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FD8" w:rsidRPr="0067198C" w:rsidRDefault="00AB5FD8" w:rsidP="00AB5FD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67198C">
        <w:rPr>
          <w:b/>
          <w:sz w:val="28"/>
          <w:szCs w:val="28"/>
          <w:highlight w:val="yellow"/>
        </w:rPr>
        <w:t xml:space="preserve">ДЛЯ РАЗМЕЩЕНИЯ </w:t>
      </w:r>
      <w:r w:rsidRPr="0067198C">
        <w:rPr>
          <w:b/>
          <w:sz w:val="28"/>
          <w:szCs w:val="28"/>
          <w:highlight w:val="yellow"/>
        </w:rPr>
        <w:br/>
        <w:t>указать дату</w:t>
      </w:r>
    </w:p>
    <w:p w:rsidR="00AB5FD8" w:rsidRDefault="00AB5FD8" w:rsidP="00AB5FD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B5FD8" w:rsidRPr="006B4C84" w:rsidRDefault="00AB5FD8" w:rsidP="00AB5FD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E3958" w:rsidRDefault="00472912" w:rsidP="005E395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D25082">
        <w:rPr>
          <w:sz w:val="28"/>
          <w:szCs w:val="28"/>
        </w:rPr>
        <w:t xml:space="preserve">Прокуратурой Волосовского района поддержано обвинение по </w:t>
      </w:r>
      <w:r w:rsidRPr="005E3958">
        <w:rPr>
          <w:sz w:val="28"/>
          <w:szCs w:val="28"/>
        </w:rPr>
        <w:t xml:space="preserve">уголовному делу </w:t>
      </w:r>
      <w:r w:rsidRPr="005E3958">
        <w:rPr>
          <w:color w:val="000000"/>
          <w:sz w:val="28"/>
          <w:szCs w:val="28"/>
        </w:rPr>
        <w:t xml:space="preserve">в отношении </w:t>
      </w:r>
      <w:r w:rsidR="00E71D57">
        <w:rPr>
          <w:color w:val="000000"/>
          <w:sz w:val="28"/>
          <w:szCs w:val="28"/>
        </w:rPr>
        <w:t xml:space="preserve">двух </w:t>
      </w:r>
      <w:r w:rsidR="00585FE7">
        <w:rPr>
          <w:color w:val="000000"/>
          <w:sz w:val="28"/>
          <w:szCs w:val="28"/>
        </w:rPr>
        <w:t>жител</w:t>
      </w:r>
      <w:r w:rsidR="00E71D57">
        <w:rPr>
          <w:color w:val="000000"/>
          <w:sz w:val="28"/>
          <w:szCs w:val="28"/>
        </w:rPr>
        <w:t>ей</w:t>
      </w:r>
      <w:r w:rsidR="00585FE7">
        <w:rPr>
          <w:color w:val="000000"/>
          <w:sz w:val="28"/>
          <w:szCs w:val="28"/>
        </w:rPr>
        <w:t xml:space="preserve"> Волосовского района.</w:t>
      </w:r>
    </w:p>
    <w:p w:rsidR="00E71D57" w:rsidRPr="00E71D57" w:rsidRDefault="00E71D57" w:rsidP="00E71D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Волосовский районный суд Ленинградской области вынес приговор в отношении двух мужчин, незаконно демонтировавших металлические конструкции здания бани в виде двух балок с целью дальнейшего хищения и не сумевших довести преступление до конца, поскольку были задержаны на месте совершения преступления сотрудниками полиции.</w:t>
      </w:r>
    </w:p>
    <w:p w:rsidR="00E71D57" w:rsidRPr="00E71D57" w:rsidRDefault="00E71D57" w:rsidP="00E71D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Подсудимые с предъявленным им обвинением  согласились полностью, заявили ходатайство о рассмотрении дела в особом порядке судебного разбирательства.</w:t>
      </w:r>
    </w:p>
    <w:p w:rsidR="00E71D57" w:rsidRPr="00E71D57" w:rsidRDefault="00E71D57" w:rsidP="00E71D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Исследовав собранные по делу доказательства, суд квалифицировал действия подсудимых, каждого по ч. 3 ст. 30, п. «</w:t>
      </w:r>
      <w:proofErr w:type="spellStart"/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proofErr w:type="gramStart"/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,б</w:t>
      </w:r>
      <w:proofErr w:type="spellEnd"/>
      <w:proofErr w:type="gramEnd"/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» ч. 2 ст. 158 УК РФ, как покушение на кражу, то есть тайное хищение чужого имущества, совершенное группой лиц по предварительному сговору с незаконным проникновением в иное хранилище.</w:t>
      </w:r>
    </w:p>
    <w:p w:rsidR="00E71D57" w:rsidRPr="00E71D57" w:rsidRDefault="00E71D57" w:rsidP="00E71D5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71D57">
        <w:rPr>
          <w:rFonts w:ascii="Times New Roman" w:eastAsia="Times New Roman" w:hAnsi="Times New Roman" w:cs="Times New Roman"/>
          <w:color w:val="000000"/>
          <w:sz w:val="28"/>
          <w:szCs w:val="28"/>
        </w:rPr>
        <w:t>С учетом характера  и степени общественной опасности преступления, обстоятельств его совершения, исследования личности подсудимых, наличия смягчающих и отсутствия отягчающих наказание обстоятельств суд назначил подсудимым наказание в виде исправительных работ сроком на 250  часов каждому.</w:t>
      </w:r>
    </w:p>
    <w:p w:rsidR="00AB5FD8" w:rsidRPr="005A00DF" w:rsidRDefault="00AB5FD8" w:rsidP="00AB5FD8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  <w:r w:rsidRPr="005A00DF">
        <w:rPr>
          <w:sz w:val="28"/>
          <w:szCs w:val="28"/>
        </w:rPr>
        <w:t>Помощник прокурора района</w:t>
      </w:r>
      <w:r w:rsidRPr="005A00DF">
        <w:rPr>
          <w:sz w:val="28"/>
          <w:szCs w:val="28"/>
        </w:rPr>
        <w:tab/>
      </w:r>
      <w:r w:rsidRPr="005A00DF">
        <w:rPr>
          <w:sz w:val="28"/>
          <w:szCs w:val="28"/>
        </w:rPr>
        <w:tab/>
      </w: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  <w:r w:rsidRPr="005A00DF">
        <w:rPr>
          <w:sz w:val="28"/>
          <w:szCs w:val="28"/>
        </w:rPr>
        <w:tab/>
      </w:r>
      <w:r w:rsidRPr="005A00DF">
        <w:rPr>
          <w:sz w:val="28"/>
          <w:szCs w:val="28"/>
        </w:rPr>
        <w:tab/>
        <w:t xml:space="preserve">                                     </w:t>
      </w: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  <w:r w:rsidRPr="005A00DF">
        <w:rPr>
          <w:sz w:val="28"/>
          <w:szCs w:val="28"/>
        </w:rPr>
        <w:t xml:space="preserve">юрист 3 класса                                                                                   Н.К. </w:t>
      </w:r>
      <w:proofErr w:type="spellStart"/>
      <w:r w:rsidRPr="005A00DF">
        <w:rPr>
          <w:sz w:val="28"/>
          <w:szCs w:val="28"/>
        </w:rPr>
        <w:t>Комаева</w:t>
      </w:r>
      <w:proofErr w:type="spellEnd"/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</w:p>
    <w:p w:rsidR="00AB5FD8" w:rsidRPr="005A00DF" w:rsidRDefault="00AB5FD8" w:rsidP="00AB5FD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sz w:val="28"/>
          <w:szCs w:val="28"/>
        </w:rPr>
      </w:pPr>
    </w:p>
    <w:p w:rsidR="00AB5FD8" w:rsidRPr="005A00DF" w:rsidRDefault="00AB5FD8" w:rsidP="00AB5FD8">
      <w:pPr>
        <w:rPr>
          <w:rFonts w:ascii="Times New Roman" w:hAnsi="Times New Roman" w:cs="Times New Roman"/>
        </w:rPr>
      </w:pPr>
    </w:p>
    <w:p w:rsidR="009948DC" w:rsidRDefault="009948DC"/>
    <w:sectPr w:rsidR="009948DC" w:rsidSect="00D245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>
    <w:useFELayout/>
  </w:compat>
  <w:rsids>
    <w:rsidRoot w:val="00AB5FD8"/>
    <w:rsid w:val="00472912"/>
    <w:rsid w:val="00585FE7"/>
    <w:rsid w:val="005A00DF"/>
    <w:rsid w:val="005E3958"/>
    <w:rsid w:val="008E36CC"/>
    <w:rsid w:val="009948DC"/>
    <w:rsid w:val="00AB5FD8"/>
    <w:rsid w:val="00D2459D"/>
    <w:rsid w:val="00D25082"/>
    <w:rsid w:val="00E71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5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B5F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47291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38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6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0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9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3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6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1187</Characters>
  <Application>Microsoft Office Word</Application>
  <DocSecurity>0</DocSecurity>
  <Lines>9</Lines>
  <Paragraphs>2</Paragraphs>
  <ScaleCrop>false</ScaleCrop>
  <Company>Grizli777</Company>
  <LinksUpToDate>false</LinksUpToDate>
  <CharactersWithSpaces>1393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KorMS</dc:creator>
  <cp:lastModifiedBy>KorMS</cp:lastModifiedBy>
  <cp:revision>2</cp:revision>
  <dcterms:created xsi:type="dcterms:W3CDTF">2022-06-10T17:13:00Z</dcterms:created>
  <dcterms:modified xsi:type="dcterms:W3CDTF">2022-06-10T17:13:00Z</dcterms:modified>
</cp:coreProperties>
</file>