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3348" w:type="dxa"/>
        <w:tblLayout w:type="fixed"/>
        <w:tblLook w:val="00A0" w:firstRow="1" w:lastRow="0" w:firstColumn="1" w:lastColumn="0" w:noHBand="0" w:noVBand="0"/>
      </w:tblPr>
      <w:tblGrid>
        <w:gridCol w:w="6535"/>
      </w:tblGrid>
      <w:tr w:rsidR="00D550DD" w:rsidRPr="001921E3" w14:paraId="575688E2" w14:textId="77777777" w:rsidTr="007653E7">
        <w:trPr>
          <w:trHeight w:val="283"/>
        </w:trPr>
        <w:tc>
          <w:tcPr>
            <w:tcW w:w="6535" w:type="dxa"/>
          </w:tcPr>
          <w:p w14:paraId="7D2D8BBB" w14:textId="77777777" w:rsidR="00D550DD" w:rsidRPr="00727B03" w:rsidRDefault="00D550DD" w:rsidP="007653E7">
            <w:pPr>
              <w:ind w:left="1188"/>
              <w:jc w:val="center"/>
              <w:rPr>
                <w:sz w:val="26"/>
                <w:szCs w:val="26"/>
              </w:rPr>
            </w:pPr>
            <w:proofErr w:type="gramStart"/>
            <w:r w:rsidRPr="00727B03">
              <w:rPr>
                <w:b/>
                <w:sz w:val="26"/>
                <w:szCs w:val="26"/>
              </w:rPr>
              <w:t>« УТВЕРЖДАЮ</w:t>
            </w:r>
            <w:proofErr w:type="gramEnd"/>
            <w:r w:rsidRPr="00727B03">
              <w:rPr>
                <w:b/>
                <w:sz w:val="26"/>
                <w:szCs w:val="26"/>
              </w:rPr>
              <w:t xml:space="preserve"> »</w:t>
            </w:r>
          </w:p>
        </w:tc>
      </w:tr>
      <w:tr w:rsidR="00D550DD" w:rsidRPr="001921E3" w14:paraId="56EE7AC2" w14:textId="77777777" w:rsidTr="007653E7">
        <w:trPr>
          <w:trHeight w:val="552"/>
        </w:trPr>
        <w:tc>
          <w:tcPr>
            <w:tcW w:w="65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DCE1AFF" w14:textId="77777777" w:rsidR="00D550DD" w:rsidRPr="00727B03" w:rsidRDefault="00D550DD" w:rsidP="007653E7">
            <w:pPr>
              <w:ind w:left="118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Заместитель п</w:t>
            </w:r>
            <w:r w:rsidRPr="00727B03">
              <w:rPr>
                <w:sz w:val="26"/>
                <w:szCs w:val="26"/>
              </w:rPr>
              <w:t>рокурор</w:t>
            </w:r>
            <w:r>
              <w:rPr>
                <w:sz w:val="26"/>
                <w:szCs w:val="26"/>
              </w:rPr>
              <w:t>а</w:t>
            </w:r>
            <w:r w:rsidRPr="00727B03">
              <w:rPr>
                <w:sz w:val="26"/>
                <w:szCs w:val="26"/>
              </w:rPr>
              <w:t xml:space="preserve"> </w:t>
            </w:r>
            <w:proofErr w:type="spellStart"/>
            <w:r w:rsidRPr="00727B03">
              <w:rPr>
                <w:sz w:val="26"/>
                <w:szCs w:val="26"/>
              </w:rPr>
              <w:t>Волосовского</w:t>
            </w:r>
            <w:proofErr w:type="spellEnd"/>
            <w:r w:rsidRPr="00727B03">
              <w:rPr>
                <w:sz w:val="26"/>
                <w:szCs w:val="26"/>
              </w:rPr>
              <w:t xml:space="preserve"> района</w:t>
            </w:r>
          </w:p>
        </w:tc>
      </w:tr>
      <w:tr w:rsidR="00D550DD" w:rsidRPr="001921E3" w14:paraId="0A1E75EE" w14:textId="77777777" w:rsidTr="007653E7">
        <w:trPr>
          <w:trHeight w:val="283"/>
        </w:trPr>
        <w:tc>
          <w:tcPr>
            <w:tcW w:w="65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5E84151" w14:textId="77777777" w:rsidR="00D550DD" w:rsidRPr="001921E3" w:rsidRDefault="00D550DD" w:rsidP="007653E7">
            <w:pPr>
              <w:ind w:left="1188"/>
              <w:jc w:val="center"/>
              <w:rPr>
                <w:sz w:val="28"/>
                <w:szCs w:val="28"/>
                <w:vertAlign w:val="superscript"/>
              </w:rPr>
            </w:pPr>
            <w:r w:rsidRPr="001921E3">
              <w:rPr>
                <w:sz w:val="28"/>
                <w:szCs w:val="28"/>
                <w:vertAlign w:val="superscript"/>
              </w:rPr>
              <w:t>наименование органа прокуратуры</w:t>
            </w:r>
          </w:p>
        </w:tc>
      </w:tr>
      <w:tr w:rsidR="00D550DD" w:rsidRPr="001921E3" w14:paraId="6115434B" w14:textId="77777777" w:rsidTr="007653E7">
        <w:trPr>
          <w:trHeight w:val="567"/>
        </w:trPr>
        <w:tc>
          <w:tcPr>
            <w:tcW w:w="65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D9ED319" w14:textId="77777777" w:rsidR="00D550DD" w:rsidRPr="00727B03" w:rsidRDefault="00D550DD" w:rsidP="007653E7">
            <w:pPr>
              <w:ind w:left="118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младший советник юстиции</w:t>
            </w:r>
            <w:r w:rsidRPr="00727B03">
              <w:rPr>
                <w:sz w:val="26"/>
                <w:szCs w:val="26"/>
              </w:rPr>
              <w:t xml:space="preserve">  </w:t>
            </w:r>
          </w:p>
        </w:tc>
      </w:tr>
      <w:tr w:rsidR="00D550DD" w:rsidRPr="001921E3" w14:paraId="6F29963F" w14:textId="77777777" w:rsidTr="007653E7">
        <w:trPr>
          <w:trHeight w:val="552"/>
        </w:trPr>
        <w:tc>
          <w:tcPr>
            <w:tcW w:w="65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7C36C97" w14:textId="77777777" w:rsidR="00D550DD" w:rsidRPr="001921E3" w:rsidRDefault="00D550DD" w:rsidP="007653E7">
            <w:pPr>
              <w:ind w:left="1188"/>
              <w:jc w:val="center"/>
              <w:rPr>
                <w:sz w:val="28"/>
                <w:szCs w:val="28"/>
                <w:vertAlign w:val="superscript"/>
              </w:rPr>
            </w:pPr>
            <w:r w:rsidRPr="001921E3">
              <w:rPr>
                <w:sz w:val="28"/>
                <w:szCs w:val="28"/>
                <w:vertAlign w:val="superscript"/>
              </w:rPr>
              <w:t>классный чин, фамилия, инициалы прокурора</w:t>
            </w:r>
          </w:p>
        </w:tc>
      </w:tr>
      <w:tr w:rsidR="00D550DD" w:rsidRPr="001921E3" w14:paraId="2D2B4E0D" w14:textId="77777777" w:rsidTr="007653E7">
        <w:trPr>
          <w:trHeight w:val="283"/>
        </w:trPr>
        <w:tc>
          <w:tcPr>
            <w:tcW w:w="65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975F456" w14:textId="77777777" w:rsidR="00D550DD" w:rsidRPr="00727B03" w:rsidRDefault="00D550DD" w:rsidP="007653E7">
            <w:pPr>
              <w:ind w:left="118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Жигунов М.С. </w:t>
            </w:r>
          </w:p>
        </w:tc>
      </w:tr>
      <w:tr w:rsidR="00D550DD" w:rsidRPr="001921E3" w14:paraId="415E3722" w14:textId="77777777" w:rsidTr="007653E7">
        <w:trPr>
          <w:trHeight w:val="283"/>
        </w:trPr>
        <w:tc>
          <w:tcPr>
            <w:tcW w:w="65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15E1526" w14:textId="77777777" w:rsidR="00D550DD" w:rsidRPr="001921E3" w:rsidRDefault="00D550DD" w:rsidP="007653E7">
            <w:pPr>
              <w:ind w:left="1188"/>
              <w:rPr>
                <w:sz w:val="28"/>
                <w:szCs w:val="28"/>
              </w:rPr>
            </w:pPr>
          </w:p>
        </w:tc>
      </w:tr>
      <w:tr w:rsidR="00D550DD" w:rsidRPr="001921E3" w14:paraId="065B33FE" w14:textId="77777777" w:rsidTr="007653E7">
        <w:trPr>
          <w:trHeight w:val="283"/>
        </w:trPr>
        <w:tc>
          <w:tcPr>
            <w:tcW w:w="65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675F595" w14:textId="77777777" w:rsidR="00D550DD" w:rsidRPr="001921E3" w:rsidRDefault="00D550DD" w:rsidP="007653E7">
            <w:pPr>
              <w:ind w:left="1188"/>
              <w:rPr>
                <w:sz w:val="28"/>
                <w:szCs w:val="28"/>
              </w:rPr>
            </w:pPr>
          </w:p>
        </w:tc>
      </w:tr>
      <w:tr w:rsidR="00D550DD" w:rsidRPr="001921E3" w14:paraId="648F3C44" w14:textId="77777777" w:rsidTr="007653E7">
        <w:trPr>
          <w:trHeight w:val="297"/>
        </w:trPr>
        <w:tc>
          <w:tcPr>
            <w:tcW w:w="65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3E64919" w14:textId="77777777" w:rsidR="00D550DD" w:rsidRPr="001921E3" w:rsidRDefault="00D550DD" w:rsidP="007653E7">
            <w:pPr>
              <w:ind w:left="1188"/>
              <w:jc w:val="center"/>
              <w:rPr>
                <w:sz w:val="28"/>
                <w:szCs w:val="28"/>
                <w:vertAlign w:val="superscript"/>
              </w:rPr>
            </w:pPr>
            <w:r w:rsidRPr="001921E3">
              <w:rPr>
                <w:sz w:val="28"/>
                <w:szCs w:val="28"/>
                <w:vertAlign w:val="superscript"/>
              </w:rPr>
              <w:t>(подпись)</w:t>
            </w:r>
          </w:p>
        </w:tc>
      </w:tr>
    </w:tbl>
    <w:p w14:paraId="6607E407" w14:textId="77777777" w:rsidR="00D550DD" w:rsidRDefault="00D550DD" w:rsidP="00D550DD">
      <w:pPr>
        <w:rPr>
          <w:sz w:val="28"/>
          <w:szCs w:val="28"/>
        </w:rPr>
      </w:pPr>
    </w:p>
    <w:p w14:paraId="57C3CCE3" w14:textId="77777777" w:rsidR="00D550DD" w:rsidRDefault="00D550DD" w:rsidP="00D550DD">
      <w:pPr>
        <w:rPr>
          <w:sz w:val="28"/>
          <w:szCs w:val="28"/>
        </w:rPr>
      </w:pPr>
    </w:p>
    <w:p w14:paraId="0D981355" w14:textId="77777777" w:rsidR="00D550DD" w:rsidRPr="00D57392" w:rsidRDefault="00D550DD" w:rsidP="00D550DD">
      <w:pPr>
        <w:rPr>
          <w:sz w:val="28"/>
          <w:szCs w:val="28"/>
        </w:rPr>
      </w:pPr>
    </w:p>
    <w:p w14:paraId="1E2A68D1" w14:textId="77777777" w:rsidR="00D550DD" w:rsidRPr="000A42E3" w:rsidRDefault="00D550DD" w:rsidP="00D550DD">
      <w:pPr>
        <w:shd w:val="clear" w:color="auto" w:fill="FFFFFF"/>
        <w:spacing w:line="276" w:lineRule="auto"/>
        <w:jc w:val="center"/>
        <w:rPr>
          <w:b/>
          <w:bCs/>
          <w:color w:val="333333"/>
          <w:sz w:val="28"/>
          <w:szCs w:val="28"/>
        </w:rPr>
      </w:pPr>
      <w:r w:rsidRPr="000A42E3">
        <w:rPr>
          <w:b/>
          <w:bCs/>
          <w:color w:val="333333"/>
          <w:sz w:val="28"/>
          <w:szCs w:val="28"/>
        </w:rPr>
        <w:t>Осуществление контроля за исполнением осужденными обязанности пройти лечение от наркомании (УСО)</w:t>
      </w:r>
    </w:p>
    <w:p w14:paraId="5C03D199" w14:textId="77777777" w:rsidR="00D550DD" w:rsidRPr="00D57392" w:rsidRDefault="00D550DD" w:rsidP="00D550DD">
      <w:pPr>
        <w:shd w:val="clear" w:color="auto" w:fill="FFFFFF"/>
        <w:spacing w:line="276" w:lineRule="auto"/>
        <w:jc w:val="center"/>
        <w:rPr>
          <w:color w:val="000000"/>
          <w:sz w:val="28"/>
          <w:szCs w:val="28"/>
        </w:rPr>
      </w:pPr>
      <w:r w:rsidRPr="000A42E3">
        <w:rPr>
          <w:color w:val="FFFFFF"/>
          <w:sz w:val="28"/>
          <w:szCs w:val="28"/>
        </w:rPr>
        <w:t>Текст</w:t>
      </w:r>
    </w:p>
    <w:p w14:paraId="198CB2DA" w14:textId="77777777" w:rsidR="00D550DD" w:rsidRDefault="00D550DD" w:rsidP="00D550DD">
      <w:pPr>
        <w:shd w:val="clear" w:color="auto" w:fill="FFFFFF"/>
        <w:spacing w:line="276" w:lineRule="auto"/>
        <w:ind w:firstLine="709"/>
        <w:jc w:val="both"/>
        <w:rPr>
          <w:color w:val="333333"/>
          <w:sz w:val="28"/>
          <w:szCs w:val="28"/>
        </w:rPr>
      </w:pPr>
      <w:r w:rsidRPr="000A42E3">
        <w:rPr>
          <w:color w:val="000000"/>
          <w:sz w:val="28"/>
          <w:szCs w:val="28"/>
          <w:shd w:val="clear" w:color="auto" w:fill="FFFFFF"/>
        </w:rPr>
        <w:t>Уголовным кодексом Российской Федерации предусмотрены особенности назначения наказания за совершенные преступления лицами, больными наркоманией (статья 72.1 УК РФ).</w:t>
      </w:r>
    </w:p>
    <w:p w14:paraId="45B6079F" w14:textId="77777777" w:rsidR="00D550DD" w:rsidRDefault="00D550DD" w:rsidP="00D550DD">
      <w:pPr>
        <w:shd w:val="clear" w:color="auto" w:fill="FFFFFF"/>
        <w:spacing w:line="276" w:lineRule="auto"/>
        <w:ind w:firstLine="709"/>
        <w:jc w:val="both"/>
        <w:rPr>
          <w:color w:val="333333"/>
          <w:sz w:val="28"/>
          <w:szCs w:val="28"/>
        </w:rPr>
      </w:pPr>
      <w:r w:rsidRPr="000A42E3">
        <w:rPr>
          <w:color w:val="000000"/>
          <w:sz w:val="28"/>
          <w:szCs w:val="28"/>
          <w:shd w:val="clear" w:color="auto" w:fill="FFFFFF"/>
        </w:rPr>
        <w:t>Так, при назначении лицу, признанному больным наркоманией, основного наказания в виде штрафа, лишения права занимать определенные должности или заниматься определенной деятельностью, обязательных работ, исправительных работ или ограничения свободы суд может возложить на осужденного обязанность пройти лечение от наркомании и медицинскую и (или) социальную реабилитацию.</w:t>
      </w:r>
    </w:p>
    <w:p w14:paraId="734F41F7" w14:textId="77777777" w:rsidR="00D550DD" w:rsidRPr="000A42E3" w:rsidRDefault="00D550DD" w:rsidP="00D550DD">
      <w:pPr>
        <w:shd w:val="clear" w:color="auto" w:fill="FFFFFF"/>
        <w:spacing w:line="276" w:lineRule="auto"/>
        <w:ind w:firstLine="709"/>
        <w:jc w:val="both"/>
        <w:rPr>
          <w:color w:val="333333"/>
          <w:sz w:val="28"/>
          <w:szCs w:val="28"/>
        </w:rPr>
      </w:pPr>
      <w:r w:rsidRPr="000A42E3">
        <w:rPr>
          <w:color w:val="000000"/>
          <w:sz w:val="28"/>
          <w:szCs w:val="28"/>
          <w:shd w:val="clear" w:color="auto" w:fill="FFFFFF"/>
        </w:rPr>
        <w:t>Контроль за исполнением осужденным обязанности пройти лечение от наркомании и реабилитацию осуществляется уголовно-исполнительной инспекцией.</w:t>
      </w:r>
    </w:p>
    <w:p w14:paraId="42A28D74" w14:textId="77777777" w:rsidR="00D550DD" w:rsidRDefault="00D550DD" w:rsidP="00D550DD">
      <w:pPr>
        <w:shd w:val="clear" w:color="auto" w:fill="FFFFFF"/>
        <w:spacing w:line="276" w:lineRule="auto"/>
        <w:jc w:val="both"/>
        <w:rPr>
          <w:color w:val="333333"/>
          <w:sz w:val="28"/>
          <w:szCs w:val="28"/>
        </w:rPr>
      </w:pPr>
      <w:r w:rsidRPr="000A42E3">
        <w:rPr>
          <w:color w:val="000000"/>
          <w:sz w:val="28"/>
          <w:szCs w:val="28"/>
        </w:rPr>
        <w:t>Министерством юстиции Российской Федерации и Министерством здравоохранения Российской Федерации 03.02.2020 издан совместный приказ № 7/59 «Об утверждении Порядка осуществления контроля за исполнением осужденными, признанными больными наркоманией, обязанности пройти лечение от наркомании и медицинскую и (или) социальную реабилитацию».</w:t>
      </w:r>
    </w:p>
    <w:p w14:paraId="71196431" w14:textId="77777777" w:rsidR="00D550DD" w:rsidRDefault="00D550DD" w:rsidP="00D550DD">
      <w:pPr>
        <w:shd w:val="clear" w:color="auto" w:fill="FFFFFF"/>
        <w:spacing w:line="276" w:lineRule="auto"/>
        <w:ind w:firstLine="709"/>
        <w:jc w:val="both"/>
        <w:rPr>
          <w:color w:val="333333"/>
          <w:sz w:val="28"/>
          <w:szCs w:val="28"/>
        </w:rPr>
      </w:pPr>
      <w:r w:rsidRPr="000A42E3">
        <w:rPr>
          <w:color w:val="000000"/>
          <w:sz w:val="28"/>
          <w:szCs w:val="28"/>
        </w:rPr>
        <w:t>Приказ определяет организацию такого контроля уголовно-исполнительными инспекциями, устанавливает порядок постановки указанных осужденных на учет и последующего снятия с учета.</w:t>
      </w:r>
    </w:p>
    <w:p w14:paraId="7625AFD2" w14:textId="77777777" w:rsidR="00D550DD" w:rsidRPr="000A42E3" w:rsidRDefault="00D550DD" w:rsidP="00D550DD">
      <w:pPr>
        <w:shd w:val="clear" w:color="auto" w:fill="FFFFFF"/>
        <w:spacing w:line="276" w:lineRule="auto"/>
        <w:ind w:firstLine="709"/>
        <w:jc w:val="both"/>
        <w:rPr>
          <w:color w:val="333333"/>
          <w:sz w:val="28"/>
          <w:szCs w:val="28"/>
        </w:rPr>
      </w:pPr>
      <w:r w:rsidRPr="000A42E3">
        <w:rPr>
          <w:color w:val="000000"/>
          <w:sz w:val="28"/>
          <w:szCs w:val="28"/>
        </w:rPr>
        <w:t>В случае выявления фактов уклонения осужденного от прохожден</w:t>
      </w:r>
      <w:r w:rsidRPr="000A42E3">
        <w:rPr>
          <w:color w:val="333333"/>
          <w:sz w:val="28"/>
          <w:szCs w:val="28"/>
        </w:rPr>
        <w:t xml:space="preserve">ия лечения от наркомании и медицинской и (или) социальной реабилитации уголовно-исполнительная инспекция информирует об этом территориальный </w:t>
      </w:r>
      <w:r w:rsidRPr="000A42E3">
        <w:rPr>
          <w:color w:val="333333"/>
          <w:sz w:val="28"/>
          <w:szCs w:val="28"/>
        </w:rPr>
        <w:lastRenderedPageBreak/>
        <w:t>орган внутренних дел для решения вопроса о привлечении к административной ответственности.</w:t>
      </w:r>
    </w:p>
    <w:p w14:paraId="1ED70D97" w14:textId="77777777" w:rsidR="00D550DD" w:rsidRDefault="00D550DD" w:rsidP="00D550DD">
      <w:pPr>
        <w:shd w:val="clear" w:color="auto" w:fill="FFFFFF"/>
        <w:spacing w:line="276" w:lineRule="auto"/>
        <w:ind w:firstLine="709"/>
        <w:jc w:val="both"/>
        <w:rPr>
          <w:color w:val="333333"/>
          <w:sz w:val="28"/>
          <w:szCs w:val="28"/>
        </w:rPr>
      </w:pPr>
      <w:r w:rsidRPr="000A42E3">
        <w:rPr>
          <w:color w:val="000000"/>
          <w:sz w:val="28"/>
          <w:szCs w:val="28"/>
          <w:shd w:val="clear" w:color="auto" w:fill="FFFFFF"/>
        </w:rPr>
        <w:t>За уклонение от прохождения лечения от наркомании и (или) реабилитации предусмотрен административный штраф в размере от четырех тысяч до пяти тысяч рублей или административный арест на срок до тридцати суток (статья 6.9.1 КоАП РФ).</w:t>
      </w:r>
    </w:p>
    <w:p w14:paraId="3B312EE6" w14:textId="77777777" w:rsidR="00D550DD" w:rsidRPr="000A42E3" w:rsidRDefault="00D550DD" w:rsidP="00D550DD">
      <w:pPr>
        <w:shd w:val="clear" w:color="auto" w:fill="FFFFFF"/>
        <w:spacing w:line="276" w:lineRule="auto"/>
        <w:ind w:firstLine="709"/>
        <w:jc w:val="both"/>
        <w:rPr>
          <w:color w:val="333333"/>
          <w:sz w:val="28"/>
          <w:szCs w:val="28"/>
        </w:rPr>
      </w:pPr>
      <w:r w:rsidRPr="000A42E3">
        <w:rPr>
          <w:color w:val="000000"/>
          <w:sz w:val="28"/>
          <w:szCs w:val="28"/>
          <w:shd w:val="clear" w:color="auto" w:fill="FFFFFF"/>
        </w:rPr>
        <w:t>Кроме того, суд, назначая условное осуждение, также может возложить на условно осужденного с учетом его возраста, трудоспособности и состояния здоровья обязанность пройти курс лечения от наркомании (часть 5 статья 73 УК РФ). Уклонение осужденного от исполнения такой обязанности влечет продление испытательного срока (часть 2 статья 74 УК РФ).</w:t>
      </w:r>
    </w:p>
    <w:p w14:paraId="68E10D9C" w14:textId="77777777" w:rsidR="00D550DD" w:rsidRPr="000A42E3" w:rsidRDefault="00D550DD" w:rsidP="00D550DD">
      <w:pPr>
        <w:shd w:val="clear" w:color="auto" w:fill="FFFFFF"/>
        <w:spacing w:line="276" w:lineRule="auto"/>
        <w:jc w:val="both"/>
        <w:rPr>
          <w:color w:val="333333"/>
          <w:sz w:val="28"/>
          <w:szCs w:val="28"/>
        </w:rPr>
      </w:pPr>
      <w:r w:rsidRPr="000A42E3">
        <w:rPr>
          <w:color w:val="333333"/>
          <w:sz w:val="28"/>
          <w:szCs w:val="28"/>
        </w:rPr>
        <w:t> </w:t>
      </w:r>
    </w:p>
    <w:p w14:paraId="1CD414A2" w14:textId="77777777" w:rsidR="00D550DD" w:rsidRPr="00D57392" w:rsidRDefault="00D550DD" w:rsidP="00D550DD">
      <w:pPr>
        <w:pStyle w:val="a3"/>
        <w:spacing w:before="0" w:beforeAutospacing="0" w:after="0" w:afterAutospacing="0" w:line="240" w:lineRule="exact"/>
        <w:rPr>
          <w:sz w:val="28"/>
          <w:szCs w:val="28"/>
        </w:rPr>
      </w:pPr>
    </w:p>
    <w:p w14:paraId="0F28411A" w14:textId="3A774905" w:rsidR="00D550DD" w:rsidRPr="00D57392" w:rsidRDefault="00D550DD" w:rsidP="00D550DD">
      <w:pPr>
        <w:pStyle w:val="a3"/>
        <w:spacing w:before="0" w:beforeAutospacing="0" w:after="0" w:afterAutospacing="0" w:line="240" w:lineRule="exact"/>
        <w:rPr>
          <w:sz w:val="28"/>
          <w:szCs w:val="28"/>
        </w:rPr>
      </w:pPr>
      <w:r w:rsidRPr="00D57392">
        <w:rPr>
          <w:sz w:val="28"/>
          <w:szCs w:val="28"/>
        </w:rPr>
        <w:t>Помощник прокурора района</w:t>
      </w:r>
      <w:r w:rsidRPr="00D57392">
        <w:rPr>
          <w:sz w:val="28"/>
          <w:szCs w:val="28"/>
        </w:rPr>
        <w:tab/>
      </w:r>
      <w:r w:rsidRPr="00D57392">
        <w:rPr>
          <w:sz w:val="28"/>
          <w:szCs w:val="28"/>
        </w:rPr>
        <w:tab/>
      </w:r>
      <w:r w:rsidRPr="00D57392">
        <w:rPr>
          <w:sz w:val="28"/>
          <w:szCs w:val="28"/>
        </w:rPr>
        <w:tab/>
        <w:t xml:space="preserve">                              </w:t>
      </w:r>
      <w:bookmarkStart w:id="0" w:name="_GoBack"/>
      <w:bookmarkEnd w:id="0"/>
      <w:r w:rsidRPr="00D57392">
        <w:rPr>
          <w:sz w:val="28"/>
          <w:szCs w:val="28"/>
        </w:rPr>
        <w:t xml:space="preserve">        Н.К. </w:t>
      </w:r>
      <w:proofErr w:type="spellStart"/>
      <w:r w:rsidRPr="00D57392">
        <w:rPr>
          <w:sz w:val="28"/>
          <w:szCs w:val="28"/>
        </w:rPr>
        <w:t>Комаева</w:t>
      </w:r>
      <w:proofErr w:type="spellEnd"/>
    </w:p>
    <w:p w14:paraId="16564968" w14:textId="77777777" w:rsidR="00D550DD" w:rsidRDefault="00D550DD" w:rsidP="00D550DD">
      <w:pPr>
        <w:tabs>
          <w:tab w:val="left" w:pos="4236"/>
        </w:tabs>
      </w:pPr>
    </w:p>
    <w:p w14:paraId="074ACEC9" w14:textId="77777777" w:rsidR="00D550DD" w:rsidRDefault="00D550DD" w:rsidP="00D550DD">
      <w:pPr>
        <w:tabs>
          <w:tab w:val="left" w:pos="4236"/>
        </w:tabs>
      </w:pPr>
    </w:p>
    <w:p w14:paraId="5BEBAABE" w14:textId="77777777" w:rsidR="00D550DD" w:rsidRDefault="00D550DD" w:rsidP="00D550DD">
      <w:pPr>
        <w:tabs>
          <w:tab w:val="left" w:pos="4236"/>
        </w:tabs>
      </w:pPr>
    </w:p>
    <w:p w14:paraId="5EBC9C1E" w14:textId="77777777" w:rsidR="009C21A2" w:rsidRDefault="00D550DD"/>
    <w:sectPr w:rsidR="009C21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095D"/>
    <w:rsid w:val="001D4AC9"/>
    <w:rsid w:val="002451F2"/>
    <w:rsid w:val="00BD095D"/>
    <w:rsid w:val="00D55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021DED"/>
  <w15:chartTrackingRefBased/>
  <w15:docId w15:val="{475FEC81-5BDE-4AAA-AD4C-FA44C96BD7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550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D550DD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364</Words>
  <Characters>2079</Characters>
  <Application>Microsoft Office Word</Application>
  <DocSecurity>0</DocSecurity>
  <Lines>17</Lines>
  <Paragraphs>4</Paragraphs>
  <ScaleCrop>false</ScaleCrop>
  <Company>Прокуратура РФ</Company>
  <LinksUpToDate>false</LinksUpToDate>
  <CharactersWithSpaces>2439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LEN-0759-011</dc:creator>
  <cp:keywords/>
  <dc:description/>
  <cp:lastModifiedBy>LEN-0759-011</cp:lastModifiedBy>
  <cp:revision>2</cp:revision>
  <dcterms:created xsi:type="dcterms:W3CDTF">2021-12-06T14:16:00Z</dcterms:created>
  <dcterms:modified xsi:type="dcterms:W3CDTF">2021-12-06T14:17:00Z</dcterms:modified>
</cp:coreProperties>
</file>