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FD8" w:rsidRPr="0067198C" w:rsidRDefault="00AB5FD8" w:rsidP="00AB5FD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67198C">
        <w:rPr>
          <w:b/>
          <w:sz w:val="28"/>
          <w:szCs w:val="28"/>
          <w:highlight w:val="yellow"/>
        </w:rPr>
        <w:t xml:space="preserve">ДЛЯ РАЗМЕЩЕНИЯ </w:t>
      </w:r>
      <w:r w:rsidRPr="0067198C">
        <w:rPr>
          <w:b/>
          <w:sz w:val="28"/>
          <w:szCs w:val="28"/>
          <w:highlight w:val="yellow"/>
        </w:rPr>
        <w:br/>
        <w:t>указать дату</w:t>
      </w:r>
    </w:p>
    <w:p w:rsidR="00AB5FD8" w:rsidRDefault="00AB5FD8" w:rsidP="00AB5FD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B5FD8" w:rsidRPr="006B4C84" w:rsidRDefault="00AB5FD8" w:rsidP="00AB5FD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A00DF" w:rsidRDefault="00472912" w:rsidP="005A00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A00DF">
        <w:rPr>
          <w:sz w:val="28"/>
          <w:szCs w:val="28"/>
        </w:rPr>
        <w:t xml:space="preserve">Прокуратурой Волосовского района поддержано обвинение по уголовному делу </w:t>
      </w:r>
      <w:r w:rsidRPr="005A00DF">
        <w:rPr>
          <w:color w:val="000000"/>
          <w:sz w:val="28"/>
          <w:szCs w:val="28"/>
        </w:rPr>
        <w:t xml:space="preserve">в отношении </w:t>
      </w:r>
      <w:r w:rsidR="005A00DF" w:rsidRPr="005A00DF">
        <w:rPr>
          <w:color w:val="000000"/>
          <w:sz w:val="28"/>
          <w:szCs w:val="28"/>
        </w:rPr>
        <w:t>мужчины, обвиняемого  в совершении пособничества</w:t>
      </w:r>
      <w:r w:rsidR="005A00DF">
        <w:rPr>
          <w:color w:val="000000"/>
          <w:sz w:val="28"/>
          <w:szCs w:val="28"/>
        </w:rPr>
        <w:t xml:space="preserve"> в уничтожении чужого имущества.</w:t>
      </w:r>
    </w:p>
    <w:p w:rsidR="005A00DF" w:rsidRPr="005A00DF" w:rsidRDefault="005A00DF" w:rsidP="005A00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5A00DF">
        <w:rPr>
          <w:color w:val="000000"/>
          <w:sz w:val="28"/>
          <w:szCs w:val="28"/>
        </w:rPr>
        <w:t>Волосовский районный суд вынес приговор в отношении мужчины, обвиняемого  в совершении пособничества в уничтожении чужого имущества – автомобиля, совершенного путем поджога.</w:t>
      </w:r>
    </w:p>
    <w:p w:rsidR="005A00DF" w:rsidRPr="005A00DF" w:rsidRDefault="005A00DF" w:rsidP="005A00DF">
      <w:pPr>
        <w:shd w:val="clear" w:color="auto" w:fill="FFFFFF"/>
        <w:spacing w:after="0" w:line="240" w:lineRule="auto"/>
        <w:ind w:right="-99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>Как установлено судом, подсудимый умышленно вступил с неустановленными лицами в преступный сговор, направленный на содействие в уничтожении чужого имущества, путем поджога, после чего предоставил информацию о местонахождении имущества - автомобиля, привез указанных неустановленных лиц на открытую неохраняемую стоянку в г. Волосово Ленинградской области, где указал им на месторасположение автомобиля потерпевшего и ожидал указанных лиц, с целью обеспечения пути их отхода с</w:t>
      </w:r>
      <w:proofErr w:type="gramEnd"/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места преступления, а указанные неустановленные лица в этот момент подошли к легковому автомобилю потерпевшего и из имеющейся при себе пластиковой бутылки разлили на автомобиль легковоспламеняющуюся жидкость, используя самодельный предмет в виде факела и зажигалки, подожгли указанную жидкость в области капота автомобиля, после чего с места преступления скрылись.</w:t>
      </w:r>
    </w:p>
    <w:p w:rsidR="005A00DF" w:rsidRPr="005A00DF" w:rsidRDefault="005A00DF" w:rsidP="005A00DF">
      <w:pPr>
        <w:shd w:val="clear" w:color="auto" w:fill="FFFFFF"/>
        <w:spacing w:after="0" w:line="240" w:lineRule="auto"/>
        <w:ind w:right="-99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>В результате преступных действий подсудимого и неустановленных лиц потерпевшему был причинен материальный ущерб на сумму более 1 500 000 рублей.</w:t>
      </w:r>
    </w:p>
    <w:p w:rsidR="005A00DF" w:rsidRPr="005A00DF" w:rsidRDefault="005A00DF" w:rsidP="005A00D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Суд квалифицировал действия  подсудимого по </w:t>
      </w:r>
      <w:proofErr w:type="gramStart"/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proofErr w:type="gramEnd"/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>.5 ст.33 - ч.2 ст. 167 УК РФ, как пособничество в умышленном уничтожении чужого имущества, если эти деяния повлекли причинение значительного ущерба.</w:t>
      </w:r>
    </w:p>
    <w:p w:rsidR="005A00DF" w:rsidRPr="005A00DF" w:rsidRDefault="005A00DF" w:rsidP="005A00DF">
      <w:pPr>
        <w:shd w:val="clear" w:color="auto" w:fill="FFFFFF"/>
        <w:spacing w:after="0" w:line="240" w:lineRule="auto"/>
        <w:ind w:right="-143"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A00DF">
        <w:rPr>
          <w:rFonts w:ascii="Times New Roman" w:eastAsia="Times New Roman" w:hAnsi="Times New Roman" w:cs="Times New Roman"/>
          <w:color w:val="000000"/>
          <w:sz w:val="28"/>
          <w:szCs w:val="28"/>
        </w:rPr>
        <w:t>С учетом характера  и степени общественной опасности совершенного преступления, наличия смягчающих обстоятельств (активное способствование расследованию преступления, полное признание своей вины, добровольное возмещение имущественного ущерба потерпевшему) и отсутствия отягчающих обстоятельств, суд назначил подсудимому наказание  в виде одного года лишения свободы условно, с испытательным сроком 1 год.</w:t>
      </w:r>
    </w:p>
    <w:p w:rsidR="00AB5FD8" w:rsidRPr="005A00DF" w:rsidRDefault="00AB5FD8" w:rsidP="00AB5FD8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  <w:r w:rsidRPr="005A00DF">
        <w:rPr>
          <w:sz w:val="28"/>
          <w:szCs w:val="28"/>
        </w:rPr>
        <w:t>Помощник прокурора района</w:t>
      </w:r>
      <w:r w:rsidRPr="005A00DF">
        <w:rPr>
          <w:sz w:val="28"/>
          <w:szCs w:val="28"/>
        </w:rPr>
        <w:tab/>
      </w:r>
      <w:r w:rsidRPr="005A00DF">
        <w:rPr>
          <w:sz w:val="28"/>
          <w:szCs w:val="28"/>
        </w:rPr>
        <w:tab/>
      </w: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  <w:r w:rsidRPr="005A00DF">
        <w:rPr>
          <w:sz w:val="28"/>
          <w:szCs w:val="28"/>
        </w:rPr>
        <w:tab/>
      </w:r>
      <w:r w:rsidRPr="005A00DF">
        <w:rPr>
          <w:sz w:val="28"/>
          <w:szCs w:val="28"/>
        </w:rPr>
        <w:tab/>
        <w:t xml:space="preserve">                                     </w:t>
      </w: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  <w:r w:rsidRPr="005A00DF">
        <w:rPr>
          <w:sz w:val="28"/>
          <w:szCs w:val="28"/>
        </w:rPr>
        <w:t xml:space="preserve">юрист 3 класса                                                                                   Н.К. </w:t>
      </w:r>
      <w:proofErr w:type="spellStart"/>
      <w:r w:rsidRPr="005A00DF">
        <w:rPr>
          <w:sz w:val="28"/>
          <w:szCs w:val="28"/>
        </w:rPr>
        <w:t>Комаева</w:t>
      </w:r>
      <w:proofErr w:type="spellEnd"/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</w:p>
    <w:p w:rsidR="00AB5FD8" w:rsidRPr="005A00DF" w:rsidRDefault="00AB5FD8" w:rsidP="00AB5FD8">
      <w:pPr>
        <w:rPr>
          <w:rFonts w:ascii="Times New Roman" w:hAnsi="Times New Roman" w:cs="Times New Roman"/>
        </w:rPr>
      </w:pPr>
    </w:p>
    <w:p w:rsidR="009948DC" w:rsidRDefault="009948DC"/>
    <w:sectPr w:rsidR="009948DC" w:rsidSect="00D245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AB5FD8"/>
    <w:rsid w:val="00472912"/>
    <w:rsid w:val="005A00DF"/>
    <w:rsid w:val="008E36CC"/>
    <w:rsid w:val="009948DC"/>
    <w:rsid w:val="00AB5FD8"/>
    <w:rsid w:val="00D24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5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B5F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47291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06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1820</Characters>
  <Application>Microsoft Office Word</Application>
  <DocSecurity>0</DocSecurity>
  <Lines>15</Lines>
  <Paragraphs>4</Paragraphs>
  <ScaleCrop>false</ScaleCrop>
  <Company>Grizli777</Company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KorMS</dc:creator>
  <cp:lastModifiedBy>KorMS</cp:lastModifiedBy>
  <cp:revision>2</cp:revision>
  <dcterms:created xsi:type="dcterms:W3CDTF">2022-06-10T17:09:00Z</dcterms:created>
  <dcterms:modified xsi:type="dcterms:W3CDTF">2022-06-10T17:09:00Z</dcterms:modified>
</cp:coreProperties>
</file>