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B" w:rsidRPr="0056171B" w:rsidRDefault="0056171B" w:rsidP="005617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график проведения традиционных ярмарок и ярмарок выходн</w:t>
      </w:r>
      <w:r w:rsidR="00504707">
        <w:rPr>
          <w:rFonts w:ascii="Times New Roman" w:hAnsi="Times New Roman" w:cs="Times New Roman"/>
          <w:b/>
          <w:bCs/>
        </w:rPr>
        <w:t>ого дня на второе полугодие 2016</w:t>
      </w:r>
      <w:r>
        <w:rPr>
          <w:rFonts w:ascii="Times New Roman" w:hAnsi="Times New Roman" w:cs="Times New Roman"/>
          <w:b/>
          <w:bCs/>
        </w:rPr>
        <w:t xml:space="preserve"> года.</w:t>
      </w:r>
    </w:p>
    <w:p w:rsidR="0056171B" w:rsidRDefault="0056171B" w:rsidP="00EE46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EE462D" w:rsidRPr="00EE462D" w:rsidRDefault="00EE462D" w:rsidP="00EE46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E462D">
        <w:rPr>
          <w:rFonts w:ascii="Times New Roman" w:hAnsi="Times New Roman" w:cs="Times New Roman"/>
          <w:bCs/>
          <w:i/>
        </w:rPr>
        <w:t>Приложение 1</w:t>
      </w:r>
    </w:p>
    <w:p w:rsidR="00EE462D" w:rsidRPr="00EE462D" w:rsidRDefault="00EE462D" w:rsidP="00913F4C">
      <w:pPr>
        <w:jc w:val="center"/>
        <w:rPr>
          <w:rFonts w:ascii="Times New Roman" w:hAnsi="Times New Roman" w:cs="Times New Roman"/>
        </w:rPr>
      </w:pPr>
      <w:r w:rsidRPr="00EE462D">
        <w:rPr>
          <w:rFonts w:ascii="Times New Roman" w:hAnsi="Times New Roman" w:cs="Times New Roman"/>
        </w:rPr>
        <w:t>Справочная общедоступная система ярмарочных площадок</w:t>
      </w:r>
      <w:r w:rsidR="00913F4C">
        <w:rPr>
          <w:rFonts w:ascii="Times New Roman" w:hAnsi="Times New Roman" w:cs="Times New Roman"/>
        </w:rPr>
        <w:t xml:space="preserve"> </w:t>
      </w:r>
      <w:r w:rsidRPr="00EE462D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>иципального образования Калитинское сельское поселение</w:t>
      </w:r>
    </w:p>
    <w:tbl>
      <w:tblPr>
        <w:tblW w:w="5266" w:type="pct"/>
        <w:jc w:val="center"/>
        <w:tblInd w:w="-393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73"/>
        <w:gridCol w:w="1332"/>
        <w:gridCol w:w="1658"/>
        <w:gridCol w:w="590"/>
        <w:gridCol w:w="1425"/>
        <w:gridCol w:w="1379"/>
        <w:gridCol w:w="1410"/>
        <w:gridCol w:w="1024"/>
        <w:gridCol w:w="642"/>
        <w:gridCol w:w="568"/>
        <w:gridCol w:w="1195"/>
        <w:gridCol w:w="568"/>
        <w:gridCol w:w="1892"/>
      </w:tblGrid>
      <w:tr w:rsidR="00EE462D" w:rsidRPr="00EE462D" w:rsidTr="006A7900">
        <w:trPr>
          <w:trHeight w:val="52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Сведения об организации ярмарок на территории муници</w:t>
            </w:r>
            <w:r>
              <w:rPr>
                <w:rFonts w:ascii="Times New Roman" w:hAnsi="Times New Roman" w:cs="Times New Roman"/>
                <w:sz w:val="20"/>
              </w:rPr>
              <w:t>пального образования Калитинское с</w:t>
            </w:r>
            <w:r w:rsidRPr="00EE462D">
              <w:rPr>
                <w:rFonts w:ascii="Times New Roman" w:hAnsi="Times New Roman" w:cs="Times New Roman"/>
                <w:sz w:val="20"/>
              </w:rPr>
              <w:t>ельское поселение</w:t>
            </w:r>
          </w:p>
        </w:tc>
      </w:tr>
      <w:tr w:rsidR="00E13342" w:rsidRPr="00EE462D" w:rsidTr="00504707">
        <w:trPr>
          <w:trHeight w:val="360"/>
          <w:jc w:val="center"/>
        </w:trPr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сведения об организаторе ярмарки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тип ярмарки (универсальная, специализированная)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место организации ярмарки (адрес)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время (период) проведения ярмарки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режим работы ярмарки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количество торговых мест на ярмарке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ассортимент реализуемых товаров на ярмарке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размер платы за предоставление торгового мета/оборудования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место размещения информации о плане мероприятий по организации ярмарки и продаже товаров (выполнения работ, оказания услуг) на ярмарке - наименование СМИ, номер и дата его издания;</w:t>
            </w:r>
          </w:p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- адрес сайта организатора ярмарки</w:t>
            </w:r>
          </w:p>
        </w:tc>
      </w:tr>
      <w:tr w:rsidR="00E13342" w:rsidRPr="00EE462D" w:rsidTr="00504707">
        <w:trPr>
          <w:cantSplit/>
          <w:trHeight w:val="2907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</w:t>
            </w:r>
          </w:p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ФИО индивидуального предпринимателя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Ф.И.О. руководителя организации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юридический и фактический адрес организации (индивидуального предпринимателя)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телефон; факс; e-mail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ИНН/ОГРН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342" w:rsidRPr="00EE462D" w:rsidTr="00504707">
        <w:trPr>
          <w:cantSplit/>
          <w:trHeight w:val="2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04707" w:rsidRPr="00EE462D" w:rsidTr="00504707">
        <w:trPr>
          <w:cantSplit/>
          <w:trHeight w:val="64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Калитинское сельское поселение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Бердышев В.И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 д.26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71-331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4717008402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д.26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12.00-22.00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ассортимент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Калитинское рф</w:t>
            </w:r>
          </w:p>
        </w:tc>
      </w:tr>
      <w:tr w:rsidR="00504707" w:rsidRPr="00EE462D" w:rsidTr="00504707">
        <w:trPr>
          <w:cantSplit/>
          <w:trHeight w:val="64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Калитинское сельское поселение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Бердышев В.И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 д.26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71-331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4717008402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д.26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12.00-22.00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ассортимент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Калитинское рф</w:t>
            </w:r>
          </w:p>
        </w:tc>
      </w:tr>
      <w:tr w:rsidR="00504707" w:rsidRPr="00EE462D" w:rsidTr="00504707">
        <w:trPr>
          <w:cantSplit/>
          <w:trHeight w:val="64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Администрация Калитинское сельское поселение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Бердышев В.И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 д.26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71-331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E804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4717008402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д.26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12.00-22.00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ассортимент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707" w:rsidRPr="00EE462D" w:rsidRDefault="00504707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Калитинское рф</w:t>
            </w:r>
          </w:p>
        </w:tc>
      </w:tr>
    </w:tbl>
    <w:p w:rsidR="00EE462D" w:rsidRDefault="00EE462D" w:rsidP="00DA7916">
      <w:pPr>
        <w:rPr>
          <w:rFonts w:ascii="Times New Roman" w:hAnsi="Times New Roman" w:cs="Times New Roman"/>
          <w:sz w:val="24"/>
          <w:szCs w:val="24"/>
        </w:rPr>
        <w:sectPr w:rsidR="00EE462D" w:rsidSect="00913F4C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EE462D" w:rsidRPr="00DA7916" w:rsidRDefault="00EE462D" w:rsidP="0056171B">
      <w:pPr>
        <w:rPr>
          <w:rFonts w:ascii="Times New Roman" w:hAnsi="Times New Roman" w:cs="Times New Roman"/>
          <w:sz w:val="24"/>
          <w:szCs w:val="24"/>
        </w:rPr>
      </w:pPr>
    </w:p>
    <w:sectPr w:rsidR="00EE462D" w:rsidRPr="00DA7916" w:rsidSect="0056171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9B" w:rsidRDefault="009A7A9B" w:rsidP="0056171B">
      <w:pPr>
        <w:spacing w:after="0" w:line="240" w:lineRule="auto"/>
      </w:pPr>
      <w:r>
        <w:separator/>
      </w:r>
    </w:p>
  </w:endnote>
  <w:endnote w:type="continuationSeparator" w:id="1">
    <w:p w:rsidR="009A7A9B" w:rsidRDefault="009A7A9B" w:rsidP="0056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9B" w:rsidRDefault="009A7A9B" w:rsidP="0056171B">
      <w:pPr>
        <w:spacing w:after="0" w:line="240" w:lineRule="auto"/>
      </w:pPr>
      <w:r>
        <w:separator/>
      </w:r>
    </w:p>
  </w:footnote>
  <w:footnote w:type="continuationSeparator" w:id="1">
    <w:p w:rsidR="009A7A9B" w:rsidRDefault="009A7A9B" w:rsidP="0056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916"/>
    <w:rsid w:val="00070EDA"/>
    <w:rsid w:val="00085DD3"/>
    <w:rsid w:val="00100568"/>
    <w:rsid w:val="0012136B"/>
    <w:rsid w:val="00504707"/>
    <w:rsid w:val="00551B5F"/>
    <w:rsid w:val="0056171B"/>
    <w:rsid w:val="00634947"/>
    <w:rsid w:val="006A7900"/>
    <w:rsid w:val="00810197"/>
    <w:rsid w:val="00913F4C"/>
    <w:rsid w:val="009A7A9B"/>
    <w:rsid w:val="009D05B9"/>
    <w:rsid w:val="00AD3E29"/>
    <w:rsid w:val="00C5668F"/>
    <w:rsid w:val="00DA7916"/>
    <w:rsid w:val="00E13342"/>
    <w:rsid w:val="00EE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B"/>
  </w:style>
  <w:style w:type="paragraph" w:styleId="1">
    <w:name w:val="heading 1"/>
    <w:basedOn w:val="a"/>
    <w:next w:val="a"/>
    <w:link w:val="10"/>
    <w:qFormat/>
    <w:rsid w:val="00DA79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16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1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E462D"/>
    <w:rPr>
      <w:i/>
      <w:iCs/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56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1B"/>
  </w:style>
  <w:style w:type="paragraph" w:styleId="a8">
    <w:name w:val="footer"/>
    <w:basedOn w:val="a"/>
    <w:link w:val="a9"/>
    <w:uiPriority w:val="99"/>
    <w:semiHidden/>
    <w:unhideWhenUsed/>
    <w:rsid w:val="0056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444F-8486-41C6-B3E8-7DB8AFE9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2016-01-18T11:21:00Z</cp:lastPrinted>
  <dcterms:created xsi:type="dcterms:W3CDTF">2015-01-16T06:05:00Z</dcterms:created>
  <dcterms:modified xsi:type="dcterms:W3CDTF">2016-01-18T11:22:00Z</dcterms:modified>
</cp:coreProperties>
</file>