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C2C" w:rsidRDefault="00E70C2C" w:rsidP="00E70C2C">
      <w:pPr>
        <w:pStyle w:val="ConsPlusNormal"/>
        <w:widowControl/>
        <w:ind w:left="396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 распоряжением главы администрации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от 01.09.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 w:cs="Times New Roman"/>
            <w:sz w:val="28"/>
            <w:szCs w:val="28"/>
          </w:rPr>
          <w:t>2009 г</w:t>
        </w:r>
      </w:smartTag>
      <w:r>
        <w:rPr>
          <w:rFonts w:ascii="Times New Roman" w:hAnsi="Times New Roman" w:cs="Times New Roman"/>
          <w:sz w:val="28"/>
          <w:szCs w:val="28"/>
        </w:rPr>
        <w:t>. № 17 (в редакции распоряжения от 17.12.2013 №  50)</w:t>
      </w:r>
    </w:p>
    <w:p w:rsidR="00E70C2C" w:rsidRDefault="00E70C2C" w:rsidP="00E70C2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70C2C" w:rsidRDefault="00E70C2C" w:rsidP="00E70C2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Перечень должностей муниципальной службы в муниципальном образовании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Калитинское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E70C2C" w:rsidRDefault="00E70C2C" w:rsidP="00E70C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0C2C" w:rsidRDefault="00E70C2C" w:rsidP="00E70C2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70C2C" w:rsidRDefault="00E70C2C" w:rsidP="00E70C2C">
      <w:pPr>
        <w:pStyle w:val="ConsPlusNormal"/>
        <w:widowControl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области, отнесенные Реестром должностей муниципальной службы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области, утвержденным решением совета депутатов от 28.08.2008 года № 107, к </w:t>
      </w:r>
      <w:r>
        <w:rPr>
          <w:rFonts w:ascii="Times New Roman" w:hAnsi="Times New Roman" w:cs="Times New Roman"/>
          <w:b/>
          <w:sz w:val="28"/>
          <w:szCs w:val="28"/>
        </w:rPr>
        <w:t>категории «Руководители»:</w:t>
      </w:r>
    </w:p>
    <w:p w:rsidR="00E70C2C" w:rsidRDefault="00E70C2C" w:rsidP="00E70C2C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высшие должности муниципальной службы:</w:t>
      </w:r>
    </w:p>
    <w:p w:rsidR="00E70C2C" w:rsidRDefault="00E70C2C" w:rsidP="00E70C2C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(лицо, назначаемое на должность по контракту);</w:t>
      </w:r>
    </w:p>
    <w:p w:rsidR="00E70C2C" w:rsidRDefault="00E70C2C" w:rsidP="00E70C2C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главные должности муниципальной службы:</w:t>
      </w:r>
    </w:p>
    <w:p w:rsidR="00E70C2C" w:rsidRDefault="00E70C2C" w:rsidP="00E70C2C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-заместитель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E70C2C" w:rsidRDefault="00E70C2C" w:rsidP="00E70C2C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старшие должности муниципальной службы:</w:t>
      </w:r>
    </w:p>
    <w:p w:rsidR="00E70C2C" w:rsidRDefault="00E70C2C" w:rsidP="00E70C2C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-начальник сектора;</w:t>
      </w:r>
    </w:p>
    <w:p w:rsidR="00E70C2C" w:rsidRDefault="00E70C2C" w:rsidP="00E70C2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категории «Специалисты»:</w:t>
      </w:r>
    </w:p>
    <w:p w:rsidR="00E70C2C" w:rsidRDefault="00E70C2C" w:rsidP="00E70C2C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старшие должности муниципальной службы:</w:t>
      </w:r>
    </w:p>
    <w:p w:rsidR="00E70C2C" w:rsidRDefault="00E70C2C" w:rsidP="00E70C2C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главный специалист</w:t>
      </w:r>
    </w:p>
    <w:p w:rsidR="00E70C2C" w:rsidRDefault="00E70C2C" w:rsidP="00E70C2C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-ведущий специалист</w:t>
      </w:r>
    </w:p>
    <w:p w:rsidR="00E70C2C" w:rsidRDefault="00E70C2C" w:rsidP="00E70C2C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младшие должности муниципальной службы:</w:t>
      </w:r>
    </w:p>
    <w:p w:rsidR="00E70C2C" w:rsidRDefault="00E70C2C" w:rsidP="00E70C2C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-специалист первой категории. </w:t>
      </w:r>
    </w:p>
    <w:p w:rsidR="00E70C2C" w:rsidRDefault="00E70C2C" w:rsidP="00E70C2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70C2C" w:rsidRDefault="00E70C2C" w:rsidP="00E70C2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70C2C" w:rsidRDefault="00E70C2C" w:rsidP="00E70C2C"/>
    <w:p w:rsidR="00501E5A" w:rsidRDefault="00501E5A"/>
    <w:sectPr w:rsidR="00501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70C2C"/>
    <w:rsid w:val="00501E5A"/>
    <w:rsid w:val="00E70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0C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9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Company>Grizli777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3</cp:revision>
  <dcterms:created xsi:type="dcterms:W3CDTF">2015-04-14T14:54:00Z</dcterms:created>
  <dcterms:modified xsi:type="dcterms:W3CDTF">2015-04-14T14:54:00Z</dcterms:modified>
</cp:coreProperties>
</file>