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</w:p>
    <w:p w:rsidR="001531A1" w:rsidRDefault="009631CB" w:rsidP="001531A1">
      <w:pPr>
        <w:jc w:val="right"/>
      </w:pPr>
      <w:r>
        <w:t>(в редакции решения от</w:t>
      </w:r>
      <w:r w:rsidR="00511729">
        <w:t xml:space="preserve"> </w:t>
      </w:r>
      <w:r w:rsidR="005A58BE">
        <w:t>19</w:t>
      </w:r>
      <w:r w:rsidR="00511729">
        <w:t>.</w:t>
      </w:r>
      <w:r w:rsidR="005A58BE">
        <w:t>11</w:t>
      </w:r>
      <w:r w:rsidR="00130105">
        <w:t>.</w:t>
      </w:r>
      <w:r>
        <w:t>2020г. №</w:t>
      </w:r>
      <w:r w:rsidR="00BB75D3">
        <w:t>71</w:t>
      </w:r>
      <w:r>
        <w:t>)</w:t>
      </w:r>
      <w:r w:rsidR="001531A1" w:rsidRPr="00131E5A">
        <w:t xml:space="preserve">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BD05A8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23 003 906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A58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5A58BE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5A58B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5A58B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26504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198 000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A58BE" w:rsidP="005A58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DA4EC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26503A">
              <w:rPr>
                <w:b/>
                <w:bCs/>
                <w:color w:val="000000"/>
              </w:rPr>
              <w:t>43</w:t>
            </w:r>
            <w:r w:rsidR="00F6647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F6647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131E5A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26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</w:t>
            </w:r>
            <w:r w:rsidR="0026503A">
              <w:rPr>
                <w:color w:val="000000"/>
              </w:rPr>
              <w:t>33</w:t>
            </w:r>
            <w:r>
              <w:rPr>
                <w:color w:val="000000"/>
              </w:rPr>
              <w:t>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5A58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A58BE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A58BE" w:rsidRDefault="00DA4EC0" w:rsidP="00160325">
            <w:pPr>
              <w:jc w:val="center"/>
              <w:rPr>
                <w:b/>
                <w:color w:val="000000"/>
              </w:rPr>
            </w:pPr>
            <w:r w:rsidRPr="005A58BE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A58BE" w:rsidRDefault="00DA4EC0" w:rsidP="00160325">
            <w:pPr>
              <w:jc w:val="both"/>
              <w:rPr>
                <w:b/>
                <w:color w:val="000000"/>
              </w:rPr>
            </w:pPr>
            <w:r w:rsidRPr="005A58BE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A58BE" w:rsidRDefault="00DA4EC0" w:rsidP="001531A1">
            <w:pPr>
              <w:jc w:val="center"/>
              <w:rPr>
                <w:b/>
                <w:color w:val="000000"/>
              </w:rPr>
            </w:pPr>
            <w:r w:rsidRPr="005A58BE">
              <w:rPr>
                <w:b/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5A58BE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</w:t>
            </w:r>
            <w:r w:rsidR="005A58BE">
              <w:rPr>
                <w:color w:val="000000"/>
              </w:rPr>
              <w:t>9</w:t>
            </w:r>
            <w:r w:rsidRPr="00386946">
              <w:rPr>
                <w:color w:val="000000"/>
              </w:rPr>
              <w:t>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5A58BE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1 642 006</w:t>
            </w:r>
            <w:r w:rsidR="00386946">
              <w:rPr>
                <w:b/>
                <w:color w:val="000000"/>
              </w:rPr>
              <w:t>,00</w:t>
            </w:r>
          </w:p>
        </w:tc>
      </w:tr>
      <w:tr w:rsidR="00386946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386946" w:rsidRDefault="00386946" w:rsidP="005A58BE">
            <w:r w:rsidRPr="00386946">
              <w:rPr>
                <w:snapToGrid w:val="0"/>
              </w:rPr>
              <w:t xml:space="preserve">  1 14 0205</w:t>
            </w:r>
            <w:r w:rsidR="005A58BE">
              <w:rPr>
                <w:snapToGrid w:val="0"/>
              </w:rPr>
              <w:t>3</w:t>
            </w:r>
            <w:r w:rsidRPr="00386946">
              <w:rPr>
                <w:snapToGrid w:val="0"/>
              </w:rPr>
              <w:t xml:space="preserve"> </w:t>
            </w:r>
            <w:r w:rsidRPr="00386946">
              <w:t>10</w:t>
            </w:r>
            <w:r w:rsidRPr="00386946">
              <w:rPr>
                <w:snapToGrid w:val="0"/>
              </w:rPr>
              <w:t xml:space="preserve">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5A58BE" w:rsidP="00160325">
            <w:pPr>
              <w:jc w:val="both"/>
              <w:rPr>
                <w:color w:val="000000"/>
              </w:rPr>
            </w:pPr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1 191 091</w:t>
            </w:r>
            <w:r w:rsidR="00386946">
              <w:rPr>
                <w:color w:val="000000"/>
              </w:rPr>
              <w:t>,00</w:t>
            </w:r>
          </w:p>
        </w:tc>
      </w:tr>
      <w:tr w:rsidR="00ED350A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0A" w:rsidRPr="00386946" w:rsidRDefault="00ED350A" w:rsidP="008F5677">
            <w:pPr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0A" w:rsidRPr="00386946" w:rsidRDefault="00ED350A" w:rsidP="00160325">
            <w:pPr>
              <w:jc w:val="both"/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50A" w:rsidRPr="00386946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200 915</w:t>
            </w:r>
            <w:r w:rsidR="00ED350A">
              <w:rPr>
                <w:color w:val="000000"/>
              </w:rPr>
              <w:t>,00</w:t>
            </w:r>
          </w:p>
        </w:tc>
      </w:tr>
      <w:tr w:rsidR="005A58BE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Pr="0045049E" w:rsidRDefault="005A58BE" w:rsidP="00363AD4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45049E" w:rsidRDefault="005A58BE" w:rsidP="00160325">
            <w:pPr>
              <w:jc w:val="both"/>
              <w:rPr>
                <w:snapToGrid w:val="0"/>
              </w:rPr>
            </w:pPr>
            <w:r w:rsidRPr="0045049E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5A58B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A63054" w:rsidRDefault="005A58BE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A63054" w:rsidRDefault="005A58BE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3D38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36 000,00</w:t>
            </w:r>
          </w:p>
        </w:tc>
      </w:tr>
      <w:tr w:rsidR="005A58B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386946" w:rsidRDefault="005A58BE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386946" w:rsidRDefault="005A58BE" w:rsidP="00160325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386946" w:rsidRDefault="005A58BE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35 000,00</w:t>
            </w:r>
          </w:p>
        </w:tc>
      </w:tr>
      <w:tr w:rsidR="005A58BE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386946" w:rsidRDefault="005A58BE" w:rsidP="003D3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1 16 10123 01 0000 140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8C3C2A" w:rsidRDefault="005A58BE" w:rsidP="00160325">
            <w:pPr>
              <w:jc w:val="both"/>
            </w:pPr>
            <w:proofErr w:type="gramStart"/>
            <w:r w:rsidRPr="003921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386946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5A58BE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131E5A" w:rsidRDefault="005A58BE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131E5A" w:rsidRDefault="005A58BE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FF11FA" w:rsidRDefault="005A58BE" w:rsidP="00054C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54C1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</w:t>
            </w:r>
            <w:r w:rsidR="00054C10">
              <w:rPr>
                <w:b/>
                <w:bCs/>
                <w:color w:val="000000"/>
              </w:rPr>
              <w:t>167</w:t>
            </w:r>
            <w:r>
              <w:rPr>
                <w:b/>
                <w:bCs/>
                <w:color w:val="000000"/>
              </w:rPr>
              <w:t> </w:t>
            </w:r>
            <w:r w:rsidR="00054C10">
              <w:rPr>
                <w:b/>
                <w:bCs/>
                <w:color w:val="000000"/>
              </w:rPr>
              <w:t>4</w:t>
            </w:r>
            <w:r w:rsidR="00BD05A8">
              <w:rPr>
                <w:b/>
                <w:bCs/>
                <w:color w:val="000000"/>
              </w:rPr>
              <w:t>90</w:t>
            </w:r>
            <w:r>
              <w:rPr>
                <w:b/>
                <w:bCs/>
                <w:color w:val="000000"/>
              </w:rPr>
              <w:t>,</w:t>
            </w:r>
            <w:r w:rsidR="00BD05A8">
              <w:rPr>
                <w:b/>
                <w:bCs/>
                <w:color w:val="000000"/>
              </w:rPr>
              <w:t>56</w:t>
            </w:r>
          </w:p>
        </w:tc>
      </w:tr>
      <w:tr w:rsidR="005A58BE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131E5A" w:rsidRDefault="005A58BE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131E5A" w:rsidRDefault="005A58B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FF11FA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5A58B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Default="005A58BE" w:rsidP="00313BF2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8BE" w:rsidRPr="00B85240" w:rsidRDefault="005A58BE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3 142 700,00</w:t>
            </w:r>
          </w:p>
        </w:tc>
      </w:tr>
      <w:tr w:rsidR="005A58B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Default="005A58BE" w:rsidP="0062608A">
            <w:pPr>
              <w:jc w:val="center"/>
            </w:pPr>
            <w: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8BE" w:rsidRDefault="005A58BE" w:rsidP="00313BF2">
            <w:r w:rsidRPr="00FD4F7A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t>–</w:t>
            </w:r>
            <w:r w:rsidRPr="00FD4F7A"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9 862 203,69</w:t>
            </w:r>
          </w:p>
        </w:tc>
      </w:tr>
      <w:tr w:rsidR="005A58B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Default="005A58BE" w:rsidP="0062608A">
            <w:pPr>
              <w:jc w:val="center"/>
            </w:pPr>
            <w:r>
              <w:t>2 02 20302 10 0000 150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8BE" w:rsidRDefault="005A58BE" w:rsidP="00313BF2">
            <w:r w:rsidRPr="00FD4F7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6 510 843,46</w:t>
            </w:r>
          </w:p>
        </w:tc>
      </w:tr>
      <w:tr w:rsidR="005A58B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Default="005A58BE" w:rsidP="0062608A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8BE" w:rsidRPr="00FD4F7A" w:rsidRDefault="005A58BE" w:rsidP="00313BF2">
            <w:r w:rsidRPr="00050A50"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7 160 000,00</w:t>
            </w:r>
          </w:p>
        </w:tc>
      </w:tr>
      <w:tr w:rsidR="005A58BE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Default="005A58BE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8BE" w:rsidRPr="00B85240" w:rsidRDefault="005A58BE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Default="005A58BE" w:rsidP="00BD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</w:t>
            </w:r>
            <w:r w:rsidR="00BD05A8">
              <w:rPr>
                <w:color w:val="000000"/>
              </w:rPr>
              <w:t>68</w:t>
            </w:r>
            <w:r>
              <w:rPr>
                <w:color w:val="000000"/>
              </w:rPr>
              <w:t> </w:t>
            </w:r>
            <w:r w:rsidR="00BD05A8">
              <w:rPr>
                <w:color w:val="000000"/>
              </w:rPr>
              <w:t>14</w:t>
            </w:r>
            <w:r>
              <w:rPr>
                <w:color w:val="000000"/>
              </w:rPr>
              <w:t>3,</w:t>
            </w:r>
            <w:r w:rsidR="00BD05A8">
              <w:rPr>
                <w:color w:val="000000"/>
              </w:rPr>
              <w:t>41</w:t>
            </w:r>
          </w:p>
        </w:tc>
      </w:tr>
      <w:tr w:rsidR="005A58BE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Pr="00237C90" w:rsidRDefault="005A58BE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8BE" w:rsidRPr="00237C90" w:rsidRDefault="005A58BE" w:rsidP="00160325">
            <w:r w:rsidRPr="00237C90">
              <w:t xml:space="preserve">Субвенции бюджетам сельских поселений на выполнение передаваемых </w:t>
            </w:r>
            <w:r w:rsidRPr="00237C90">
              <w:lastRenderedPageBreak/>
              <w:t>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58BE" w:rsidRPr="00237C90" w:rsidRDefault="005A58BE" w:rsidP="00172C3C">
            <w:pPr>
              <w:jc w:val="center"/>
            </w:pPr>
            <w:r>
              <w:lastRenderedPageBreak/>
              <w:t>3 520,00</w:t>
            </w:r>
          </w:p>
        </w:tc>
      </w:tr>
      <w:tr w:rsidR="005A58BE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131E5A" w:rsidRDefault="005A58BE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131E5A" w:rsidRDefault="005A58B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FF11FA" w:rsidRDefault="00792DF2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300 1</w:t>
            </w:r>
            <w:r w:rsidR="005A58BE">
              <w:rPr>
                <w:color w:val="000000"/>
              </w:rPr>
              <w:t>00,00</w:t>
            </w:r>
          </w:p>
        </w:tc>
      </w:tr>
      <w:tr w:rsidR="005A58BE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131E5A" w:rsidRDefault="005A58BE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131E5A" w:rsidRDefault="005A58B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FF11FA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5A58BE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8BE" w:rsidRPr="00131E5A" w:rsidRDefault="005A58BE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E" w:rsidRPr="00131E5A" w:rsidRDefault="005A58BE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8BE" w:rsidRPr="00FF11FA" w:rsidRDefault="005A58BE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67 000,00</w:t>
            </w:r>
          </w:p>
        </w:tc>
      </w:tr>
      <w:tr w:rsidR="00A7748A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48A" w:rsidRPr="001645B0" w:rsidRDefault="00A7748A" w:rsidP="00E35744">
            <w:pPr>
              <w:jc w:val="center"/>
            </w:pPr>
            <w:r w:rsidRPr="001645B0">
              <w:t>2 02 4</w:t>
            </w:r>
            <w:r>
              <w:t>9999</w:t>
            </w:r>
            <w:r w:rsidRPr="001645B0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8A" w:rsidRPr="00131E5A" w:rsidRDefault="00A7748A" w:rsidP="00E35744">
            <w:pPr>
              <w:jc w:val="both"/>
              <w:rPr>
                <w:color w:val="00000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48A" w:rsidRDefault="00054C1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A7748A">
              <w:rPr>
                <w:color w:val="000000"/>
              </w:rPr>
              <w:t>0 000,00</w:t>
            </w:r>
          </w:p>
        </w:tc>
      </w:tr>
      <w:tr w:rsidR="00A7748A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48A" w:rsidRPr="00131E5A" w:rsidRDefault="00A7748A" w:rsidP="00160325">
            <w:pPr>
              <w:jc w:val="center"/>
            </w:pPr>
            <w:r>
              <w:t>2 07 05030 10 0000 150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8A" w:rsidRPr="00131E5A" w:rsidRDefault="00A7748A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748A" w:rsidRDefault="00A7748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33135B">
              <w:rPr>
                <w:color w:val="000000"/>
              </w:rPr>
              <w:t> </w:t>
            </w:r>
            <w:r>
              <w:rPr>
                <w:color w:val="000000"/>
              </w:rPr>
              <w:t>080</w:t>
            </w:r>
            <w:r w:rsidR="0033135B">
              <w:rPr>
                <w:color w:val="000000"/>
              </w:rPr>
              <w:t>,00</w:t>
            </w:r>
          </w:p>
        </w:tc>
      </w:tr>
      <w:tr w:rsidR="00A7748A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48A" w:rsidRPr="00131E5A" w:rsidRDefault="00A7748A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748A" w:rsidRPr="00131E5A" w:rsidRDefault="00A7748A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48A" w:rsidRPr="00FF11FA" w:rsidRDefault="00A7748A" w:rsidP="00054C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054C1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 </w:t>
            </w:r>
            <w:r w:rsidR="00054C10">
              <w:rPr>
                <w:b/>
                <w:bCs/>
                <w:color w:val="000000"/>
              </w:rPr>
              <w:t>171</w:t>
            </w:r>
            <w:r>
              <w:rPr>
                <w:b/>
                <w:bCs/>
                <w:color w:val="000000"/>
              </w:rPr>
              <w:t> </w:t>
            </w:r>
            <w:r w:rsidR="00054C1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96,56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72C3C" w:rsidRDefault="001531A1" w:rsidP="001531A1">
      <w:r>
        <w:t xml:space="preserve">                           </w:t>
      </w:r>
    </w:p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62688C" w:rsidRDefault="001531A1" w:rsidP="0062688C">
      <w:pPr>
        <w:jc w:val="right"/>
      </w:pPr>
      <w:r>
        <w:t xml:space="preserve"> </w:t>
      </w:r>
      <w:r w:rsidRPr="00131E5A">
        <w:t xml:space="preserve"> </w:t>
      </w:r>
      <w:r w:rsidR="0062688C" w:rsidRPr="00131E5A">
        <w:t>Приложени</w:t>
      </w:r>
      <w:r w:rsidR="0062688C">
        <w:t>е 4</w:t>
      </w:r>
    </w:p>
    <w:p w:rsidR="0062688C" w:rsidRPr="00131E5A" w:rsidRDefault="0062688C" w:rsidP="0062688C"/>
    <w:p w:rsidR="0062688C" w:rsidRPr="00131E5A" w:rsidRDefault="0062688C" w:rsidP="0062688C">
      <w:pPr>
        <w:keepNext/>
        <w:keepLines/>
        <w:jc w:val="right"/>
      </w:pPr>
      <w:r w:rsidRPr="00131E5A">
        <w:t xml:space="preserve">УТВЕРЖДЕНО </w:t>
      </w:r>
    </w:p>
    <w:p w:rsidR="0062688C" w:rsidRPr="00131E5A" w:rsidRDefault="0062688C" w:rsidP="0062688C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62688C" w:rsidRDefault="0062688C" w:rsidP="0062688C">
      <w:pPr>
        <w:ind w:left="5040"/>
        <w:jc w:val="right"/>
      </w:pPr>
      <w:r>
        <w:t xml:space="preserve">муниципального образования </w:t>
      </w:r>
    </w:p>
    <w:p w:rsidR="0062688C" w:rsidRPr="00131E5A" w:rsidRDefault="0062688C" w:rsidP="0062688C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62688C" w:rsidRPr="00131E5A" w:rsidRDefault="0062688C" w:rsidP="0062688C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62688C" w:rsidRPr="00131E5A" w:rsidRDefault="0062688C" w:rsidP="0062688C">
      <w:pPr>
        <w:ind w:left="5670"/>
        <w:jc w:val="right"/>
      </w:pPr>
      <w:r w:rsidRPr="00131E5A">
        <w:t xml:space="preserve">Ленинградской области </w:t>
      </w:r>
    </w:p>
    <w:p w:rsidR="0062688C" w:rsidRDefault="0062688C" w:rsidP="0062688C">
      <w:pPr>
        <w:jc w:val="right"/>
      </w:pPr>
      <w:r>
        <w:t>О</w:t>
      </w:r>
      <w:r w:rsidRPr="00131E5A">
        <w:t>т</w:t>
      </w:r>
      <w:r>
        <w:t xml:space="preserve"> 19 декабря </w:t>
      </w:r>
      <w:r w:rsidRPr="00131E5A">
        <w:t>201</w:t>
      </w:r>
      <w:r>
        <w:t>9</w:t>
      </w:r>
      <w:r w:rsidRPr="00131E5A">
        <w:t xml:space="preserve"> года №</w:t>
      </w:r>
      <w:r>
        <w:t>33</w:t>
      </w:r>
      <w:r w:rsidRPr="00131E5A">
        <w:t xml:space="preserve"> </w:t>
      </w:r>
    </w:p>
    <w:p w:rsidR="0062688C" w:rsidRDefault="0062688C" w:rsidP="0062688C">
      <w:pPr>
        <w:jc w:val="right"/>
      </w:pPr>
      <w:r>
        <w:t>(в редакции решения от 19.11.2020г. №</w:t>
      </w:r>
      <w:r w:rsidR="00BB75D3">
        <w:t>71</w:t>
      </w:r>
      <w:r>
        <w:t>)</w:t>
      </w:r>
      <w:r w:rsidRPr="00131E5A">
        <w:t xml:space="preserve"> </w:t>
      </w:r>
    </w:p>
    <w:p w:rsidR="0062688C" w:rsidRPr="00131E5A" w:rsidRDefault="0062688C" w:rsidP="0062688C">
      <w:pPr>
        <w:jc w:val="right"/>
        <w:rPr>
          <w:rFonts w:ascii="Calibri" w:hAnsi="Calibri"/>
        </w:rPr>
      </w:pPr>
    </w:p>
    <w:p w:rsidR="0062688C" w:rsidRPr="00131E5A" w:rsidRDefault="0062688C" w:rsidP="0062688C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62688C" w:rsidRPr="00131E5A" w:rsidTr="00363AD4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62688C" w:rsidRDefault="0062688C" w:rsidP="00363AD4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</w:p>
        </w:tc>
      </w:tr>
      <w:tr w:rsidR="0062688C" w:rsidRPr="00131E5A" w:rsidTr="00363AD4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31E5A">
              <w:rPr>
                <w:b/>
                <w:bCs/>
              </w:rPr>
              <w:t xml:space="preserve"> год</w:t>
            </w:r>
          </w:p>
          <w:p w:rsidR="0062688C" w:rsidRPr="00131E5A" w:rsidRDefault="0062688C" w:rsidP="00363AD4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62688C" w:rsidRPr="00131E5A" w:rsidRDefault="0062688C" w:rsidP="00363AD4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62688C" w:rsidRPr="00131E5A" w:rsidTr="00363AD4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</w:pPr>
            <w:r w:rsidRPr="00131E5A">
              <w:t>4</w:t>
            </w:r>
          </w:p>
        </w:tc>
      </w:tr>
      <w:tr w:rsidR="0062688C" w:rsidRPr="00131E5A" w:rsidTr="00363AD4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21 182 300,00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21 200 100,00</w:t>
            </w:r>
          </w:p>
        </w:tc>
      </w:tr>
      <w:tr w:rsidR="0062688C" w:rsidRPr="00131E5A" w:rsidTr="00363AD4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</w:tr>
      <w:tr w:rsidR="0062688C" w:rsidRPr="00131E5A" w:rsidTr="00363AD4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</w:tr>
      <w:tr w:rsidR="0062688C" w:rsidRPr="00131E5A" w:rsidTr="00363AD4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62688C" w:rsidRPr="00131E5A" w:rsidTr="00363AD4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62688C" w:rsidRPr="00131E5A" w:rsidTr="00363AD4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768C1" w:rsidRDefault="0062688C" w:rsidP="00363AD4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</w:tr>
      <w:tr w:rsidR="0062688C" w:rsidRPr="00131E5A" w:rsidTr="00363AD4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480 000,00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480 000,00</w:t>
            </w:r>
          </w:p>
        </w:tc>
      </w:tr>
      <w:tr w:rsidR="0062688C" w:rsidRPr="00131E5A" w:rsidTr="00363AD4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324076" w:rsidRDefault="0062688C" w:rsidP="00363AD4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324076" w:rsidRDefault="0062688C" w:rsidP="00363AD4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324076" w:rsidRDefault="0062688C" w:rsidP="00363AD4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324076" w:rsidRDefault="0062688C" w:rsidP="00363AD4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62688C" w:rsidRPr="00131E5A" w:rsidTr="00363AD4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7 100 000,00</w:t>
            </w:r>
          </w:p>
        </w:tc>
      </w:tr>
      <w:tr w:rsidR="0062688C" w:rsidRPr="00131E5A" w:rsidTr="00363AD4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4 730 000,00</w:t>
            </w:r>
          </w:p>
        </w:tc>
      </w:tr>
      <w:tr w:rsidR="0062688C" w:rsidRPr="00131E5A" w:rsidTr="00363AD4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768C1" w:rsidRDefault="0062688C" w:rsidP="00363AD4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51 900,00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53 700,00</w:t>
            </w:r>
          </w:p>
        </w:tc>
      </w:tr>
      <w:tr w:rsidR="0062688C" w:rsidRPr="00131E5A" w:rsidTr="00363AD4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62688C" w:rsidRPr="00131E5A" w:rsidTr="00363AD4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850 000,00</w:t>
            </w:r>
          </w:p>
        </w:tc>
      </w:tr>
      <w:tr w:rsidR="0062688C" w:rsidRPr="00131E5A" w:rsidTr="00363AD4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1 219 000,00</w:t>
            </w:r>
          </w:p>
        </w:tc>
      </w:tr>
      <w:tr w:rsidR="0062688C" w:rsidRPr="00131E5A" w:rsidTr="00363AD4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240 000,00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251 000,00</w:t>
            </w:r>
          </w:p>
        </w:tc>
      </w:tr>
      <w:tr w:rsidR="0062688C" w:rsidRPr="00131E5A" w:rsidTr="00363AD4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62688C" w:rsidRPr="00131E5A" w:rsidTr="00363AD4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A63054" w:rsidRDefault="0062688C" w:rsidP="00363AD4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A63054" w:rsidRDefault="0062688C" w:rsidP="00363AD4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A63054" w:rsidRDefault="0062688C" w:rsidP="00363A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86784" w:rsidRDefault="0062688C" w:rsidP="00363AD4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62688C" w:rsidRPr="00131E5A" w:rsidTr="00363AD4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62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27 122 620,00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B709BF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27 185 120</w:t>
            </w:r>
            <w:r w:rsidR="0062688C">
              <w:rPr>
                <w:b/>
                <w:bCs/>
              </w:rPr>
              <w:t>,00</w:t>
            </w:r>
          </w:p>
        </w:tc>
      </w:tr>
      <w:tr w:rsidR="0062688C" w:rsidRPr="00131E5A" w:rsidTr="00363AD4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</w:pPr>
            <w:r w:rsidRPr="001645B0">
              <w:t>2 02 1</w:t>
            </w:r>
            <w:r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21 542 300,00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22 376 200,00</w:t>
            </w:r>
          </w:p>
        </w:tc>
      </w:tr>
      <w:tr w:rsidR="0062688C" w:rsidRPr="00131E5A" w:rsidTr="00363AD4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Default="0062688C" w:rsidP="00363AD4">
            <w:r>
              <w:t xml:space="preserve">  2 02 20216 10 0000 150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B85240" w:rsidRDefault="0062688C" w:rsidP="00363AD4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  <w:r>
              <w:t>990 200,00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  <w:r>
              <w:t>990 200,00</w:t>
            </w:r>
          </w:p>
        </w:tc>
      </w:tr>
      <w:tr w:rsidR="0062688C" w:rsidRPr="00131E5A" w:rsidTr="00363AD4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Default="0062688C" w:rsidP="00363AD4">
            <w:pPr>
              <w:jc w:val="center"/>
            </w:pPr>
            <w:r>
              <w:t>2 02 29999 10 0000 150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B85240" w:rsidRDefault="0062688C" w:rsidP="00363AD4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  <w:r>
              <w:t>2 660 000,00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  <w:r>
              <w:t>3 366 400,00</w:t>
            </w:r>
          </w:p>
        </w:tc>
      </w:tr>
      <w:tr w:rsidR="0062688C" w:rsidRPr="00131E5A" w:rsidTr="00363AD4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237C90" w:rsidRDefault="0062688C" w:rsidP="00363AD4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Pr="00237C90" w:rsidRDefault="0062688C" w:rsidP="00363AD4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88C" w:rsidRDefault="0062688C" w:rsidP="00363AD4">
            <w:pPr>
              <w:jc w:val="center"/>
            </w:pPr>
          </w:p>
          <w:p w:rsidR="0062688C" w:rsidRPr="00237C90" w:rsidRDefault="0062688C" w:rsidP="00363AD4">
            <w:pPr>
              <w:jc w:val="center"/>
            </w:pPr>
            <w:r>
              <w:t>3 520,00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3 520,00</w:t>
            </w:r>
          </w:p>
        </w:tc>
      </w:tr>
      <w:tr w:rsidR="0062688C" w:rsidRPr="00131E5A" w:rsidTr="00363AD4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131E5A">
              <w:rPr>
                <w:color w:val="000000"/>
              </w:rPr>
              <w:lastRenderedPageBreak/>
              <w:t xml:space="preserve">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271 600,00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</w:tr>
      <w:tr w:rsidR="0062688C" w:rsidRPr="00131E5A" w:rsidTr="00363AD4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color w:val="000000"/>
              </w:rPr>
            </w:pPr>
            <w:r w:rsidRPr="001645B0">
              <w:lastRenderedPageBreak/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86 000,00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90 000,00</w:t>
            </w:r>
          </w:p>
        </w:tc>
      </w:tr>
      <w:tr w:rsidR="0062688C" w:rsidRPr="00131E5A" w:rsidTr="00363AD4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363AD4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</w:pPr>
            <w:r>
              <w:t>73 000,00</w:t>
            </w:r>
          </w:p>
        </w:tc>
      </w:tr>
      <w:tr w:rsidR="0062688C" w:rsidRPr="00131E5A" w:rsidTr="00363AD4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645B0" w:rsidRDefault="0062688C" w:rsidP="0062688C">
            <w:pPr>
              <w:jc w:val="center"/>
            </w:pPr>
            <w:r w:rsidRPr="001645B0">
              <w:t>2 02 4</w:t>
            </w:r>
            <w:r>
              <w:t>9999</w:t>
            </w:r>
            <w:r w:rsidRPr="001645B0">
              <w:t xml:space="preserve">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both"/>
              <w:rPr>
                <w:color w:val="00000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  <w:r>
              <w:t>1 500 000,00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Default="0062688C" w:rsidP="00363AD4">
            <w:pPr>
              <w:jc w:val="center"/>
            </w:pPr>
          </w:p>
        </w:tc>
      </w:tr>
      <w:tr w:rsidR="0062688C" w:rsidRPr="00131E5A" w:rsidTr="00363AD4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131E5A" w:rsidRDefault="0062688C" w:rsidP="00363AD4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62688C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48 304 920,00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88C" w:rsidRPr="00FA177E" w:rsidRDefault="00B709BF" w:rsidP="003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48 385 220</w:t>
            </w:r>
            <w:r w:rsidR="0062688C">
              <w:rPr>
                <w:b/>
                <w:bCs/>
              </w:rPr>
              <w:t>,00</w:t>
            </w:r>
          </w:p>
        </w:tc>
      </w:tr>
    </w:tbl>
    <w:p w:rsidR="0062688C" w:rsidRPr="007B2841" w:rsidRDefault="0062688C" w:rsidP="0062688C">
      <w:pPr>
        <w:rPr>
          <w:b/>
          <w:sz w:val="22"/>
          <w:szCs w:val="22"/>
        </w:rPr>
      </w:pPr>
    </w:p>
    <w:p w:rsidR="00CA56F2" w:rsidRPr="007B2841" w:rsidRDefault="00CA56F2" w:rsidP="003D38B7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50A50"/>
    <w:rsid w:val="00054C10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500CA"/>
    <w:rsid w:val="00151391"/>
    <w:rsid w:val="001521DA"/>
    <w:rsid w:val="00152760"/>
    <w:rsid w:val="001531A1"/>
    <w:rsid w:val="00156452"/>
    <w:rsid w:val="00157EB4"/>
    <w:rsid w:val="00172C3C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503A"/>
    <w:rsid w:val="00265041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135B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38B7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1729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58BE"/>
    <w:rsid w:val="005A6BB7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2688C"/>
    <w:rsid w:val="0063702B"/>
    <w:rsid w:val="0064310E"/>
    <w:rsid w:val="00646F8A"/>
    <w:rsid w:val="00647096"/>
    <w:rsid w:val="00650A01"/>
    <w:rsid w:val="006572DB"/>
    <w:rsid w:val="00657565"/>
    <w:rsid w:val="00664DFF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2DF2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667A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0276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7748A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1595"/>
    <w:rsid w:val="00B64B08"/>
    <w:rsid w:val="00B709BF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5D3"/>
    <w:rsid w:val="00BB7E34"/>
    <w:rsid w:val="00BC0C89"/>
    <w:rsid w:val="00BC6138"/>
    <w:rsid w:val="00BC6A2B"/>
    <w:rsid w:val="00BD05A8"/>
    <w:rsid w:val="00BE4AEC"/>
    <w:rsid w:val="00C013CE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A74F2"/>
    <w:rsid w:val="00CB60DA"/>
    <w:rsid w:val="00CC23AF"/>
    <w:rsid w:val="00CC2EF5"/>
    <w:rsid w:val="00CC7266"/>
    <w:rsid w:val="00CD7C2A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D350A"/>
    <w:rsid w:val="00EE0A2E"/>
    <w:rsid w:val="00EE10DE"/>
    <w:rsid w:val="00EF570B"/>
    <w:rsid w:val="00EF7950"/>
    <w:rsid w:val="00F00667"/>
    <w:rsid w:val="00F1322A"/>
    <w:rsid w:val="00F16E19"/>
    <w:rsid w:val="00F22D1C"/>
    <w:rsid w:val="00F25539"/>
    <w:rsid w:val="00F471E5"/>
    <w:rsid w:val="00F52602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101</cp:revision>
  <cp:lastPrinted>2019-12-09T13:01:00Z</cp:lastPrinted>
  <dcterms:created xsi:type="dcterms:W3CDTF">2008-12-05T07:18:00Z</dcterms:created>
  <dcterms:modified xsi:type="dcterms:W3CDTF">2020-11-20T12:35:00Z</dcterms:modified>
</cp:coreProperties>
</file>