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704E6" w:rsidRDefault="001704E6" w:rsidP="0017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704E6" w:rsidRDefault="001704E6" w:rsidP="0017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704E6" w:rsidRDefault="001704E6" w:rsidP="0017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D5B2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B2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2024 года № </w:t>
      </w:r>
      <w:r w:rsidR="00FD5B2B">
        <w:rPr>
          <w:rFonts w:ascii="Times New Roman" w:hAnsi="Times New Roman" w:cs="Times New Roman"/>
          <w:sz w:val="28"/>
          <w:szCs w:val="28"/>
        </w:rPr>
        <w:t>49</w:t>
      </w:r>
    </w:p>
    <w:p w:rsidR="001704E6" w:rsidRDefault="001704E6" w:rsidP="001704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B2B">
        <w:rPr>
          <w:rFonts w:ascii="Times New Roman" w:hAnsi="Times New Roman" w:cs="Times New Roman"/>
          <w:b/>
          <w:sz w:val="28"/>
          <w:szCs w:val="28"/>
        </w:rPr>
        <w:t xml:space="preserve">Об определении единственного поставщика </w:t>
      </w:r>
    </w:p>
    <w:p w:rsidR="00FD5B2B" w:rsidRPr="00FD5B2B" w:rsidRDefault="00FD5B2B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B2B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на выполнение </w:t>
      </w:r>
    </w:p>
    <w:p w:rsidR="001704E6" w:rsidRDefault="004B1474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монтажных и пуско-наладочных работ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B1474" w:rsidRDefault="004B1474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построению технических средств оповещения</w:t>
      </w:r>
    </w:p>
    <w:p w:rsidR="004B1474" w:rsidRDefault="004B1474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составе муниципальной системы оповещения</w:t>
      </w:r>
    </w:p>
    <w:p w:rsidR="004B1474" w:rsidRDefault="004B1474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 Волосовского</w:t>
      </w:r>
    </w:p>
    <w:p w:rsidR="004B1474" w:rsidRDefault="004B1474" w:rsidP="00F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</w:t>
      </w:r>
    </w:p>
    <w:p w:rsidR="001704E6" w:rsidRDefault="001704E6" w:rsidP="001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B2B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"и" пункта 2 постановления Правительства Российской Федерации от 10.03.2022 №339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частью 2.1 статьи 15 Федерального закона от 08.03.2022 года № 46-ФЗ «О внесении изменений в отдельные законодательные акты Российской Федерации», частью 1 статьи 93 Федерального</w:t>
      </w:r>
      <w:proofErr w:type="gramEnd"/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года  № 44-ФЗ "О контрактной системе в сфере закупок товаров, работ, услуг для обеспечения государственных и муниципальных нужд", с учётом необходимости защиты национальных интересов Российской Федерации и своевременного оповещения населения, доведения экстренной информации об опасностях, возникающих при угрозе возникновения или возникновения чрезвычайных ситуаций природного и техногенного характера, 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4B1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1. Заключить муниципальный контракт с Обществом с ограниченной ответственностью «Комплексные системы экстренного  оповещения населения» (ИНН 7811596860) на выполнение </w:t>
      </w:r>
      <w:r w:rsidR="004B1474" w:rsidRPr="004B1474">
        <w:rPr>
          <w:rFonts w:ascii="Times New Roman" w:eastAsia="Times New Roman" w:hAnsi="Times New Roman" w:cs="Times New Roman"/>
          <w:sz w:val="28"/>
          <w:szCs w:val="28"/>
        </w:rPr>
        <w:t>монтажных и пуско-наладочных работ по построению технических средств оповещения в составе муниципальной системы оповещения Калитинского сельского поселения Волосовского муниципального района Ленинградской области</w:t>
      </w:r>
      <w:r w:rsidRPr="00FD5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2. Определить муниципальным заказчиком администрацию МО Калитинское сельское поселение  Волосовского муниципального района  Ленинградской области.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3. Срок заключения муниципального контракта: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 31.12.2024 года.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4. Начальная (максимальная) цена контракта – составляет 1 979 500 (Один миллион девятьсот семьдесят девять тысяч пятьсот) рублей 00 копеек.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lastRenderedPageBreak/>
        <w:t>5. Источники финансирования: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- бюджет МО Калитинское сельского поселения.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6. Аванс по контракту не предусмотрен.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после официального опубликования.</w:t>
      </w:r>
    </w:p>
    <w:p w:rsidR="00FD5B2B" w:rsidRPr="00FD5B2B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8. Разместить на официальном сайте в информационно-телекоммуникационной сети интернет по адресу </w:t>
      </w:r>
      <w:hyperlink r:id="rId4" w:history="1">
        <w:r w:rsidRPr="00FD5B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FD5B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FD5B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калитинское.рф</w:t>
        </w:r>
        <w:proofErr w:type="spellEnd"/>
        <w:r w:rsidRPr="00FD5B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FD5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E6" w:rsidRDefault="00FD5B2B" w:rsidP="00FD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FD5B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оставляю за собой</w:t>
      </w:r>
      <w:r w:rsidR="001704E6">
        <w:rPr>
          <w:rFonts w:ascii="Times New Roman" w:hAnsi="Times New Roman"/>
          <w:bCs/>
          <w:sz w:val="28"/>
          <w:szCs w:val="28"/>
        </w:rPr>
        <w:t>.</w:t>
      </w:r>
    </w:p>
    <w:p w:rsidR="001704E6" w:rsidRDefault="001704E6" w:rsidP="00170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 администрации  </w:t>
      </w:r>
    </w:p>
    <w:p w:rsidR="001704E6" w:rsidRDefault="001704E6" w:rsidP="001704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Калитинского  сельского  поселения                                     Т.А.Тихонова</w:t>
      </w:r>
    </w:p>
    <w:p w:rsidR="001704E6" w:rsidRDefault="001704E6" w:rsidP="001704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704E6" w:rsidRDefault="001704E6" w:rsidP="00170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E6" w:rsidRDefault="001704E6" w:rsidP="00170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7B" w:rsidRDefault="00C40A7B"/>
    <w:sectPr w:rsidR="00C40A7B" w:rsidSect="00C4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4E6"/>
    <w:rsid w:val="001704E6"/>
    <w:rsid w:val="001B00CE"/>
    <w:rsid w:val="002473FB"/>
    <w:rsid w:val="004B1474"/>
    <w:rsid w:val="00C40A7B"/>
    <w:rsid w:val="00E32DEC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E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5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72;&#1083;&#1080;&#1090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ASUS</cp:lastModifiedBy>
  <cp:revision>4</cp:revision>
  <cp:lastPrinted>2024-10-24T06:28:00Z</cp:lastPrinted>
  <dcterms:created xsi:type="dcterms:W3CDTF">2024-10-24T06:25:00Z</dcterms:created>
  <dcterms:modified xsi:type="dcterms:W3CDTF">2024-10-24T06:29:00Z</dcterms:modified>
</cp:coreProperties>
</file>