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AF1F33">
        <w:rPr>
          <w:b/>
          <w:sz w:val="28"/>
          <w:szCs w:val="28"/>
        </w:rPr>
        <w:t>С 1 июня не обязательно наличие печати у некоммерческих организаций</w:t>
      </w:r>
      <w:r>
        <w:rPr>
          <w:b/>
          <w:sz w:val="28"/>
          <w:szCs w:val="28"/>
        </w:rPr>
        <w:t>»</w:t>
      </w:r>
    </w:p>
    <w:p w:rsidR="00FC2B3F" w:rsidRPr="00C47EE5" w:rsidRDefault="00FC2B3F" w:rsidP="00C47E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AF1F33" w:rsidRPr="00AF1F33" w:rsidRDefault="00AF1F33" w:rsidP="00AF1F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1F33">
        <w:rPr>
          <w:sz w:val="28"/>
          <w:szCs w:val="28"/>
        </w:rPr>
        <w:t>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AF1F33" w:rsidRPr="00AF1F33" w:rsidRDefault="00AF1F33" w:rsidP="00AF1F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F1F33">
        <w:rPr>
          <w:sz w:val="28"/>
          <w:szCs w:val="28"/>
        </w:rPr>
        <w:t>Некоммерческая организация считается созданной как юридическое лицо с момента ее государственной регистрации в установленном законом порядке, имеет в собственности или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  <w:proofErr w:type="gramEnd"/>
    </w:p>
    <w:p w:rsidR="00AF1F33" w:rsidRPr="00AF1F33" w:rsidRDefault="00AF1F33" w:rsidP="00AF1F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1F33">
        <w:rPr>
          <w:sz w:val="28"/>
          <w:szCs w:val="28"/>
        </w:rPr>
        <w:t>Федеральным законом от 02.11.2023 № 525-ФЗ с 01.06.2024 отменено общее требование к наличию печати у некоммерческих организаций. Указано, что некоммерческая организация вправе иметь печать с полным наименованием этой некоммерческой организации на русском языке, штампы и бланки со своим наименованием.</w:t>
      </w:r>
    </w:p>
    <w:p w:rsidR="00AF1F33" w:rsidRPr="00AF1F33" w:rsidRDefault="00AF1F33" w:rsidP="00AF1F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1F33">
        <w:rPr>
          <w:sz w:val="28"/>
          <w:szCs w:val="28"/>
        </w:rPr>
        <w:t>Федеральным законом может быть предусмотрена обязанность некоммерческой организации использовать печать. Сведения о наличии печати должны содержаться в уставе некоммерческой организации.</w:t>
      </w:r>
    </w:p>
    <w:p w:rsidR="00FC2B3F" w:rsidRPr="00C47EE5" w:rsidRDefault="00FC2B3F" w:rsidP="00C4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F0" w:rsidRDefault="00C056F0">
      <w:r>
        <w:separator/>
      </w:r>
    </w:p>
  </w:endnote>
  <w:endnote w:type="continuationSeparator" w:id="0">
    <w:p w:rsidR="00C056F0" w:rsidRDefault="00C0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F0" w:rsidRDefault="00C056F0">
      <w:r>
        <w:separator/>
      </w:r>
    </w:p>
  </w:footnote>
  <w:footnote w:type="continuationSeparator" w:id="0">
    <w:p w:rsidR="00C056F0" w:rsidRDefault="00C05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1F33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56F0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B0EA-33DA-40E7-B86D-E4D145E9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2024-05-26T11:51:00Z</dcterms:created>
  <dcterms:modified xsi:type="dcterms:W3CDTF">2024-05-26T11:51:00Z</dcterms:modified>
</cp:coreProperties>
</file>