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926E22" w:rsidTr="009C0DBF">
        <w:trPr>
          <w:trHeight w:val="283"/>
        </w:trPr>
        <w:tc>
          <w:tcPr>
            <w:tcW w:w="6535" w:type="dxa"/>
          </w:tcPr>
          <w:p w:rsidR="009C0DBF" w:rsidRPr="00926E22" w:rsidRDefault="009C0DBF" w:rsidP="009C0DBF">
            <w:pPr>
              <w:jc w:val="center"/>
              <w:rPr>
                <w:sz w:val="28"/>
                <w:szCs w:val="28"/>
              </w:rPr>
            </w:pPr>
            <w:r w:rsidRPr="00926E22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9C0DBF" w:rsidRPr="00926E22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926E22" w:rsidRDefault="0006767B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</w:t>
            </w:r>
            <w:r w:rsidR="009C0DBF" w:rsidRPr="00926E22">
              <w:rPr>
                <w:sz w:val="28"/>
                <w:szCs w:val="28"/>
              </w:rPr>
              <w:t xml:space="preserve"> Волосовского района</w:t>
            </w:r>
          </w:p>
        </w:tc>
      </w:tr>
      <w:tr w:rsidR="009C0DBF" w:rsidRPr="00926E22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926E22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26E22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926E22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926E22" w:rsidRDefault="00C944AF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советник юстиции</w:t>
            </w:r>
          </w:p>
        </w:tc>
      </w:tr>
      <w:tr w:rsidR="009C0DBF" w:rsidRPr="00926E22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926E22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26E22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926E22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926E22" w:rsidRDefault="00C944AF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Корчагин</w:t>
            </w:r>
          </w:p>
        </w:tc>
      </w:tr>
      <w:tr w:rsidR="009C0DBF" w:rsidRPr="00926E22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926E22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926E22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926E22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926E22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926E22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26E22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926E22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Pr="00926E22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926E22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726AB" w:rsidRDefault="009726AB" w:rsidP="003132E3">
      <w:pPr>
        <w:pStyle w:val="1"/>
        <w:pBdr>
          <w:bottom w:val="single" w:sz="6" w:space="11" w:color="DDDDDD"/>
        </w:pBdr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36729B" w:rsidRPr="0036729B" w:rsidRDefault="00D706AE" w:rsidP="0036729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Внесение и</w:t>
      </w:r>
      <w:r w:rsidR="001A2D63">
        <w:rPr>
          <w:rFonts w:ascii="Times New Roman" w:hAnsi="Times New Roman" w:cs="Times New Roman"/>
          <w:bCs w:val="0"/>
          <w:i w:val="0"/>
        </w:rPr>
        <w:t>зменений в Уголовный кодекс РФ, направленных на предотвращение распространения инфекционных заболеваний</w:t>
      </w:r>
    </w:p>
    <w:p w:rsidR="00800B26" w:rsidRPr="00830001" w:rsidRDefault="00800B26" w:rsidP="0083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001" w:rsidRPr="00830001" w:rsidRDefault="00830001" w:rsidP="0083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01">
        <w:rPr>
          <w:sz w:val="28"/>
          <w:szCs w:val="28"/>
        </w:rPr>
        <w:t>В целях защиты граждан от угрозы распространения инфекционных заболеваний в статью 236 Уголовного кодекса Российской Федерации, предусматривающую ответственность за нарушение санитарно-эпидемиологических правил, Федеральным законом от 01.04.2020 года №100-ФЗ внесены следующие изменения.</w:t>
      </w:r>
    </w:p>
    <w:p w:rsidR="00830001" w:rsidRDefault="00830001" w:rsidP="0083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01">
        <w:rPr>
          <w:sz w:val="28"/>
          <w:szCs w:val="28"/>
        </w:rPr>
        <w:t>В частности, теперь ответственность устанавливается за нарушение указанных в статье правил не только в случаях, повлекших по неосторожности массовое заболевание людей, но и при создании действиями виновного лица угрозы массового заболевания. При этом срок наказания в виде лишения свободы увел</w:t>
      </w:r>
      <w:r>
        <w:rPr>
          <w:sz w:val="28"/>
          <w:szCs w:val="28"/>
        </w:rPr>
        <w:t>ичен с одного года до двух лет.</w:t>
      </w:r>
    </w:p>
    <w:p w:rsidR="00830001" w:rsidRDefault="00830001" w:rsidP="0083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01">
        <w:rPr>
          <w:sz w:val="28"/>
          <w:szCs w:val="28"/>
        </w:rPr>
        <w:t>Кроме того, вводится повышенная ответственность за нарушение санитарно- эпидемиологических правил, повлекших по неосторожн</w:t>
      </w:r>
      <w:r>
        <w:rPr>
          <w:sz w:val="28"/>
          <w:szCs w:val="28"/>
        </w:rPr>
        <w:t>ости смерть двух или более лиц.</w:t>
      </w:r>
    </w:p>
    <w:p w:rsidR="00830001" w:rsidRPr="00830001" w:rsidRDefault="00830001" w:rsidP="0083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01">
        <w:rPr>
          <w:sz w:val="28"/>
          <w:szCs w:val="28"/>
        </w:rPr>
        <w:t xml:space="preserve">В </w:t>
      </w:r>
      <w:r>
        <w:rPr>
          <w:sz w:val="28"/>
          <w:szCs w:val="28"/>
        </w:rPr>
        <w:t>данном</w:t>
      </w:r>
      <w:r w:rsidRPr="00830001">
        <w:rPr>
          <w:sz w:val="28"/>
          <w:szCs w:val="28"/>
        </w:rPr>
        <w:t xml:space="preserve"> случае предусмотрено </w:t>
      </w:r>
      <w:r w:rsidR="000349E5">
        <w:rPr>
          <w:sz w:val="28"/>
          <w:szCs w:val="28"/>
        </w:rPr>
        <w:t xml:space="preserve">максимальное </w:t>
      </w:r>
      <w:r w:rsidRPr="00830001">
        <w:rPr>
          <w:sz w:val="28"/>
          <w:szCs w:val="28"/>
        </w:rPr>
        <w:t>наказание в виде лишения свободы на срок до семи лет.</w:t>
      </w:r>
    </w:p>
    <w:p w:rsidR="00C43BF1" w:rsidRDefault="00C43BF1" w:rsidP="009201EB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22083" w:rsidRPr="00926E22" w:rsidRDefault="00F22083" w:rsidP="009201EB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9C0DBF" w:rsidRPr="00357E71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357E71">
        <w:rPr>
          <w:sz w:val="28"/>
          <w:szCs w:val="28"/>
        </w:rPr>
        <w:t>Помощник прокурора района</w:t>
      </w:r>
      <w:r w:rsidR="003E34B0">
        <w:rPr>
          <w:sz w:val="28"/>
          <w:szCs w:val="28"/>
        </w:rPr>
        <w:t xml:space="preserve"> </w:t>
      </w:r>
      <w:r w:rsidR="003E34B0">
        <w:rPr>
          <w:sz w:val="28"/>
          <w:szCs w:val="28"/>
        </w:rPr>
        <w:tab/>
      </w:r>
      <w:r w:rsidR="003E34B0">
        <w:rPr>
          <w:sz w:val="28"/>
          <w:szCs w:val="28"/>
        </w:rPr>
        <w:tab/>
      </w:r>
      <w:r w:rsidR="003E34B0">
        <w:rPr>
          <w:sz w:val="28"/>
          <w:szCs w:val="28"/>
        </w:rPr>
        <w:tab/>
      </w:r>
      <w:r w:rsidR="003E34B0">
        <w:rPr>
          <w:sz w:val="28"/>
          <w:szCs w:val="28"/>
        </w:rPr>
        <w:tab/>
      </w:r>
      <w:r w:rsidR="003E34B0">
        <w:rPr>
          <w:sz w:val="28"/>
          <w:szCs w:val="28"/>
        </w:rPr>
        <w:tab/>
      </w:r>
      <w:r w:rsidR="003E34B0">
        <w:rPr>
          <w:sz w:val="28"/>
          <w:szCs w:val="28"/>
        </w:rPr>
        <w:tab/>
      </w:r>
      <w:r w:rsidR="003E34B0">
        <w:rPr>
          <w:sz w:val="28"/>
          <w:szCs w:val="28"/>
        </w:rPr>
        <w:tab/>
        <w:t xml:space="preserve"> Ф.А. Лобачев</w:t>
      </w:r>
    </w:p>
    <w:sectPr w:rsidR="009C0DBF" w:rsidRPr="00357E71" w:rsidSect="00CD4E0E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42" w:rsidRDefault="00CB7E42">
      <w:r>
        <w:separator/>
      </w:r>
    </w:p>
  </w:endnote>
  <w:endnote w:type="continuationSeparator" w:id="1">
    <w:p w:rsidR="00CB7E42" w:rsidRDefault="00CB7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42" w:rsidRDefault="00CB7E42">
      <w:r>
        <w:separator/>
      </w:r>
    </w:p>
  </w:footnote>
  <w:footnote w:type="continuationSeparator" w:id="1">
    <w:p w:rsidR="00CB7E42" w:rsidRDefault="00CB7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9B" w:rsidRDefault="00EF3B27" w:rsidP="0019355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72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729B" w:rsidRDefault="003672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9B" w:rsidRDefault="00EF3B27" w:rsidP="0019355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729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0001">
      <w:rPr>
        <w:rStyle w:val="a7"/>
        <w:noProof/>
      </w:rPr>
      <w:t>2</w:t>
    </w:r>
    <w:r>
      <w:rPr>
        <w:rStyle w:val="a7"/>
      </w:rPr>
      <w:fldChar w:fldCharType="end"/>
    </w:r>
  </w:p>
  <w:p w:rsidR="0036729B" w:rsidRDefault="003672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766"/>
    <w:rsid w:val="000349E5"/>
    <w:rsid w:val="00064D9F"/>
    <w:rsid w:val="0006767B"/>
    <w:rsid w:val="000C37DA"/>
    <w:rsid w:val="000C708E"/>
    <w:rsid w:val="00123AFE"/>
    <w:rsid w:val="00137AD6"/>
    <w:rsid w:val="001536CE"/>
    <w:rsid w:val="00182FBD"/>
    <w:rsid w:val="001921E3"/>
    <w:rsid w:val="00193550"/>
    <w:rsid w:val="001A2D63"/>
    <w:rsid w:val="001D145F"/>
    <w:rsid w:val="001D4829"/>
    <w:rsid w:val="002012E7"/>
    <w:rsid w:val="00236C91"/>
    <w:rsid w:val="00243A78"/>
    <w:rsid w:val="002818EC"/>
    <w:rsid w:val="002868A8"/>
    <w:rsid w:val="002B3B6D"/>
    <w:rsid w:val="002D382B"/>
    <w:rsid w:val="002E65C4"/>
    <w:rsid w:val="002F7855"/>
    <w:rsid w:val="003132E3"/>
    <w:rsid w:val="00333145"/>
    <w:rsid w:val="003471AC"/>
    <w:rsid w:val="00357926"/>
    <w:rsid w:val="00357BEB"/>
    <w:rsid w:val="00357E71"/>
    <w:rsid w:val="0036729B"/>
    <w:rsid w:val="003E34B0"/>
    <w:rsid w:val="004579C7"/>
    <w:rsid w:val="004A0396"/>
    <w:rsid w:val="004F156B"/>
    <w:rsid w:val="00504435"/>
    <w:rsid w:val="0051608A"/>
    <w:rsid w:val="00561E32"/>
    <w:rsid w:val="0057215F"/>
    <w:rsid w:val="005E5FC5"/>
    <w:rsid w:val="00612CB5"/>
    <w:rsid w:val="00621E62"/>
    <w:rsid w:val="0065539D"/>
    <w:rsid w:val="006A763D"/>
    <w:rsid w:val="006C6044"/>
    <w:rsid w:val="006E7027"/>
    <w:rsid w:val="00714DB2"/>
    <w:rsid w:val="007466D4"/>
    <w:rsid w:val="007B1807"/>
    <w:rsid w:val="00800B26"/>
    <w:rsid w:val="00830001"/>
    <w:rsid w:val="008332F1"/>
    <w:rsid w:val="00871C3D"/>
    <w:rsid w:val="00891CA7"/>
    <w:rsid w:val="00895CA2"/>
    <w:rsid w:val="009201EB"/>
    <w:rsid w:val="00926E22"/>
    <w:rsid w:val="00956AAC"/>
    <w:rsid w:val="00967945"/>
    <w:rsid w:val="009726AB"/>
    <w:rsid w:val="00975B3B"/>
    <w:rsid w:val="009A3A93"/>
    <w:rsid w:val="009C0DBF"/>
    <w:rsid w:val="009F34DB"/>
    <w:rsid w:val="00A079A7"/>
    <w:rsid w:val="00A12ECD"/>
    <w:rsid w:val="00A3534E"/>
    <w:rsid w:val="00A51087"/>
    <w:rsid w:val="00A54DF6"/>
    <w:rsid w:val="00A906DC"/>
    <w:rsid w:val="00AD3766"/>
    <w:rsid w:val="00AD4017"/>
    <w:rsid w:val="00B141E0"/>
    <w:rsid w:val="00B669F9"/>
    <w:rsid w:val="00BA011F"/>
    <w:rsid w:val="00BA36E5"/>
    <w:rsid w:val="00C43BF1"/>
    <w:rsid w:val="00C87F0A"/>
    <w:rsid w:val="00C944AF"/>
    <w:rsid w:val="00CB7E42"/>
    <w:rsid w:val="00CD4E0E"/>
    <w:rsid w:val="00D1624F"/>
    <w:rsid w:val="00D17AA4"/>
    <w:rsid w:val="00D32E74"/>
    <w:rsid w:val="00D706AE"/>
    <w:rsid w:val="00DB26F5"/>
    <w:rsid w:val="00DC144C"/>
    <w:rsid w:val="00DE18DA"/>
    <w:rsid w:val="00E64015"/>
    <w:rsid w:val="00E76914"/>
    <w:rsid w:val="00E83E0B"/>
    <w:rsid w:val="00EA0D64"/>
    <w:rsid w:val="00EB1DC4"/>
    <w:rsid w:val="00EC06E3"/>
    <w:rsid w:val="00EF3B27"/>
    <w:rsid w:val="00F22083"/>
    <w:rsid w:val="00F7265A"/>
    <w:rsid w:val="00FF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7DA"/>
    <w:rPr>
      <w:sz w:val="24"/>
      <w:szCs w:val="24"/>
    </w:rPr>
  </w:style>
  <w:style w:type="paragraph" w:styleId="1">
    <w:name w:val="heading 1"/>
    <w:basedOn w:val="a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rsid w:val="00A906DC"/>
    <w:pPr>
      <w:spacing w:before="100" w:beforeAutospacing="1" w:after="100" w:afterAutospacing="1"/>
    </w:pPr>
  </w:style>
  <w:style w:type="character" w:styleId="a5">
    <w:name w:val="Strong"/>
    <w:basedOn w:val="a0"/>
    <w:qFormat/>
    <w:rsid w:val="001D145F"/>
    <w:rPr>
      <w:rFonts w:cs="Times New Roman"/>
      <w:b/>
      <w:bCs/>
    </w:rPr>
  </w:style>
  <w:style w:type="paragraph" w:styleId="a6">
    <w:name w:val="header"/>
    <w:basedOn w:val="a"/>
    <w:rsid w:val="007B18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807"/>
    <w:rPr>
      <w:rFonts w:cs="Times New Roman"/>
    </w:rPr>
  </w:style>
  <w:style w:type="paragraph" w:customStyle="1" w:styleId="a8">
    <w:name w:val="Знак Знак Знак Знак Знак Знак Знак Знак Знак Знак"/>
    <w:basedOn w:val="a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qFormat/>
    <w:rsid w:val="0036729B"/>
    <w:rPr>
      <w:i/>
      <w:iCs/>
    </w:rPr>
  </w:style>
  <w:style w:type="paragraph" w:customStyle="1" w:styleId="formattexttopleveltext">
    <w:name w:val="formattext topleveltext"/>
    <w:basedOn w:val="a"/>
    <w:rsid w:val="00B669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KorMS</cp:lastModifiedBy>
  <cp:revision>8</cp:revision>
  <cp:lastPrinted>2019-11-07T11:35:00Z</cp:lastPrinted>
  <dcterms:created xsi:type="dcterms:W3CDTF">2020-04-07T08:10:00Z</dcterms:created>
  <dcterms:modified xsi:type="dcterms:W3CDTF">2020-04-07T08:21:00Z</dcterms:modified>
</cp:coreProperties>
</file>