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375FDB">
        <w:rPr>
          <w:b/>
          <w:sz w:val="28"/>
          <w:szCs w:val="28"/>
        </w:rPr>
        <w:t>Сведения о частной жизни других лиц, полученные с помощью мобильного приложения родительского контроля, не подлежат распространению</w:t>
      </w:r>
      <w:r>
        <w:rPr>
          <w:b/>
          <w:sz w:val="28"/>
          <w:szCs w:val="28"/>
        </w:rPr>
        <w:t>»</w:t>
      </w:r>
    </w:p>
    <w:p w:rsidR="00AC789A" w:rsidRPr="00375FDB" w:rsidRDefault="00AC789A" w:rsidP="00375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75FDB" w:rsidRPr="00375FDB" w:rsidRDefault="00375FDB" w:rsidP="00375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FDB">
        <w:rPr>
          <w:sz w:val="28"/>
          <w:szCs w:val="28"/>
        </w:rPr>
        <w:t>Сведения о частной жизни других лиц, составляющие их личную или семейную тайну, полученные с помощью мобильного приложения родительского контроля, не подлежат незаконному распространению и могут использоваться исключительно в целях обеспечения безопасности ребенка.</w:t>
      </w:r>
    </w:p>
    <w:p w:rsidR="00375FDB" w:rsidRPr="00375FDB" w:rsidRDefault="00375FDB" w:rsidP="00375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FDB">
        <w:rPr>
          <w:sz w:val="28"/>
          <w:szCs w:val="28"/>
        </w:rPr>
        <w:t>Постановлением Конституционного Суда Российской Федерации от 18 января 2024 года № 2-П (далее – Постановление) часть первая статьи 137 Уголовного кодекса Российской Федерации, изложенная в редакции пункта 61 статьи 1 Федерального закона от 8 декабря 2003 года № 162-ФЗ, признана не противоречащей Конституции Российской Федерации.</w:t>
      </w:r>
    </w:p>
    <w:p w:rsidR="00375FDB" w:rsidRPr="00375FDB" w:rsidRDefault="00375FDB" w:rsidP="00375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75FDB">
        <w:rPr>
          <w:sz w:val="28"/>
          <w:szCs w:val="28"/>
        </w:rPr>
        <w:t>В обоснование доводов суд указал, что по своему конституционно-правовому смыслу указанная норма закона не предполагает привлечения родителя несовершеннолетнего ребенка к уголовной ответственности за использование программного средства (мобильного приложения) родительского контроля, позволяющего в течение определенных временных интервалов слышать происходящее в непосредственной близости от ребенка, получать соответствующие аудиозаписи и сохранять их на техническом устройстве данного родителя, в результате чего ему становятся доступными</w:t>
      </w:r>
      <w:proofErr w:type="gramEnd"/>
      <w:r w:rsidRPr="00375FDB">
        <w:rPr>
          <w:sz w:val="28"/>
          <w:szCs w:val="28"/>
        </w:rPr>
        <w:t xml:space="preserve"> сведения о частной жизни других лиц, составляющие их личную или семейную тайну, если такое программное средство (мобильное приложение) и полученные с его помощью сведения используются им исключительно в целях реализации прав и обязанностей родителя по обеспечению безопасности несовершеннолетнего ребенка.</w:t>
      </w:r>
    </w:p>
    <w:p w:rsidR="00375FDB" w:rsidRPr="00375FDB" w:rsidRDefault="00375FDB" w:rsidP="00375FD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5FDB">
        <w:rPr>
          <w:sz w:val="28"/>
          <w:szCs w:val="28"/>
        </w:rPr>
        <w:t xml:space="preserve">Содержащиеся в Постановлении правовые позиции не исключают решения законодателем вопроса о допустимости и пределах использования программных средств родительского контроля, при помощи которых пользователю могут стать доступными сведения о частной жизни других лиц, составляющие их личную или семейную тайну. Равным образом сами по себе они не могут рассматриваться и как дающие основания для освобождения от уголовной ответственности, если в </w:t>
      </w:r>
      <w:r w:rsidRPr="00375FDB">
        <w:rPr>
          <w:sz w:val="28"/>
          <w:szCs w:val="28"/>
        </w:rPr>
        <w:lastRenderedPageBreak/>
        <w:t>обозначенных целях и при описанных условиях родителем несовершеннолетнего ребенка для собирания сведений незаконно использовались ограниченные в обороте специальные технические средства и программы, предназначенные для негласного получения информации.</w:t>
      </w:r>
    </w:p>
    <w:p w:rsidR="001C15E7" w:rsidRPr="006713EA" w:rsidRDefault="001C15E7" w:rsidP="00671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4C9" w:rsidRDefault="00E444C9">
      <w:r>
        <w:separator/>
      </w:r>
    </w:p>
  </w:endnote>
  <w:endnote w:type="continuationSeparator" w:id="0">
    <w:p w:rsidR="00E444C9" w:rsidRDefault="00E4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4C9" w:rsidRDefault="00E444C9">
      <w:r>
        <w:separator/>
      </w:r>
    </w:p>
  </w:footnote>
  <w:footnote w:type="continuationSeparator" w:id="0">
    <w:p w:rsidR="00E444C9" w:rsidRDefault="00E4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5FDB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15067"/>
    <w:rsid w:val="00E16128"/>
    <w:rsid w:val="00E23439"/>
    <w:rsid w:val="00E24DD2"/>
    <w:rsid w:val="00E444C9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3C235-FD2E-49A2-BA91-8EED7EDF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2024-02-03T10:52:00Z</dcterms:created>
  <dcterms:modified xsi:type="dcterms:W3CDTF">2024-02-03T10:52:00Z</dcterms:modified>
</cp:coreProperties>
</file>