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A2" w:rsidRDefault="00161AA2" w:rsidP="000E26A5">
      <w:pPr>
        <w:ind w:firstLine="709"/>
        <w:jc w:val="right"/>
      </w:pPr>
      <w:r>
        <w:t>Таблица 1</w:t>
      </w:r>
    </w:p>
    <w:p w:rsidR="00161AA2" w:rsidRPr="008918C0" w:rsidRDefault="00161AA2" w:rsidP="000E26A5">
      <w:pPr>
        <w:jc w:val="center"/>
        <w:rPr>
          <w:bCs/>
        </w:rPr>
      </w:pPr>
      <w:r>
        <w:rPr>
          <w:bCs/>
        </w:rPr>
        <w:t xml:space="preserve">                                                                                                                                                             </w:t>
      </w:r>
      <w:r w:rsidRPr="008918C0">
        <w:rPr>
          <w:bCs/>
        </w:rPr>
        <w:t>В редакции постановления от 20.03.2015г. №  43</w:t>
      </w:r>
    </w:p>
    <w:p w:rsidR="00161AA2" w:rsidRDefault="00161AA2" w:rsidP="000E26A5">
      <w:pPr>
        <w:ind w:firstLine="709"/>
        <w:jc w:val="right"/>
      </w:pPr>
    </w:p>
    <w:p w:rsidR="00161AA2" w:rsidRPr="00051C34" w:rsidRDefault="00161AA2" w:rsidP="000E26A5">
      <w:pPr>
        <w:jc w:val="center"/>
        <w:rPr>
          <w:b/>
          <w:bCs/>
          <w:sz w:val="28"/>
          <w:szCs w:val="28"/>
        </w:rPr>
      </w:pPr>
      <w:r w:rsidRPr="00051C34">
        <w:rPr>
          <w:b/>
          <w:bCs/>
          <w:sz w:val="28"/>
          <w:szCs w:val="28"/>
        </w:rPr>
        <w:t xml:space="preserve">Сведения </w:t>
      </w:r>
    </w:p>
    <w:p w:rsidR="00161AA2" w:rsidRPr="00051C34" w:rsidRDefault="00161AA2" w:rsidP="000E26A5">
      <w:pPr>
        <w:spacing w:line="276" w:lineRule="auto"/>
        <w:jc w:val="center"/>
        <w:rPr>
          <w:b/>
          <w:bCs/>
          <w:sz w:val="28"/>
          <w:szCs w:val="28"/>
        </w:rPr>
      </w:pPr>
      <w:r w:rsidRPr="00051C34">
        <w:rPr>
          <w:b/>
          <w:bCs/>
          <w:sz w:val="28"/>
          <w:szCs w:val="28"/>
        </w:rPr>
        <w:t xml:space="preserve">о показателях (индикаторах) подпрограммы № </w:t>
      </w:r>
      <w:r>
        <w:rPr>
          <w:b/>
          <w:bCs/>
          <w:sz w:val="28"/>
          <w:szCs w:val="28"/>
        </w:rPr>
        <w:t>1</w:t>
      </w:r>
      <w:r w:rsidRPr="00051C34">
        <w:rPr>
          <w:b/>
          <w:bCs/>
          <w:sz w:val="28"/>
          <w:szCs w:val="28"/>
        </w:rPr>
        <w:t xml:space="preserve"> «</w:t>
      </w:r>
      <w:r>
        <w:rPr>
          <w:b/>
          <w:bCs/>
          <w:sz w:val="28"/>
          <w:szCs w:val="28"/>
        </w:rPr>
        <w:t>Дорожное хозяйство</w:t>
      </w:r>
      <w:r w:rsidRPr="00051C34">
        <w:rPr>
          <w:b/>
          <w:bCs/>
          <w:sz w:val="28"/>
          <w:szCs w:val="28"/>
        </w:rPr>
        <w:t xml:space="preserve"> </w:t>
      </w:r>
      <w:r>
        <w:rPr>
          <w:b/>
          <w:bCs/>
          <w:sz w:val="28"/>
          <w:szCs w:val="28"/>
        </w:rPr>
        <w:t>Калитинского сельского поселения»</w:t>
      </w:r>
    </w:p>
    <w:p w:rsidR="00161AA2" w:rsidRPr="0080532B" w:rsidRDefault="00161AA2" w:rsidP="000E26A5">
      <w:pPr>
        <w:spacing w:line="276" w:lineRule="auto"/>
        <w:jc w:val="center"/>
        <w:rPr>
          <w:b/>
          <w:bCs/>
        </w:rPr>
      </w:pPr>
    </w:p>
    <w:tbl>
      <w:tblPr>
        <w:tblW w:w="14974" w:type="dxa"/>
        <w:tblInd w:w="-106" w:type="dxa"/>
        <w:tblLayout w:type="fixed"/>
        <w:tblLook w:val="00A0"/>
      </w:tblPr>
      <w:tblGrid>
        <w:gridCol w:w="540"/>
        <w:gridCol w:w="5074"/>
        <w:gridCol w:w="1080"/>
        <w:gridCol w:w="960"/>
        <w:gridCol w:w="960"/>
        <w:gridCol w:w="840"/>
        <w:gridCol w:w="960"/>
        <w:gridCol w:w="720"/>
        <w:gridCol w:w="960"/>
        <w:gridCol w:w="1080"/>
        <w:gridCol w:w="840"/>
        <w:gridCol w:w="960"/>
      </w:tblGrid>
      <w:tr w:rsidR="00161AA2" w:rsidRPr="009048B0" w:rsidTr="00DC66AF">
        <w:trPr>
          <w:trHeight w:val="25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161AA2" w:rsidRPr="009048B0" w:rsidRDefault="00161AA2" w:rsidP="00DC66AF">
            <w:pPr>
              <w:jc w:val="center"/>
            </w:pPr>
            <w:r w:rsidRPr="009048B0">
              <w:t>№</w:t>
            </w:r>
            <w:r w:rsidRPr="009048B0">
              <w:br/>
              <w:t>п/п</w:t>
            </w:r>
          </w:p>
        </w:tc>
        <w:tc>
          <w:tcPr>
            <w:tcW w:w="5074" w:type="dxa"/>
            <w:vMerge w:val="restart"/>
            <w:tcBorders>
              <w:top w:val="single" w:sz="4" w:space="0" w:color="auto"/>
              <w:left w:val="single" w:sz="4" w:space="0" w:color="auto"/>
              <w:bottom w:val="single" w:sz="4" w:space="0" w:color="auto"/>
              <w:right w:val="single" w:sz="4" w:space="0" w:color="auto"/>
            </w:tcBorders>
            <w:vAlign w:val="center"/>
          </w:tcPr>
          <w:p w:rsidR="00161AA2" w:rsidRPr="009048B0" w:rsidRDefault="00161AA2" w:rsidP="00DC66AF">
            <w:pPr>
              <w:jc w:val="center"/>
            </w:pPr>
            <w:r w:rsidRPr="009048B0">
              <w:t>Показатель (индикатор) (наименование)</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161AA2" w:rsidRPr="009048B0" w:rsidRDefault="00161AA2" w:rsidP="00DC66AF">
            <w:pPr>
              <w:jc w:val="center"/>
            </w:pPr>
            <w:r w:rsidRPr="009048B0">
              <w:t>Ед. измерения</w:t>
            </w:r>
          </w:p>
        </w:tc>
        <w:tc>
          <w:tcPr>
            <w:tcW w:w="8280" w:type="dxa"/>
            <w:gridSpan w:val="9"/>
            <w:tcBorders>
              <w:top w:val="single" w:sz="4" w:space="0" w:color="auto"/>
              <w:left w:val="nil"/>
              <w:bottom w:val="single" w:sz="4" w:space="0" w:color="auto"/>
              <w:right w:val="single" w:sz="4" w:space="0" w:color="auto"/>
            </w:tcBorders>
            <w:vAlign w:val="center"/>
          </w:tcPr>
          <w:p w:rsidR="00161AA2" w:rsidRPr="009048B0" w:rsidRDefault="00161AA2" w:rsidP="00DC66AF">
            <w:pPr>
              <w:jc w:val="center"/>
            </w:pPr>
            <w:r w:rsidRPr="009048B0">
              <w:t>Значения показателей</w:t>
            </w:r>
          </w:p>
        </w:tc>
      </w:tr>
      <w:tr w:rsidR="00161AA2" w:rsidRPr="009048B0" w:rsidTr="00DC66AF">
        <w:trPr>
          <w:trHeight w:val="255"/>
        </w:trPr>
        <w:tc>
          <w:tcPr>
            <w:tcW w:w="540" w:type="dxa"/>
            <w:vMerge/>
            <w:tcBorders>
              <w:top w:val="single" w:sz="4" w:space="0" w:color="auto"/>
              <w:left w:val="single" w:sz="4" w:space="0" w:color="auto"/>
              <w:bottom w:val="single" w:sz="4" w:space="0" w:color="000000"/>
              <w:right w:val="single" w:sz="4" w:space="0" w:color="auto"/>
            </w:tcBorders>
            <w:vAlign w:val="center"/>
          </w:tcPr>
          <w:p w:rsidR="00161AA2" w:rsidRPr="009048B0" w:rsidRDefault="00161AA2" w:rsidP="00DC66AF"/>
        </w:tc>
        <w:tc>
          <w:tcPr>
            <w:tcW w:w="5074" w:type="dxa"/>
            <w:vMerge/>
            <w:tcBorders>
              <w:top w:val="single" w:sz="4" w:space="0" w:color="auto"/>
              <w:left w:val="single" w:sz="4" w:space="0" w:color="auto"/>
              <w:bottom w:val="single" w:sz="4" w:space="0" w:color="000000"/>
              <w:right w:val="single" w:sz="4" w:space="0" w:color="auto"/>
            </w:tcBorders>
            <w:vAlign w:val="center"/>
          </w:tcPr>
          <w:p w:rsidR="00161AA2" w:rsidRPr="009048B0" w:rsidRDefault="00161AA2" w:rsidP="00DC66AF"/>
        </w:tc>
        <w:tc>
          <w:tcPr>
            <w:tcW w:w="1080" w:type="dxa"/>
            <w:vMerge/>
            <w:tcBorders>
              <w:top w:val="single" w:sz="4" w:space="0" w:color="auto"/>
              <w:left w:val="single" w:sz="4" w:space="0" w:color="auto"/>
              <w:bottom w:val="single" w:sz="4" w:space="0" w:color="000000"/>
              <w:right w:val="single" w:sz="4" w:space="0" w:color="auto"/>
            </w:tcBorders>
            <w:vAlign w:val="center"/>
          </w:tcPr>
          <w:p w:rsidR="00161AA2" w:rsidRPr="009048B0" w:rsidRDefault="00161AA2" w:rsidP="00DC66AF">
            <w:pPr>
              <w:jc w:val="center"/>
            </w:pPr>
          </w:p>
        </w:tc>
        <w:tc>
          <w:tcPr>
            <w:tcW w:w="960" w:type="dxa"/>
            <w:tcBorders>
              <w:top w:val="single" w:sz="4" w:space="0" w:color="auto"/>
              <w:left w:val="nil"/>
              <w:bottom w:val="single" w:sz="4" w:space="0" w:color="auto"/>
              <w:right w:val="single" w:sz="4" w:space="0" w:color="auto"/>
            </w:tcBorders>
            <w:vAlign w:val="center"/>
          </w:tcPr>
          <w:p w:rsidR="00161AA2" w:rsidRPr="000000AB" w:rsidRDefault="00161AA2" w:rsidP="00DC66AF">
            <w:pPr>
              <w:jc w:val="center"/>
            </w:pPr>
            <w:r w:rsidRPr="000000AB">
              <w:t>2012</w:t>
            </w:r>
          </w:p>
        </w:tc>
        <w:tc>
          <w:tcPr>
            <w:tcW w:w="960" w:type="dxa"/>
            <w:tcBorders>
              <w:top w:val="single" w:sz="4" w:space="0" w:color="auto"/>
              <w:left w:val="nil"/>
              <w:bottom w:val="single" w:sz="4" w:space="0" w:color="auto"/>
              <w:right w:val="single" w:sz="4" w:space="0" w:color="auto"/>
            </w:tcBorders>
            <w:vAlign w:val="center"/>
          </w:tcPr>
          <w:p w:rsidR="00161AA2" w:rsidRPr="000000AB" w:rsidRDefault="00161AA2" w:rsidP="00DC66AF">
            <w:pPr>
              <w:jc w:val="center"/>
            </w:pPr>
            <w:r w:rsidRPr="000000AB">
              <w:t>2013</w:t>
            </w:r>
          </w:p>
        </w:tc>
        <w:tc>
          <w:tcPr>
            <w:tcW w:w="840" w:type="dxa"/>
            <w:tcBorders>
              <w:top w:val="single" w:sz="4" w:space="0" w:color="auto"/>
              <w:left w:val="nil"/>
              <w:bottom w:val="single" w:sz="4" w:space="0" w:color="auto"/>
              <w:right w:val="single" w:sz="4" w:space="0" w:color="auto"/>
            </w:tcBorders>
            <w:vAlign w:val="center"/>
          </w:tcPr>
          <w:p w:rsidR="00161AA2" w:rsidRPr="009048B0" w:rsidRDefault="00161AA2" w:rsidP="00DC66AF">
            <w:pPr>
              <w:jc w:val="center"/>
            </w:pPr>
            <w:r w:rsidRPr="009048B0">
              <w:t>2014</w:t>
            </w:r>
          </w:p>
        </w:tc>
        <w:tc>
          <w:tcPr>
            <w:tcW w:w="960" w:type="dxa"/>
            <w:tcBorders>
              <w:top w:val="single" w:sz="4" w:space="0" w:color="auto"/>
              <w:left w:val="nil"/>
              <w:bottom w:val="single" w:sz="4" w:space="0" w:color="auto"/>
              <w:right w:val="single" w:sz="4" w:space="0" w:color="auto"/>
            </w:tcBorders>
            <w:vAlign w:val="center"/>
          </w:tcPr>
          <w:p w:rsidR="00161AA2" w:rsidRPr="009048B0" w:rsidRDefault="00161AA2" w:rsidP="00DC66AF">
            <w:pPr>
              <w:jc w:val="center"/>
            </w:pPr>
            <w:r w:rsidRPr="009048B0">
              <w:t>2015</w:t>
            </w:r>
          </w:p>
        </w:tc>
        <w:tc>
          <w:tcPr>
            <w:tcW w:w="720" w:type="dxa"/>
            <w:tcBorders>
              <w:top w:val="single" w:sz="4" w:space="0" w:color="auto"/>
              <w:left w:val="nil"/>
              <w:bottom w:val="single" w:sz="4" w:space="0" w:color="auto"/>
              <w:right w:val="single" w:sz="4" w:space="0" w:color="auto"/>
            </w:tcBorders>
            <w:vAlign w:val="center"/>
          </w:tcPr>
          <w:p w:rsidR="00161AA2" w:rsidRPr="009048B0" w:rsidRDefault="00161AA2" w:rsidP="00DC66AF">
            <w:r w:rsidRPr="009048B0">
              <w:t>2016</w:t>
            </w:r>
          </w:p>
        </w:tc>
        <w:tc>
          <w:tcPr>
            <w:tcW w:w="960" w:type="dxa"/>
            <w:tcBorders>
              <w:top w:val="single" w:sz="4" w:space="0" w:color="auto"/>
              <w:left w:val="nil"/>
              <w:bottom w:val="single" w:sz="4" w:space="0" w:color="auto"/>
              <w:right w:val="single" w:sz="4" w:space="0" w:color="auto"/>
            </w:tcBorders>
            <w:vAlign w:val="center"/>
          </w:tcPr>
          <w:p w:rsidR="00161AA2" w:rsidRPr="009048B0" w:rsidRDefault="00161AA2" w:rsidP="00DC66AF">
            <w:pPr>
              <w:jc w:val="center"/>
            </w:pPr>
            <w:r>
              <w:t>2017</w:t>
            </w:r>
          </w:p>
        </w:tc>
        <w:tc>
          <w:tcPr>
            <w:tcW w:w="1080" w:type="dxa"/>
            <w:tcBorders>
              <w:top w:val="single" w:sz="4" w:space="0" w:color="auto"/>
              <w:left w:val="nil"/>
              <w:bottom w:val="single" w:sz="4" w:space="0" w:color="auto"/>
              <w:right w:val="single" w:sz="4" w:space="0" w:color="auto"/>
            </w:tcBorders>
            <w:vAlign w:val="center"/>
          </w:tcPr>
          <w:p w:rsidR="00161AA2" w:rsidRPr="009048B0" w:rsidRDefault="00161AA2" w:rsidP="00DC66AF">
            <w:pPr>
              <w:jc w:val="center"/>
            </w:pPr>
            <w:r>
              <w:t>2018</w:t>
            </w:r>
          </w:p>
        </w:tc>
        <w:tc>
          <w:tcPr>
            <w:tcW w:w="840" w:type="dxa"/>
            <w:tcBorders>
              <w:top w:val="single" w:sz="4" w:space="0" w:color="auto"/>
              <w:left w:val="nil"/>
              <w:bottom w:val="single" w:sz="4" w:space="0" w:color="auto"/>
              <w:right w:val="single" w:sz="4" w:space="0" w:color="auto"/>
            </w:tcBorders>
            <w:vAlign w:val="center"/>
          </w:tcPr>
          <w:p w:rsidR="00161AA2" w:rsidRPr="009048B0" w:rsidRDefault="00161AA2" w:rsidP="00DC66AF">
            <w:pPr>
              <w:jc w:val="center"/>
            </w:pPr>
            <w:r>
              <w:t>2019</w:t>
            </w:r>
          </w:p>
        </w:tc>
        <w:tc>
          <w:tcPr>
            <w:tcW w:w="960" w:type="dxa"/>
            <w:tcBorders>
              <w:top w:val="single" w:sz="4" w:space="0" w:color="auto"/>
              <w:left w:val="nil"/>
              <w:bottom w:val="single" w:sz="4" w:space="0" w:color="auto"/>
              <w:right w:val="single" w:sz="4" w:space="0" w:color="auto"/>
            </w:tcBorders>
            <w:vAlign w:val="center"/>
          </w:tcPr>
          <w:p w:rsidR="00161AA2" w:rsidRPr="009048B0" w:rsidRDefault="00161AA2" w:rsidP="00DC66AF">
            <w:pPr>
              <w:jc w:val="center"/>
            </w:pPr>
            <w:r>
              <w:t>2020</w:t>
            </w:r>
          </w:p>
        </w:tc>
      </w:tr>
      <w:tr w:rsidR="00161AA2" w:rsidRPr="009048B0" w:rsidTr="00DC66AF">
        <w:trPr>
          <w:trHeight w:val="255"/>
        </w:trPr>
        <w:tc>
          <w:tcPr>
            <w:tcW w:w="540" w:type="dxa"/>
            <w:tcBorders>
              <w:top w:val="nil"/>
              <w:left w:val="single" w:sz="4" w:space="0" w:color="auto"/>
              <w:bottom w:val="single" w:sz="4" w:space="0" w:color="auto"/>
              <w:right w:val="single" w:sz="4" w:space="0" w:color="auto"/>
            </w:tcBorders>
          </w:tcPr>
          <w:p w:rsidR="00161AA2" w:rsidRPr="009048B0" w:rsidRDefault="00161AA2" w:rsidP="00DC66AF">
            <w:pPr>
              <w:jc w:val="center"/>
            </w:pPr>
            <w:r w:rsidRPr="009048B0">
              <w:t>1</w:t>
            </w:r>
          </w:p>
        </w:tc>
        <w:tc>
          <w:tcPr>
            <w:tcW w:w="5074" w:type="dxa"/>
            <w:tcBorders>
              <w:top w:val="nil"/>
              <w:left w:val="nil"/>
              <w:bottom w:val="single" w:sz="4" w:space="0" w:color="auto"/>
              <w:right w:val="single" w:sz="4" w:space="0" w:color="auto"/>
            </w:tcBorders>
          </w:tcPr>
          <w:p w:rsidR="00161AA2" w:rsidRPr="009048B0" w:rsidRDefault="00161AA2" w:rsidP="00DC66AF">
            <w:pPr>
              <w:jc w:val="center"/>
            </w:pPr>
            <w:r w:rsidRPr="009048B0">
              <w:t>2</w:t>
            </w:r>
          </w:p>
        </w:tc>
        <w:tc>
          <w:tcPr>
            <w:tcW w:w="1080" w:type="dxa"/>
            <w:tcBorders>
              <w:top w:val="nil"/>
              <w:left w:val="nil"/>
              <w:bottom w:val="single" w:sz="4" w:space="0" w:color="auto"/>
              <w:right w:val="single" w:sz="4" w:space="0" w:color="auto"/>
            </w:tcBorders>
            <w:vAlign w:val="center"/>
          </w:tcPr>
          <w:p w:rsidR="00161AA2" w:rsidRPr="009048B0" w:rsidRDefault="00161AA2" w:rsidP="00DC66AF">
            <w:pPr>
              <w:jc w:val="center"/>
            </w:pPr>
            <w:r w:rsidRPr="009048B0">
              <w:t>3</w:t>
            </w:r>
          </w:p>
        </w:tc>
        <w:tc>
          <w:tcPr>
            <w:tcW w:w="960" w:type="dxa"/>
            <w:tcBorders>
              <w:top w:val="nil"/>
              <w:left w:val="nil"/>
              <w:bottom w:val="single" w:sz="4" w:space="0" w:color="auto"/>
              <w:right w:val="single" w:sz="4" w:space="0" w:color="auto"/>
            </w:tcBorders>
            <w:vAlign w:val="center"/>
          </w:tcPr>
          <w:p w:rsidR="00161AA2" w:rsidRPr="000000AB" w:rsidRDefault="00161AA2" w:rsidP="00DC66AF">
            <w:pPr>
              <w:jc w:val="center"/>
            </w:pPr>
            <w:r w:rsidRPr="000000AB">
              <w:t>4</w:t>
            </w:r>
          </w:p>
        </w:tc>
        <w:tc>
          <w:tcPr>
            <w:tcW w:w="960" w:type="dxa"/>
            <w:tcBorders>
              <w:top w:val="nil"/>
              <w:left w:val="nil"/>
              <w:bottom w:val="single" w:sz="4" w:space="0" w:color="auto"/>
              <w:right w:val="single" w:sz="4" w:space="0" w:color="auto"/>
            </w:tcBorders>
            <w:vAlign w:val="center"/>
          </w:tcPr>
          <w:p w:rsidR="00161AA2" w:rsidRPr="000000AB" w:rsidRDefault="00161AA2" w:rsidP="00DC66AF">
            <w:pPr>
              <w:jc w:val="center"/>
            </w:pPr>
            <w:r w:rsidRPr="000000AB">
              <w:t>5</w:t>
            </w:r>
          </w:p>
        </w:tc>
        <w:tc>
          <w:tcPr>
            <w:tcW w:w="840" w:type="dxa"/>
            <w:tcBorders>
              <w:top w:val="nil"/>
              <w:left w:val="nil"/>
              <w:bottom w:val="single" w:sz="4" w:space="0" w:color="auto"/>
              <w:right w:val="single" w:sz="4" w:space="0" w:color="auto"/>
            </w:tcBorders>
            <w:vAlign w:val="center"/>
          </w:tcPr>
          <w:p w:rsidR="00161AA2" w:rsidRPr="009048B0" w:rsidRDefault="00161AA2" w:rsidP="00DC66AF">
            <w:pPr>
              <w:jc w:val="center"/>
            </w:pPr>
            <w:r w:rsidRPr="009048B0">
              <w:t>6</w:t>
            </w:r>
          </w:p>
        </w:tc>
        <w:tc>
          <w:tcPr>
            <w:tcW w:w="960" w:type="dxa"/>
            <w:tcBorders>
              <w:top w:val="nil"/>
              <w:left w:val="nil"/>
              <w:bottom w:val="single" w:sz="4" w:space="0" w:color="auto"/>
              <w:right w:val="single" w:sz="4" w:space="0" w:color="auto"/>
            </w:tcBorders>
            <w:vAlign w:val="center"/>
          </w:tcPr>
          <w:p w:rsidR="00161AA2" w:rsidRPr="009048B0" w:rsidRDefault="00161AA2" w:rsidP="00DC66AF">
            <w:pPr>
              <w:jc w:val="center"/>
            </w:pPr>
            <w:r w:rsidRPr="009048B0">
              <w:t>7</w:t>
            </w:r>
          </w:p>
        </w:tc>
        <w:tc>
          <w:tcPr>
            <w:tcW w:w="720" w:type="dxa"/>
            <w:tcBorders>
              <w:top w:val="nil"/>
              <w:left w:val="nil"/>
              <w:bottom w:val="single" w:sz="4" w:space="0" w:color="auto"/>
              <w:right w:val="single" w:sz="4" w:space="0" w:color="auto"/>
            </w:tcBorders>
            <w:vAlign w:val="center"/>
          </w:tcPr>
          <w:p w:rsidR="00161AA2" w:rsidRPr="009048B0" w:rsidRDefault="00161AA2" w:rsidP="00DC66AF">
            <w:pPr>
              <w:jc w:val="center"/>
            </w:pPr>
            <w:r w:rsidRPr="009048B0">
              <w:t>8</w:t>
            </w:r>
          </w:p>
        </w:tc>
        <w:tc>
          <w:tcPr>
            <w:tcW w:w="960" w:type="dxa"/>
            <w:tcBorders>
              <w:top w:val="nil"/>
              <w:left w:val="nil"/>
              <w:bottom w:val="single" w:sz="4" w:space="0" w:color="auto"/>
              <w:right w:val="single" w:sz="4" w:space="0" w:color="auto"/>
            </w:tcBorders>
            <w:vAlign w:val="center"/>
          </w:tcPr>
          <w:p w:rsidR="00161AA2" w:rsidRPr="009048B0" w:rsidRDefault="00161AA2" w:rsidP="00DC66AF">
            <w:pPr>
              <w:jc w:val="center"/>
            </w:pPr>
            <w:r>
              <w:t>9</w:t>
            </w:r>
          </w:p>
        </w:tc>
        <w:tc>
          <w:tcPr>
            <w:tcW w:w="1080" w:type="dxa"/>
            <w:tcBorders>
              <w:top w:val="nil"/>
              <w:left w:val="nil"/>
              <w:bottom w:val="single" w:sz="4" w:space="0" w:color="auto"/>
              <w:right w:val="single" w:sz="4" w:space="0" w:color="auto"/>
            </w:tcBorders>
            <w:vAlign w:val="center"/>
          </w:tcPr>
          <w:p w:rsidR="00161AA2" w:rsidRPr="009048B0" w:rsidRDefault="00161AA2" w:rsidP="00DC66AF">
            <w:pPr>
              <w:jc w:val="center"/>
            </w:pPr>
            <w:r>
              <w:t>10</w:t>
            </w:r>
          </w:p>
        </w:tc>
        <w:tc>
          <w:tcPr>
            <w:tcW w:w="840" w:type="dxa"/>
            <w:tcBorders>
              <w:top w:val="nil"/>
              <w:left w:val="nil"/>
              <w:bottom w:val="single" w:sz="4" w:space="0" w:color="auto"/>
              <w:right w:val="single" w:sz="4" w:space="0" w:color="auto"/>
            </w:tcBorders>
            <w:vAlign w:val="center"/>
          </w:tcPr>
          <w:p w:rsidR="00161AA2" w:rsidRPr="009048B0" w:rsidRDefault="00161AA2" w:rsidP="00DC66AF">
            <w:pPr>
              <w:jc w:val="center"/>
            </w:pPr>
            <w:r>
              <w:t>11</w:t>
            </w:r>
          </w:p>
        </w:tc>
        <w:tc>
          <w:tcPr>
            <w:tcW w:w="960" w:type="dxa"/>
            <w:tcBorders>
              <w:top w:val="nil"/>
              <w:left w:val="nil"/>
              <w:bottom w:val="single" w:sz="4" w:space="0" w:color="auto"/>
              <w:right w:val="single" w:sz="4" w:space="0" w:color="auto"/>
            </w:tcBorders>
            <w:vAlign w:val="center"/>
          </w:tcPr>
          <w:p w:rsidR="00161AA2" w:rsidRPr="009048B0" w:rsidRDefault="00161AA2" w:rsidP="00DC66AF">
            <w:pPr>
              <w:jc w:val="center"/>
            </w:pPr>
            <w:r>
              <w:t>12</w:t>
            </w:r>
          </w:p>
        </w:tc>
      </w:tr>
      <w:tr w:rsidR="00161AA2" w:rsidRPr="009048B0" w:rsidTr="00DC66AF">
        <w:trPr>
          <w:trHeight w:val="510"/>
        </w:trPr>
        <w:tc>
          <w:tcPr>
            <w:tcW w:w="540" w:type="dxa"/>
            <w:tcBorders>
              <w:top w:val="nil"/>
              <w:left w:val="single" w:sz="4" w:space="0" w:color="auto"/>
              <w:bottom w:val="single" w:sz="4" w:space="0" w:color="auto"/>
              <w:right w:val="single" w:sz="4" w:space="0" w:color="auto"/>
            </w:tcBorders>
            <w:vAlign w:val="center"/>
          </w:tcPr>
          <w:p w:rsidR="00161AA2" w:rsidRPr="000F2548" w:rsidRDefault="00161AA2" w:rsidP="00DC66AF">
            <w:pPr>
              <w:jc w:val="center"/>
              <w:rPr>
                <w:color w:val="000000"/>
              </w:rPr>
            </w:pPr>
            <w:r w:rsidRPr="000F2548">
              <w:rPr>
                <w:color w:val="000000"/>
              </w:rPr>
              <w:t>1</w:t>
            </w:r>
          </w:p>
        </w:tc>
        <w:tc>
          <w:tcPr>
            <w:tcW w:w="5074" w:type="dxa"/>
            <w:tcBorders>
              <w:top w:val="nil"/>
              <w:left w:val="nil"/>
              <w:bottom w:val="single" w:sz="4" w:space="0" w:color="auto"/>
              <w:right w:val="single" w:sz="4" w:space="0" w:color="auto"/>
            </w:tcBorders>
            <w:vAlign w:val="center"/>
          </w:tcPr>
          <w:p w:rsidR="00161AA2" w:rsidRPr="000F2548" w:rsidRDefault="00161AA2" w:rsidP="00DC66AF">
            <w:pPr>
              <w:jc w:val="both"/>
              <w:rPr>
                <w:color w:val="000000"/>
              </w:rPr>
            </w:pPr>
            <w:r w:rsidRPr="000F2548">
              <w:rPr>
                <w:color w:val="000000"/>
              </w:rPr>
              <w:t>Число дорог, в отношении которых проводился текущий ремонт</w:t>
            </w:r>
          </w:p>
        </w:tc>
        <w:tc>
          <w:tcPr>
            <w:tcW w:w="1080" w:type="dxa"/>
            <w:tcBorders>
              <w:top w:val="nil"/>
              <w:left w:val="nil"/>
              <w:bottom w:val="single" w:sz="4" w:space="0" w:color="auto"/>
              <w:right w:val="single" w:sz="4" w:space="0" w:color="auto"/>
            </w:tcBorders>
            <w:shd w:val="clear" w:color="000000" w:fill="FFFFFF"/>
            <w:vAlign w:val="center"/>
          </w:tcPr>
          <w:p w:rsidR="00161AA2" w:rsidRPr="000F2548" w:rsidRDefault="00161AA2" w:rsidP="00DC66AF">
            <w:pPr>
              <w:jc w:val="center"/>
            </w:pPr>
            <w:r w:rsidRPr="000F2548">
              <w:t>единиц</w:t>
            </w:r>
          </w:p>
        </w:tc>
        <w:tc>
          <w:tcPr>
            <w:tcW w:w="960" w:type="dxa"/>
            <w:tcBorders>
              <w:top w:val="nil"/>
              <w:left w:val="nil"/>
              <w:bottom w:val="single" w:sz="4" w:space="0" w:color="auto"/>
              <w:right w:val="single" w:sz="4" w:space="0" w:color="auto"/>
            </w:tcBorders>
            <w:vAlign w:val="center"/>
          </w:tcPr>
          <w:p w:rsidR="00161AA2" w:rsidRPr="000000AB" w:rsidRDefault="00161AA2" w:rsidP="00DC66AF">
            <w:pPr>
              <w:jc w:val="center"/>
            </w:pPr>
            <w:r w:rsidRPr="000000AB">
              <w:t>1</w:t>
            </w:r>
          </w:p>
        </w:tc>
        <w:tc>
          <w:tcPr>
            <w:tcW w:w="960" w:type="dxa"/>
            <w:tcBorders>
              <w:top w:val="nil"/>
              <w:left w:val="nil"/>
              <w:bottom w:val="single" w:sz="4" w:space="0" w:color="auto"/>
              <w:right w:val="single" w:sz="4" w:space="0" w:color="auto"/>
            </w:tcBorders>
            <w:vAlign w:val="center"/>
          </w:tcPr>
          <w:p w:rsidR="00161AA2" w:rsidRPr="000000AB" w:rsidRDefault="00161AA2" w:rsidP="00DC66AF">
            <w:pPr>
              <w:jc w:val="center"/>
            </w:pPr>
            <w:r w:rsidRPr="000000AB">
              <w:t>1</w:t>
            </w:r>
          </w:p>
        </w:tc>
        <w:tc>
          <w:tcPr>
            <w:tcW w:w="840" w:type="dxa"/>
            <w:tcBorders>
              <w:top w:val="nil"/>
              <w:left w:val="nil"/>
              <w:bottom w:val="single" w:sz="4" w:space="0" w:color="auto"/>
              <w:right w:val="single" w:sz="4" w:space="0" w:color="auto"/>
            </w:tcBorders>
            <w:vAlign w:val="center"/>
          </w:tcPr>
          <w:p w:rsidR="00161AA2" w:rsidRPr="000F2548" w:rsidRDefault="00161AA2" w:rsidP="00DC66AF">
            <w:pPr>
              <w:jc w:val="center"/>
              <w:rPr>
                <w:color w:val="000000"/>
              </w:rPr>
            </w:pPr>
            <w:r>
              <w:rPr>
                <w:color w:val="000000"/>
              </w:rPr>
              <w:t>2</w:t>
            </w:r>
          </w:p>
        </w:tc>
        <w:tc>
          <w:tcPr>
            <w:tcW w:w="960" w:type="dxa"/>
            <w:tcBorders>
              <w:top w:val="nil"/>
              <w:left w:val="nil"/>
              <w:bottom w:val="single" w:sz="4" w:space="0" w:color="auto"/>
              <w:right w:val="single" w:sz="4" w:space="0" w:color="auto"/>
            </w:tcBorders>
            <w:vAlign w:val="center"/>
          </w:tcPr>
          <w:p w:rsidR="00161AA2" w:rsidRPr="000F2548" w:rsidRDefault="00161AA2" w:rsidP="00DC66AF">
            <w:pPr>
              <w:jc w:val="center"/>
              <w:rPr>
                <w:color w:val="000000"/>
              </w:rPr>
            </w:pPr>
            <w:r>
              <w:rPr>
                <w:color w:val="000000"/>
              </w:rPr>
              <w:t>3</w:t>
            </w:r>
          </w:p>
        </w:tc>
        <w:tc>
          <w:tcPr>
            <w:tcW w:w="720" w:type="dxa"/>
            <w:tcBorders>
              <w:top w:val="nil"/>
              <w:left w:val="nil"/>
              <w:bottom w:val="single" w:sz="4" w:space="0" w:color="auto"/>
              <w:right w:val="single" w:sz="4" w:space="0" w:color="auto"/>
            </w:tcBorders>
            <w:vAlign w:val="center"/>
          </w:tcPr>
          <w:p w:rsidR="00161AA2" w:rsidRPr="000F2548" w:rsidRDefault="00161AA2" w:rsidP="00DC66AF">
            <w:pPr>
              <w:jc w:val="center"/>
              <w:rPr>
                <w:color w:val="000000"/>
              </w:rPr>
            </w:pPr>
            <w:r>
              <w:rPr>
                <w:color w:val="000000"/>
              </w:rPr>
              <w:t>1</w:t>
            </w:r>
          </w:p>
        </w:tc>
        <w:tc>
          <w:tcPr>
            <w:tcW w:w="960" w:type="dxa"/>
            <w:tcBorders>
              <w:top w:val="nil"/>
              <w:left w:val="nil"/>
              <w:bottom w:val="single" w:sz="4" w:space="0" w:color="auto"/>
              <w:right w:val="single" w:sz="4" w:space="0" w:color="auto"/>
            </w:tcBorders>
            <w:vAlign w:val="center"/>
          </w:tcPr>
          <w:p w:rsidR="00161AA2" w:rsidRPr="000F2548" w:rsidRDefault="00161AA2" w:rsidP="00DC66AF">
            <w:pPr>
              <w:jc w:val="center"/>
              <w:rPr>
                <w:color w:val="000000"/>
              </w:rPr>
            </w:pPr>
            <w:r>
              <w:rPr>
                <w:color w:val="000000"/>
              </w:rPr>
              <w:t>1</w:t>
            </w:r>
          </w:p>
        </w:tc>
        <w:tc>
          <w:tcPr>
            <w:tcW w:w="1080" w:type="dxa"/>
            <w:tcBorders>
              <w:top w:val="nil"/>
              <w:left w:val="nil"/>
              <w:bottom w:val="single" w:sz="4" w:space="0" w:color="auto"/>
              <w:right w:val="single" w:sz="4" w:space="0" w:color="auto"/>
            </w:tcBorders>
            <w:vAlign w:val="center"/>
          </w:tcPr>
          <w:p w:rsidR="00161AA2" w:rsidRPr="000F2548" w:rsidRDefault="00161AA2" w:rsidP="00DC66AF">
            <w:pPr>
              <w:jc w:val="center"/>
              <w:rPr>
                <w:color w:val="000000"/>
              </w:rPr>
            </w:pPr>
            <w:r>
              <w:rPr>
                <w:color w:val="000000"/>
              </w:rPr>
              <w:t>1</w:t>
            </w:r>
          </w:p>
        </w:tc>
        <w:tc>
          <w:tcPr>
            <w:tcW w:w="840" w:type="dxa"/>
            <w:tcBorders>
              <w:top w:val="nil"/>
              <w:left w:val="nil"/>
              <w:bottom w:val="single" w:sz="4" w:space="0" w:color="auto"/>
              <w:right w:val="single" w:sz="4" w:space="0" w:color="auto"/>
            </w:tcBorders>
            <w:vAlign w:val="center"/>
          </w:tcPr>
          <w:p w:rsidR="00161AA2" w:rsidRPr="000F2548" w:rsidRDefault="00161AA2" w:rsidP="00DC66AF">
            <w:pPr>
              <w:jc w:val="center"/>
              <w:rPr>
                <w:color w:val="000000"/>
              </w:rPr>
            </w:pPr>
            <w:r>
              <w:rPr>
                <w:color w:val="000000"/>
              </w:rPr>
              <w:t>1</w:t>
            </w:r>
          </w:p>
        </w:tc>
        <w:tc>
          <w:tcPr>
            <w:tcW w:w="960" w:type="dxa"/>
            <w:tcBorders>
              <w:top w:val="nil"/>
              <w:left w:val="nil"/>
              <w:bottom w:val="single" w:sz="4" w:space="0" w:color="auto"/>
              <w:right w:val="single" w:sz="4" w:space="0" w:color="auto"/>
            </w:tcBorders>
            <w:vAlign w:val="center"/>
          </w:tcPr>
          <w:p w:rsidR="00161AA2" w:rsidRPr="000F2548" w:rsidRDefault="00161AA2" w:rsidP="00DC66AF">
            <w:pPr>
              <w:jc w:val="center"/>
              <w:rPr>
                <w:color w:val="000000"/>
              </w:rPr>
            </w:pPr>
            <w:r>
              <w:rPr>
                <w:color w:val="000000"/>
              </w:rPr>
              <w:t>1</w:t>
            </w:r>
          </w:p>
        </w:tc>
      </w:tr>
      <w:tr w:rsidR="00161AA2" w:rsidRPr="009048B0" w:rsidTr="00DC66AF">
        <w:trPr>
          <w:trHeight w:val="737"/>
        </w:trPr>
        <w:tc>
          <w:tcPr>
            <w:tcW w:w="540" w:type="dxa"/>
            <w:tcBorders>
              <w:top w:val="nil"/>
              <w:left w:val="single" w:sz="4" w:space="0" w:color="auto"/>
              <w:bottom w:val="single" w:sz="4" w:space="0" w:color="auto"/>
              <w:right w:val="single" w:sz="4" w:space="0" w:color="auto"/>
            </w:tcBorders>
            <w:vAlign w:val="center"/>
          </w:tcPr>
          <w:p w:rsidR="00161AA2" w:rsidRPr="000F2548" w:rsidRDefault="00161AA2" w:rsidP="00DC66AF">
            <w:pPr>
              <w:jc w:val="center"/>
              <w:rPr>
                <w:color w:val="000000"/>
              </w:rPr>
            </w:pPr>
            <w:r>
              <w:rPr>
                <w:color w:val="000000"/>
              </w:rPr>
              <w:t>2</w:t>
            </w:r>
          </w:p>
        </w:tc>
        <w:tc>
          <w:tcPr>
            <w:tcW w:w="5074" w:type="dxa"/>
            <w:tcBorders>
              <w:top w:val="nil"/>
              <w:left w:val="nil"/>
              <w:bottom w:val="single" w:sz="4" w:space="0" w:color="auto"/>
              <w:right w:val="single" w:sz="4" w:space="0" w:color="auto"/>
            </w:tcBorders>
            <w:vAlign w:val="center"/>
          </w:tcPr>
          <w:p w:rsidR="00161AA2" w:rsidRPr="000F2548" w:rsidRDefault="00161AA2" w:rsidP="00DC66AF">
            <w:pPr>
              <w:jc w:val="both"/>
              <w:rPr>
                <w:color w:val="000000"/>
              </w:rPr>
            </w:pPr>
            <w:r>
              <w:rPr>
                <w:color w:val="000000"/>
              </w:rPr>
              <w:t>Доля муниципальных</w:t>
            </w:r>
            <w:r w:rsidRPr="000F2548">
              <w:rPr>
                <w:color w:val="000000"/>
              </w:rPr>
              <w:t xml:space="preserve"> автомобильных дорог, не отвечающих нормативным требованиям, от общей протяженности муниципальных автомобильных  дорог</w:t>
            </w:r>
          </w:p>
        </w:tc>
        <w:tc>
          <w:tcPr>
            <w:tcW w:w="1080" w:type="dxa"/>
            <w:tcBorders>
              <w:top w:val="nil"/>
              <w:left w:val="nil"/>
              <w:bottom w:val="single" w:sz="4" w:space="0" w:color="auto"/>
              <w:right w:val="single" w:sz="4" w:space="0" w:color="auto"/>
            </w:tcBorders>
            <w:vAlign w:val="center"/>
          </w:tcPr>
          <w:p w:rsidR="00161AA2" w:rsidRPr="000F2548" w:rsidRDefault="00161AA2" w:rsidP="00DC66AF">
            <w:pPr>
              <w:jc w:val="center"/>
              <w:rPr>
                <w:color w:val="000000"/>
              </w:rPr>
            </w:pPr>
            <w:r w:rsidRPr="000F2548">
              <w:rPr>
                <w:color w:val="000000"/>
              </w:rPr>
              <w:t>%</w:t>
            </w:r>
          </w:p>
        </w:tc>
        <w:tc>
          <w:tcPr>
            <w:tcW w:w="960" w:type="dxa"/>
            <w:tcBorders>
              <w:top w:val="nil"/>
              <w:left w:val="nil"/>
              <w:bottom w:val="single" w:sz="4" w:space="0" w:color="auto"/>
              <w:right w:val="single" w:sz="4" w:space="0" w:color="auto"/>
            </w:tcBorders>
            <w:vAlign w:val="center"/>
          </w:tcPr>
          <w:p w:rsidR="00161AA2" w:rsidRPr="000000AB" w:rsidRDefault="00161AA2" w:rsidP="00DC66AF">
            <w:pPr>
              <w:jc w:val="center"/>
            </w:pPr>
            <w:r w:rsidRPr="000000AB">
              <w:t>92</w:t>
            </w:r>
          </w:p>
        </w:tc>
        <w:tc>
          <w:tcPr>
            <w:tcW w:w="960" w:type="dxa"/>
            <w:tcBorders>
              <w:top w:val="nil"/>
              <w:left w:val="nil"/>
              <w:bottom w:val="single" w:sz="4" w:space="0" w:color="auto"/>
              <w:right w:val="single" w:sz="4" w:space="0" w:color="auto"/>
            </w:tcBorders>
            <w:vAlign w:val="center"/>
          </w:tcPr>
          <w:p w:rsidR="00161AA2" w:rsidRPr="000000AB" w:rsidRDefault="00161AA2" w:rsidP="00DC66AF">
            <w:pPr>
              <w:jc w:val="center"/>
            </w:pPr>
            <w:r w:rsidRPr="000000AB">
              <w:t>92</w:t>
            </w:r>
          </w:p>
        </w:tc>
        <w:tc>
          <w:tcPr>
            <w:tcW w:w="840" w:type="dxa"/>
            <w:tcBorders>
              <w:top w:val="nil"/>
              <w:left w:val="nil"/>
              <w:bottom w:val="single" w:sz="4" w:space="0" w:color="auto"/>
              <w:right w:val="single" w:sz="4" w:space="0" w:color="auto"/>
            </w:tcBorders>
            <w:vAlign w:val="center"/>
          </w:tcPr>
          <w:p w:rsidR="00161AA2" w:rsidRPr="000F2548" w:rsidRDefault="00161AA2" w:rsidP="00DC66AF">
            <w:pPr>
              <w:jc w:val="center"/>
              <w:rPr>
                <w:color w:val="000000"/>
              </w:rPr>
            </w:pPr>
            <w:r>
              <w:rPr>
                <w:color w:val="000000"/>
              </w:rPr>
              <w:t>71,2</w:t>
            </w:r>
          </w:p>
        </w:tc>
        <w:tc>
          <w:tcPr>
            <w:tcW w:w="960" w:type="dxa"/>
            <w:tcBorders>
              <w:top w:val="nil"/>
              <w:left w:val="nil"/>
              <w:bottom w:val="single" w:sz="4" w:space="0" w:color="auto"/>
              <w:right w:val="single" w:sz="4" w:space="0" w:color="auto"/>
            </w:tcBorders>
            <w:vAlign w:val="center"/>
          </w:tcPr>
          <w:p w:rsidR="00161AA2" w:rsidRPr="000F2548" w:rsidRDefault="00161AA2" w:rsidP="00DC66AF">
            <w:pPr>
              <w:jc w:val="center"/>
              <w:rPr>
                <w:color w:val="000000"/>
              </w:rPr>
            </w:pPr>
            <w:r>
              <w:rPr>
                <w:color w:val="000000"/>
              </w:rPr>
              <w:t>67,5</w:t>
            </w:r>
          </w:p>
        </w:tc>
        <w:tc>
          <w:tcPr>
            <w:tcW w:w="720" w:type="dxa"/>
            <w:tcBorders>
              <w:top w:val="nil"/>
              <w:left w:val="nil"/>
              <w:bottom w:val="single" w:sz="4" w:space="0" w:color="auto"/>
              <w:right w:val="single" w:sz="4" w:space="0" w:color="auto"/>
            </w:tcBorders>
            <w:vAlign w:val="center"/>
          </w:tcPr>
          <w:p w:rsidR="00161AA2" w:rsidRPr="000F2548" w:rsidRDefault="00161AA2" w:rsidP="00DC66AF">
            <w:pPr>
              <w:jc w:val="center"/>
              <w:rPr>
                <w:color w:val="000000"/>
              </w:rPr>
            </w:pPr>
            <w:r>
              <w:rPr>
                <w:color w:val="000000"/>
              </w:rPr>
              <w:t>65,8</w:t>
            </w:r>
          </w:p>
        </w:tc>
        <w:tc>
          <w:tcPr>
            <w:tcW w:w="960" w:type="dxa"/>
            <w:tcBorders>
              <w:top w:val="nil"/>
              <w:left w:val="nil"/>
              <w:bottom w:val="single" w:sz="4" w:space="0" w:color="auto"/>
              <w:right w:val="single" w:sz="4" w:space="0" w:color="auto"/>
            </w:tcBorders>
            <w:vAlign w:val="center"/>
          </w:tcPr>
          <w:p w:rsidR="00161AA2" w:rsidRPr="000F2548" w:rsidRDefault="00161AA2" w:rsidP="00DC66AF">
            <w:pPr>
              <w:jc w:val="center"/>
              <w:rPr>
                <w:color w:val="000000"/>
              </w:rPr>
            </w:pPr>
            <w:r>
              <w:rPr>
                <w:color w:val="000000"/>
              </w:rPr>
              <w:t>64</w:t>
            </w:r>
          </w:p>
        </w:tc>
        <w:tc>
          <w:tcPr>
            <w:tcW w:w="1080" w:type="dxa"/>
            <w:tcBorders>
              <w:top w:val="nil"/>
              <w:left w:val="nil"/>
              <w:bottom w:val="single" w:sz="4" w:space="0" w:color="auto"/>
              <w:right w:val="single" w:sz="4" w:space="0" w:color="auto"/>
            </w:tcBorders>
            <w:vAlign w:val="center"/>
          </w:tcPr>
          <w:p w:rsidR="00161AA2" w:rsidRPr="000F2548" w:rsidRDefault="00161AA2" w:rsidP="00DC66AF">
            <w:pPr>
              <w:jc w:val="center"/>
              <w:rPr>
                <w:color w:val="000000"/>
              </w:rPr>
            </w:pPr>
            <w:r>
              <w:rPr>
                <w:color w:val="000000"/>
              </w:rPr>
              <w:t>62,2</w:t>
            </w:r>
          </w:p>
        </w:tc>
        <w:tc>
          <w:tcPr>
            <w:tcW w:w="840" w:type="dxa"/>
            <w:tcBorders>
              <w:top w:val="nil"/>
              <w:left w:val="nil"/>
              <w:bottom w:val="single" w:sz="4" w:space="0" w:color="auto"/>
              <w:right w:val="single" w:sz="4" w:space="0" w:color="auto"/>
            </w:tcBorders>
            <w:vAlign w:val="center"/>
          </w:tcPr>
          <w:p w:rsidR="00161AA2" w:rsidRPr="000F2548" w:rsidRDefault="00161AA2" w:rsidP="00DC66AF">
            <w:pPr>
              <w:jc w:val="center"/>
              <w:rPr>
                <w:color w:val="000000"/>
              </w:rPr>
            </w:pPr>
            <w:r>
              <w:rPr>
                <w:color w:val="000000"/>
              </w:rPr>
              <w:t>60,4</w:t>
            </w:r>
          </w:p>
        </w:tc>
        <w:tc>
          <w:tcPr>
            <w:tcW w:w="960" w:type="dxa"/>
            <w:tcBorders>
              <w:top w:val="nil"/>
              <w:left w:val="nil"/>
              <w:bottom w:val="single" w:sz="4" w:space="0" w:color="auto"/>
              <w:right w:val="single" w:sz="4" w:space="0" w:color="auto"/>
            </w:tcBorders>
            <w:vAlign w:val="center"/>
          </w:tcPr>
          <w:p w:rsidR="00161AA2" w:rsidRPr="000F2548" w:rsidRDefault="00161AA2" w:rsidP="00DC66AF">
            <w:pPr>
              <w:jc w:val="center"/>
              <w:rPr>
                <w:color w:val="000000"/>
              </w:rPr>
            </w:pPr>
            <w:r>
              <w:rPr>
                <w:color w:val="000000"/>
              </w:rPr>
              <w:t>58,6</w:t>
            </w:r>
          </w:p>
        </w:tc>
      </w:tr>
      <w:tr w:rsidR="00161AA2" w:rsidRPr="009048B0" w:rsidTr="00DC66AF">
        <w:trPr>
          <w:trHeight w:val="737"/>
        </w:trPr>
        <w:tc>
          <w:tcPr>
            <w:tcW w:w="540" w:type="dxa"/>
            <w:tcBorders>
              <w:top w:val="nil"/>
              <w:left w:val="single" w:sz="4" w:space="0" w:color="auto"/>
              <w:bottom w:val="single" w:sz="4" w:space="0" w:color="auto"/>
              <w:right w:val="single" w:sz="4" w:space="0" w:color="auto"/>
            </w:tcBorders>
            <w:vAlign w:val="center"/>
          </w:tcPr>
          <w:p w:rsidR="00161AA2" w:rsidRPr="000F2548" w:rsidRDefault="00161AA2" w:rsidP="00DC66AF">
            <w:pPr>
              <w:jc w:val="center"/>
              <w:rPr>
                <w:color w:val="000000"/>
              </w:rPr>
            </w:pPr>
            <w:r>
              <w:rPr>
                <w:color w:val="000000"/>
              </w:rPr>
              <w:t>3</w:t>
            </w:r>
          </w:p>
        </w:tc>
        <w:tc>
          <w:tcPr>
            <w:tcW w:w="5074" w:type="dxa"/>
            <w:tcBorders>
              <w:top w:val="nil"/>
              <w:left w:val="nil"/>
              <w:bottom w:val="single" w:sz="4" w:space="0" w:color="auto"/>
              <w:right w:val="single" w:sz="4" w:space="0" w:color="auto"/>
            </w:tcBorders>
            <w:vAlign w:val="center"/>
          </w:tcPr>
          <w:p w:rsidR="00161AA2" w:rsidRPr="000F2548" w:rsidRDefault="00161AA2" w:rsidP="00DC66AF">
            <w:pPr>
              <w:jc w:val="both"/>
              <w:rPr>
                <w:color w:val="000000"/>
              </w:rPr>
            </w:pPr>
            <w:r w:rsidRPr="000F2548">
              <w:rPr>
                <w:color w:val="000000"/>
              </w:rPr>
              <w:t>Доля муниципальных автомобильных дорог, в отношении которых проводились мероприятия по зимнему и летнему содержанию дорог</w:t>
            </w:r>
          </w:p>
        </w:tc>
        <w:tc>
          <w:tcPr>
            <w:tcW w:w="1080" w:type="dxa"/>
            <w:tcBorders>
              <w:top w:val="nil"/>
              <w:left w:val="nil"/>
              <w:bottom w:val="single" w:sz="4" w:space="0" w:color="auto"/>
              <w:right w:val="single" w:sz="4" w:space="0" w:color="auto"/>
            </w:tcBorders>
            <w:vAlign w:val="center"/>
          </w:tcPr>
          <w:p w:rsidR="00161AA2" w:rsidRPr="000F2548" w:rsidRDefault="00161AA2" w:rsidP="00DC66AF">
            <w:pPr>
              <w:jc w:val="center"/>
              <w:rPr>
                <w:color w:val="000000"/>
              </w:rPr>
            </w:pPr>
            <w:r w:rsidRPr="000F2548">
              <w:rPr>
                <w:color w:val="000000"/>
              </w:rPr>
              <w:t>%</w:t>
            </w:r>
          </w:p>
        </w:tc>
        <w:tc>
          <w:tcPr>
            <w:tcW w:w="960" w:type="dxa"/>
            <w:tcBorders>
              <w:top w:val="nil"/>
              <w:left w:val="nil"/>
              <w:bottom w:val="single" w:sz="4" w:space="0" w:color="auto"/>
              <w:right w:val="single" w:sz="4" w:space="0" w:color="auto"/>
            </w:tcBorders>
            <w:vAlign w:val="center"/>
          </w:tcPr>
          <w:p w:rsidR="00161AA2" w:rsidRPr="000000AB" w:rsidRDefault="00161AA2" w:rsidP="00DC66AF">
            <w:pPr>
              <w:jc w:val="center"/>
            </w:pPr>
            <w:r w:rsidRPr="000000AB">
              <w:t>100</w:t>
            </w:r>
          </w:p>
        </w:tc>
        <w:tc>
          <w:tcPr>
            <w:tcW w:w="960" w:type="dxa"/>
            <w:tcBorders>
              <w:top w:val="nil"/>
              <w:left w:val="nil"/>
              <w:bottom w:val="single" w:sz="4" w:space="0" w:color="auto"/>
              <w:right w:val="single" w:sz="4" w:space="0" w:color="auto"/>
            </w:tcBorders>
            <w:vAlign w:val="center"/>
          </w:tcPr>
          <w:p w:rsidR="00161AA2" w:rsidRPr="000000AB" w:rsidRDefault="00161AA2" w:rsidP="00DC66AF">
            <w:pPr>
              <w:jc w:val="center"/>
            </w:pPr>
            <w:r w:rsidRPr="000000AB">
              <w:t>100</w:t>
            </w:r>
          </w:p>
        </w:tc>
        <w:tc>
          <w:tcPr>
            <w:tcW w:w="840" w:type="dxa"/>
            <w:tcBorders>
              <w:top w:val="nil"/>
              <w:left w:val="nil"/>
              <w:bottom w:val="single" w:sz="4" w:space="0" w:color="auto"/>
              <w:right w:val="single" w:sz="4" w:space="0" w:color="auto"/>
            </w:tcBorders>
            <w:vAlign w:val="center"/>
          </w:tcPr>
          <w:p w:rsidR="00161AA2" w:rsidRPr="000F2548" w:rsidRDefault="00161AA2" w:rsidP="00DC66AF">
            <w:pPr>
              <w:jc w:val="center"/>
              <w:rPr>
                <w:color w:val="000000"/>
              </w:rPr>
            </w:pPr>
            <w:r w:rsidRPr="000F2548">
              <w:rPr>
                <w:color w:val="000000"/>
              </w:rPr>
              <w:t>100</w:t>
            </w:r>
          </w:p>
        </w:tc>
        <w:tc>
          <w:tcPr>
            <w:tcW w:w="960" w:type="dxa"/>
            <w:tcBorders>
              <w:top w:val="nil"/>
              <w:left w:val="nil"/>
              <w:bottom w:val="single" w:sz="4" w:space="0" w:color="auto"/>
              <w:right w:val="single" w:sz="4" w:space="0" w:color="auto"/>
            </w:tcBorders>
            <w:vAlign w:val="center"/>
          </w:tcPr>
          <w:p w:rsidR="00161AA2" w:rsidRPr="000F2548" w:rsidRDefault="00161AA2" w:rsidP="00DC66AF">
            <w:pPr>
              <w:jc w:val="center"/>
              <w:rPr>
                <w:color w:val="000000"/>
              </w:rPr>
            </w:pPr>
            <w:r w:rsidRPr="000F2548">
              <w:rPr>
                <w:color w:val="000000"/>
              </w:rPr>
              <w:t>100</w:t>
            </w:r>
          </w:p>
        </w:tc>
        <w:tc>
          <w:tcPr>
            <w:tcW w:w="720" w:type="dxa"/>
            <w:tcBorders>
              <w:top w:val="nil"/>
              <w:left w:val="nil"/>
              <w:bottom w:val="single" w:sz="4" w:space="0" w:color="auto"/>
              <w:right w:val="single" w:sz="4" w:space="0" w:color="auto"/>
            </w:tcBorders>
            <w:vAlign w:val="center"/>
          </w:tcPr>
          <w:p w:rsidR="00161AA2" w:rsidRPr="000F2548" w:rsidRDefault="00161AA2" w:rsidP="00DC66AF">
            <w:pPr>
              <w:jc w:val="center"/>
              <w:rPr>
                <w:color w:val="000000"/>
              </w:rPr>
            </w:pPr>
            <w:r w:rsidRPr="000F2548">
              <w:rPr>
                <w:color w:val="000000"/>
              </w:rPr>
              <w:t>100</w:t>
            </w:r>
          </w:p>
        </w:tc>
        <w:tc>
          <w:tcPr>
            <w:tcW w:w="960" w:type="dxa"/>
            <w:tcBorders>
              <w:top w:val="nil"/>
              <w:left w:val="nil"/>
              <w:bottom w:val="single" w:sz="4" w:space="0" w:color="auto"/>
              <w:right w:val="single" w:sz="4" w:space="0" w:color="auto"/>
            </w:tcBorders>
            <w:vAlign w:val="center"/>
          </w:tcPr>
          <w:p w:rsidR="00161AA2" w:rsidRPr="000F2548" w:rsidRDefault="00161AA2" w:rsidP="00DC66AF">
            <w:pPr>
              <w:jc w:val="center"/>
              <w:rPr>
                <w:color w:val="000000"/>
              </w:rPr>
            </w:pPr>
            <w:r>
              <w:rPr>
                <w:color w:val="000000"/>
              </w:rPr>
              <w:t>100</w:t>
            </w:r>
          </w:p>
        </w:tc>
        <w:tc>
          <w:tcPr>
            <w:tcW w:w="1080" w:type="dxa"/>
            <w:tcBorders>
              <w:top w:val="nil"/>
              <w:left w:val="nil"/>
              <w:bottom w:val="single" w:sz="4" w:space="0" w:color="auto"/>
              <w:right w:val="single" w:sz="4" w:space="0" w:color="auto"/>
            </w:tcBorders>
            <w:vAlign w:val="center"/>
          </w:tcPr>
          <w:p w:rsidR="00161AA2" w:rsidRPr="000F2548" w:rsidRDefault="00161AA2" w:rsidP="00DC66AF">
            <w:pPr>
              <w:jc w:val="center"/>
              <w:rPr>
                <w:color w:val="000000"/>
              </w:rPr>
            </w:pPr>
            <w:r>
              <w:rPr>
                <w:color w:val="000000"/>
              </w:rPr>
              <w:t>100</w:t>
            </w:r>
          </w:p>
        </w:tc>
        <w:tc>
          <w:tcPr>
            <w:tcW w:w="840" w:type="dxa"/>
            <w:tcBorders>
              <w:top w:val="nil"/>
              <w:left w:val="nil"/>
              <w:bottom w:val="single" w:sz="4" w:space="0" w:color="auto"/>
              <w:right w:val="single" w:sz="4" w:space="0" w:color="auto"/>
            </w:tcBorders>
            <w:vAlign w:val="center"/>
          </w:tcPr>
          <w:p w:rsidR="00161AA2" w:rsidRPr="000F2548" w:rsidRDefault="00161AA2" w:rsidP="00DC66AF">
            <w:pPr>
              <w:jc w:val="center"/>
              <w:rPr>
                <w:color w:val="000000"/>
              </w:rPr>
            </w:pPr>
            <w:r>
              <w:rPr>
                <w:color w:val="000000"/>
              </w:rPr>
              <w:t>100</w:t>
            </w:r>
          </w:p>
        </w:tc>
        <w:tc>
          <w:tcPr>
            <w:tcW w:w="960" w:type="dxa"/>
            <w:tcBorders>
              <w:top w:val="nil"/>
              <w:left w:val="nil"/>
              <w:bottom w:val="single" w:sz="4" w:space="0" w:color="auto"/>
              <w:right w:val="single" w:sz="4" w:space="0" w:color="auto"/>
            </w:tcBorders>
            <w:vAlign w:val="center"/>
          </w:tcPr>
          <w:p w:rsidR="00161AA2" w:rsidRPr="000F2548" w:rsidRDefault="00161AA2" w:rsidP="00DC66AF">
            <w:pPr>
              <w:jc w:val="center"/>
              <w:rPr>
                <w:color w:val="000000"/>
              </w:rPr>
            </w:pPr>
            <w:r>
              <w:rPr>
                <w:color w:val="000000"/>
              </w:rPr>
              <w:t>100</w:t>
            </w:r>
          </w:p>
        </w:tc>
      </w:tr>
    </w:tbl>
    <w:p w:rsidR="00161AA2" w:rsidRDefault="00161AA2" w:rsidP="000E26A5">
      <w:pPr>
        <w:ind w:firstLine="709"/>
        <w:jc w:val="both"/>
      </w:pPr>
    </w:p>
    <w:p w:rsidR="00161AA2" w:rsidRDefault="00161AA2" w:rsidP="009048B0">
      <w:pPr>
        <w:jc w:val="right"/>
      </w:pPr>
    </w:p>
    <w:p w:rsidR="00161AA2" w:rsidRDefault="00161AA2" w:rsidP="009048B0">
      <w:pPr>
        <w:jc w:val="right"/>
      </w:pPr>
    </w:p>
    <w:p w:rsidR="00161AA2" w:rsidRDefault="00161AA2" w:rsidP="009048B0">
      <w:pPr>
        <w:jc w:val="right"/>
      </w:pPr>
      <w:r w:rsidRPr="0080532B">
        <w:t xml:space="preserve">Таблица </w:t>
      </w:r>
      <w:r>
        <w:t>2</w:t>
      </w:r>
    </w:p>
    <w:p w:rsidR="00161AA2" w:rsidRPr="008918C0" w:rsidRDefault="00161AA2" w:rsidP="008918C0">
      <w:pPr>
        <w:jc w:val="center"/>
        <w:rPr>
          <w:bCs/>
        </w:rPr>
      </w:pPr>
      <w:r>
        <w:rPr>
          <w:bCs/>
        </w:rPr>
        <w:t xml:space="preserve">                                                                                                                                                             </w:t>
      </w:r>
      <w:r w:rsidRPr="008918C0">
        <w:rPr>
          <w:bCs/>
        </w:rPr>
        <w:t>В редакции постановления от 20.03.2015г. №  43</w:t>
      </w:r>
    </w:p>
    <w:p w:rsidR="00161AA2" w:rsidRPr="009C3135" w:rsidRDefault="00161AA2" w:rsidP="007F62A8">
      <w:pPr>
        <w:jc w:val="center"/>
        <w:rPr>
          <w:bCs/>
          <w:color w:val="FF0000"/>
        </w:rPr>
      </w:pPr>
    </w:p>
    <w:tbl>
      <w:tblPr>
        <w:tblW w:w="14693" w:type="dxa"/>
        <w:tblInd w:w="-106" w:type="dxa"/>
        <w:tblLayout w:type="fixed"/>
        <w:tblLook w:val="00A0"/>
      </w:tblPr>
      <w:tblGrid>
        <w:gridCol w:w="2283"/>
        <w:gridCol w:w="2127"/>
        <w:gridCol w:w="1134"/>
        <w:gridCol w:w="1058"/>
        <w:gridCol w:w="1025"/>
        <w:gridCol w:w="820"/>
        <w:gridCol w:w="357"/>
        <w:gridCol w:w="1171"/>
        <w:gridCol w:w="105"/>
        <w:gridCol w:w="1587"/>
        <w:gridCol w:w="1330"/>
        <w:gridCol w:w="1696"/>
      </w:tblGrid>
      <w:tr w:rsidR="00161AA2" w:rsidRPr="00D22FD0" w:rsidTr="00DC66AF">
        <w:trPr>
          <w:trHeight w:val="495"/>
        </w:trPr>
        <w:tc>
          <w:tcPr>
            <w:tcW w:w="14693" w:type="dxa"/>
            <w:gridSpan w:val="12"/>
            <w:tcBorders>
              <w:top w:val="nil"/>
              <w:left w:val="nil"/>
              <w:bottom w:val="nil"/>
              <w:right w:val="nil"/>
            </w:tcBorders>
            <w:vAlign w:val="bottom"/>
          </w:tcPr>
          <w:p w:rsidR="00161AA2" w:rsidRPr="00D22FD0" w:rsidRDefault="00161AA2" w:rsidP="00DC66AF">
            <w:pPr>
              <w:jc w:val="center"/>
              <w:rPr>
                <w:b/>
                <w:bCs/>
              </w:rPr>
            </w:pPr>
            <w:r w:rsidRPr="00D22FD0">
              <w:rPr>
                <w:b/>
                <w:bCs/>
              </w:rPr>
              <w:t xml:space="preserve">План реализации подпрограммы № </w:t>
            </w:r>
            <w:r>
              <w:rPr>
                <w:b/>
                <w:bCs/>
              </w:rPr>
              <w:t>1</w:t>
            </w:r>
            <w:r w:rsidRPr="00D22FD0">
              <w:rPr>
                <w:b/>
                <w:bCs/>
              </w:rPr>
              <w:t xml:space="preserve"> «</w:t>
            </w:r>
            <w:r>
              <w:rPr>
                <w:b/>
                <w:bCs/>
              </w:rPr>
              <w:t>Дорожное хозяйство Калитинского сельского поселения»</w:t>
            </w:r>
          </w:p>
          <w:p w:rsidR="00161AA2" w:rsidRPr="00D22FD0" w:rsidRDefault="00161AA2" w:rsidP="00DC66AF">
            <w:pPr>
              <w:jc w:val="center"/>
              <w:rPr>
                <w:b/>
                <w:bCs/>
              </w:rPr>
            </w:pPr>
          </w:p>
        </w:tc>
      </w:tr>
      <w:tr w:rsidR="00161AA2" w:rsidRPr="00D22FD0" w:rsidTr="00DC66AF">
        <w:trPr>
          <w:trHeight w:val="214"/>
        </w:trPr>
        <w:tc>
          <w:tcPr>
            <w:tcW w:w="2283" w:type="dxa"/>
            <w:tcBorders>
              <w:top w:val="nil"/>
              <w:left w:val="nil"/>
              <w:bottom w:val="nil"/>
              <w:right w:val="nil"/>
            </w:tcBorders>
            <w:noWrap/>
            <w:vAlign w:val="bottom"/>
          </w:tcPr>
          <w:p w:rsidR="00161AA2" w:rsidRPr="00D22FD0" w:rsidRDefault="00161AA2" w:rsidP="00DC66AF">
            <w:pPr>
              <w:jc w:val="center"/>
              <w:rPr>
                <w:b/>
                <w:bCs/>
              </w:rPr>
            </w:pPr>
          </w:p>
        </w:tc>
        <w:tc>
          <w:tcPr>
            <w:tcW w:w="2127" w:type="dxa"/>
            <w:tcBorders>
              <w:top w:val="nil"/>
              <w:left w:val="nil"/>
              <w:bottom w:val="nil"/>
              <w:right w:val="nil"/>
            </w:tcBorders>
            <w:noWrap/>
            <w:vAlign w:val="bottom"/>
          </w:tcPr>
          <w:p w:rsidR="00161AA2" w:rsidRPr="00D22FD0" w:rsidRDefault="00161AA2" w:rsidP="00DC66AF">
            <w:pPr>
              <w:jc w:val="center"/>
              <w:rPr>
                <w:b/>
                <w:bCs/>
              </w:rPr>
            </w:pPr>
          </w:p>
        </w:tc>
        <w:tc>
          <w:tcPr>
            <w:tcW w:w="1134" w:type="dxa"/>
            <w:tcBorders>
              <w:top w:val="nil"/>
              <w:left w:val="nil"/>
              <w:bottom w:val="nil"/>
              <w:right w:val="nil"/>
            </w:tcBorders>
            <w:noWrap/>
            <w:vAlign w:val="bottom"/>
          </w:tcPr>
          <w:p w:rsidR="00161AA2" w:rsidRPr="00D22FD0" w:rsidRDefault="00161AA2" w:rsidP="00DC66AF">
            <w:pPr>
              <w:jc w:val="center"/>
              <w:rPr>
                <w:b/>
                <w:bCs/>
              </w:rPr>
            </w:pPr>
          </w:p>
        </w:tc>
        <w:tc>
          <w:tcPr>
            <w:tcW w:w="1058" w:type="dxa"/>
            <w:tcBorders>
              <w:top w:val="nil"/>
              <w:left w:val="nil"/>
              <w:bottom w:val="nil"/>
              <w:right w:val="nil"/>
            </w:tcBorders>
            <w:noWrap/>
            <w:vAlign w:val="bottom"/>
          </w:tcPr>
          <w:p w:rsidR="00161AA2" w:rsidRPr="00D22FD0" w:rsidRDefault="00161AA2" w:rsidP="00DC66AF">
            <w:pPr>
              <w:jc w:val="center"/>
              <w:rPr>
                <w:b/>
                <w:bCs/>
              </w:rPr>
            </w:pPr>
          </w:p>
        </w:tc>
        <w:tc>
          <w:tcPr>
            <w:tcW w:w="1025" w:type="dxa"/>
            <w:tcBorders>
              <w:top w:val="nil"/>
              <w:left w:val="nil"/>
              <w:bottom w:val="nil"/>
              <w:right w:val="nil"/>
            </w:tcBorders>
            <w:noWrap/>
            <w:vAlign w:val="bottom"/>
          </w:tcPr>
          <w:p w:rsidR="00161AA2" w:rsidRPr="00D22FD0" w:rsidRDefault="00161AA2" w:rsidP="00DC66AF">
            <w:pPr>
              <w:jc w:val="center"/>
              <w:rPr>
                <w:b/>
                <w:bCs/>
              </w:rPr>
            </w:pPr>
          </w:p>
        </w:tc>
        <w:tc>
          <w:tcPr>
            <w:tcW w:w="820" w:type="dxa"/>
            <w:tcBorders>
              <w:top w:val="nil"/>
              <w:left w:val="nil"/>
              <w:bottom w:val="nil"/>
              <w:right w:val="nil"/>
            </w:tcBorders>
            <w:noWrap/>
            <w:vAlign w:val="bottom"/>
          </w:tcPr>
          <w:p w:rsidR="00161AA2" w:rsidRPr="00D22FD0" w:rsidRDefault="00161AA2" w:rsidP="00DC66AF">
            <w:pPr>
              <w:jc w:val="center"/>
              <w:rPr>
                <w:b/>
                <w:bCs/>
              </w:rPr>
            </w:pPr>
          </w:p>
        </w:tc>
        <w:tc>
          <w:tcPr>
            <w:tcW w:w="1528" w:type="dxa"/>
            <w:gridSpan w:val="2"/>
            <w:tcBorders>
              <w:top w:val="nil"/>
              <w:left w:val="nil"/>
              <w:bottom w:val="nil"/>
              <w:right w:val="nil"/>
            </w:tcBorders>
            <w:noWrap/>
            <w:vAlign w:val="bottom"/>
          </w:tcPr>
          <w:p w:rsidR="00161AA2" w:rsidRPr="00D22FD0" w:rsidRDefault="00161AA2" w:rsidP="00DC66AF">
            <w:pPr>
              <w:jc w:val="center"/>
              <w:rPr>
                <w:b/>
                <w:bCs/>
              </w:rPr>
            </w:pPr>
          </w:p>
        </w:tc>
        <w:tc>
          <w:tcPr>
            <w:tcW w:w="1692" w:type="dxa"/>
            <w:gridSpan w:val="2"/>
            <w:tcBorders>
              <w:top w:val="nil"/>
              <w:left w:val="nil"/>
              <w:bottom w:val="nil"/>
              <w:right w:val="nil"/>
            </w:tcBorders>
            <w:noWrap/>
            <w:vAlign w:val="bottom"/>
          </w:tcPr>
          <w:p w:rsidR="00161AA2" w:rsidRPr="00D22FD0" w:rsidRDefault="00161AA2" w:rsidP="00DC66AF">
            <w:pPr>
              <w:jc w:val="center"/>
              <w:rPr>
                <w:b/>
                <w:bCs/>
              </w:rPr>
            </w:pPr>
          </w:p>
        </w:tc>
        <w:tc>
          <w:tcPr>
            <w:tcW w:w="1330" w:type="dxa"/>
            <w:tcBorders>
              <w:top w:val="nil"/>
              <w:left w:val="nil"/>
              <w:bottom w:val="nil"/>
              <w:right w:val="nil"/>
            </w:tcBorders>
            <w:noWrap/>
            <w:vAlign w:val="bottom"/>
          </w:tcPr>
          <w:p w:rsidR="00161AA2" w:rsidRPr="00D22FD0" w:rsidRDefault="00161AA2" w:rsidP="00DC66AF">
            <w:pPr>
              <w:jc w:val="center"/>
              <w:rPr>
                <w:b/>
                <w:bCs/>
              </w:rPr>
            </w:pPr>
          </w:p>
        </w:tc>
        <w:tc>
          <w:tcPr>
            <w:tcW w:w="1696" w:type="dxa"/>
            <w:tcBorders>
              <w:top w:val="nil"/>
              <w:left w:val="nil"/>
              <w:bottom w:val="nil"/>
              <w:right w:val="nil"/>
            </w:tcBorders>
            <w:noWrap/>
            <w:vAlign w:val="bottom"/>
          </w:tcPr>
          <w:p w:rsidR="00161AA2" w:rsidRPr="00D22FD0" w:rsidRDefault="00161AA2" w:rsidP="00DC66AF"/>
        </w:tc>
      </w:tr>
      <w:tr w:rsidR="00161AA2" w:rsidRPr="00D22FD0" w:rsidTr="00DC66AF">
        <w:trPr>
          <w:trHeight w:val="255"/>
        </w:trPr>
        <w:tc>
          <w:tcPr>
            <w:tcW w:w="2283" w:type="dxa"/>
            <w:vMerge w:val="restart"/>
            <w:tcBorders>
              <w:top w:val="single" w:sz="8" w:space="0" w:color="auto"/>
              <w:left w:val="single" w:sz="8" w:space="0" w:color="auto"/>
              <w:bottom w:val="single" w:sz="4" w:space="0" w:color="auto"/>
              <w:right w:val="single" w:sz="4" w:space="0" w:color="auto"/>
            </w:tcBorders>
            <w:vAlign w:val="center"/>
          </w:tcPr>
          <w:p w:rsidR="00161AA2" w:rsidRPr="00D22FD0" w:rsidRDefault="00161AA2" w:rsidP="00DC66AF">
            <w:pPr>
              <w:ind w:left="-93"/>
              <w:jc w:val="center"/>
              <w:rPr>
                <w:sz w:val="20"/>
                <w:szCs w:val="20"/>
              </w:rPr>
            </w:pPr>
            <w:r w:rsidRPr="00D22FD0">
              <w:rPr>
                <w:sz w:val="20"/>
                <w:szCs w:val="20"/>
              </w:rPr>
              <w:t xml:space="preserve">Наименование основного мероприятия </w:t>
            </w:r>
          </w:p>
        </w:tc>
        <w:tc>
          <w:tcPr>
            <w:tcW w:w="2127" w:type="dxa"/>
            <w:vMerge w:val="restart"/>
            <w:tcBorders>
              <w:top w:val="single" w:sz="8" w:space="0" w:color="auto"/>
              <w:left w:val="single" w:sz="4" w:space="0" w:color="auto"/>
              <w:bottom w:val="single" w:sz="4" w:space="0" w:color="auto"/>
              <w:right w:val="single" w:sz="4" w:space="0" w:color="auto"/>
            </w:tcBorders>
            <w:vAlign w:val="center"/>
          </w:tcPr>
          <w:p w:rsidR="00161AA2" w:rsidRPr="00D22FD0" w:rsidRDefault="00161AA2" w:rsidP="00DC66AF">
            <w:pPr>
              <w:ind w:left="-146"/>
              <w:jc w:val="center"/>
              <w:rPr>
                <w:sz w:val="20"/>
                <w:szCs w:val="20"/>
              </w:rPr>
            </w:pPr>
            <w:r w:rsidRPr="00D22FD0">
              <w:rPr>
                <w:sz w:val="20"/>
                <w:szCs w:val="20"/>
              </w:rPr>
              <w:t>Ответственный исполнитель (ОИВ), соисполнитель, участник</w:t>
            </w:r>
          </w:p>
        </w:tc>
        <w:tc>
          <w:tcPr>
            <w:tcW w:w="2192" w:type="dxa"/>
            <w:gridSpan w:val="2"/>
            <w:tcBorders>
              <w:top w:val="single" w:sz="8" w:space="0" w:color="auto"/>
              <w:left w:val="nil"/>
              <w:bottom w:val="single" w:sz="4" w:space="0" w:color="auto"/>
              <w:right w:val="single" w:sz="4" w:space="0" w:color="auto"/>
            </w:tcBorders>
            <w:vAlign w:val="center"/>
          </w:tcPr>
          <w:p w:rsidR="00161AA2" w:rsidRPr="00D22FD0" w:rsidRDefault="00161AA2" w:rsidP="00DC66AF">
            <w:pPr>
              <w:jc w:val="center"/>
              <w:rPr>
                <w:sz w:val="20"/>
                <w:szCs w:val="20"/>
              </w:rPr>
            </w:pPr>
            <w:r w:rsidRPr="00D22FD0">
              <w:rPr>
                <w:sz w:val="20"/>
                <w:szCs w:val="20"/>
              </w:rPr>
              <w:t>Срок реализации</w:t>
            </w:r>
          </w:p>
        </w:tc>
        <w:tc>
          <w:tcPr>
            <w:tcW w:w="1025" w:type="dxa"/>
            <w:vMerge w:val="restart"/>
            <w:tcBorders>
              <w:top w:val="single" w:sz="8" w:space="0" w:color="auto"/>
              <w:left w:val="single" w:sz="4" w:space="0" w:color="auto"/>
              <w:bottom w:val="single" w:sz="4" w:space="0" w:color="auto"/>
              <w:right w:val="single" w:sz="4" w:space="0" w:color="auto"/>
            </w:tcBorders>
            <w:vAlign w:val="center"/>
          </w:tcPr>
          <w:p w:rsidR="00161AA2" w:rsidRPr="00D22FD0" w:rsidRDefault="00161AA2" w:rsidP="00DC66AF">
            <w:pPr>
              <w:jc w:val="center"/>
              <w:rPr>
                <w:sz w:val="20"/>
                <w:szCs w:val="20"/>
              </w:rPr>
            </w:pPr>
            <w:r w:rsidRPr="00D22FD0">
              <w:rPr>
                <w:sz w:val="20"/>
                <w:szCs w:val="20"/>
              </w:rPr>
              <w:t>Годы реализации</w:t>
            </w:r>
          </w:p>
        </w:tc>
        <w:tc>
          <w:tcPr>
            <w:tcW w:w="7066" w:type="dxa"/>
            <w:gridSpan w:val="7"/>
            <w:tcBorders>
              <w:top w:val="single" w:sz="8" w:space="0" w:color="auto"/>
              <w:left w:val="nil"/>
              <w:bottom w:val="single" w:sz="4" w:space="0" w:color="auto"/>
              <w:right w:val="single" w:sz="8" w:space="0" w:color="000000"/>
            </w:tcBorders>
            <w:vAlign w:val="center"/>
          </w:tcPr>
          <w:p w:rsidR="00161AA2" w:rsidRPr="00D22FD0" w:rsidRDefault="00161AA2" w:rsidP="00DC66AF">
            <w:pPr>
              <w:jc w:val="center"/>
              <w:rPr>
                <w:sz w:val="20"/>
                <w:szCs w:val="20"/>
              </w:rPr>
            </w:pPr>
            <w:r w:rsidRPr="00D22FD0">
              <w:rPr>
                <w:sz w:val="20"/>
                <w:szCs w:val="20"/>
              </w:rPr>
              <w:t>Оценка расходов (тыс. руб., в ценах соответствующих лет)</w:t>
            </w:r>
          </w:p>
        </w:tc>
      </w:tr>
      <w:tr w:rsidR="00161AA2" w:rsidRPr="00D22FD0" w:rsidTr="00DC66AF">
        <w:trPr>
          <w:trHeight w:val="276"/>
        </w:trPr>
        <w:tc>
          <w:tcPr>
            <w:tcW w:w="2283" w:type="dxa"/>
            <w:vMerge/>
            <w:tcBorders>
              <w:top w:val="single" w:sz="8" w:space="0" w:color="auto"/>
              <w:left w:val="single" w:sz="8"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2127" w:type="dxa"/>
            <w:vMerge/>
            <w:tcBorders>
              <w:top w:val="single" w:sz="8" w:space="0" w:color="auto"/>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134" w:type="dxa"/>
            <w:vMerge w:val="restart"/>
            <w:tcBorders>
              <w:top w:val="nil"/>
              <w:left w:val="single" w:sz="4" w:space="0" w:color="auto"/>
              <w:bottom w:val="single" w:sz="4" w:space="0" w:color="auto"/>
              <w:right w:val="single" w:sz="4" w:space="0" w:color="auto"/>
            </w:tcBorders>
            <w:vAlign w:val="center"/>
          </w:tcPr>
          <w:p w:rsidR="00161AA2" w:rsidRPr="00D22FD0" w:rsidRDefault="00161AA2" w:rsidP="00DC66AF">
            <w:pPr>
              <w:jc w:val="center"/>
              <w:rPr>
                <w:sz w:val="20"/>
                <w:szCs w:val="20"/>
              </w:rPr>
            </w:pPr>
            <w:r w:rsidRPr="00D22FD0">
              <w:rPr>
                <w:sz w:val="20"/>
                <w:szCs w:val="20"/>
              </w:rPr>
              <w:t>Начало реализации</w:t>
            </w:r>
          </w:p>
        </w:tc>
        <w:tc>
          <w:tcPr>
            <w:tcW w:w="1058" w:type="dxa"/>
            <w:vMerge w:val="restart"/>
            <w:tcBorders>
              <w:top w:val="nil"/>
              <w:left w:val="single" w:sz="4" w:space="0" w:color="auto"/>
              <w:bottom w:val="single" w:sz="4" w:space="0" w:color="auto"/>
              <w:right w:val="single" w:sz="4" w:space="0" w:color="auto"/>
            </w:tcBorders>
            <w:vAlign w:val="center"/>
          </w:tcPr>
          <w:p w:rsidR="00161AA2" w:rsidRPr="00D22FD0" w:rsidRDefault="00161AA2" w:rsidP="00DC66AF">
            <w:pPr>
              <w:jc w:val="center"/>
              <w:rPr>
                <w:sz w:val="20"/>
                <w:szCs w:val="20"/>
              </w:rPr>
            </w:pPr>
            <w:r w:rsidRPr="00D22FD0">
              <w:rPr>
                <w:sz w:val="20"/>
                <w:szCs w:val="20"/>
              </w:rPr>
              <w:t>Конец реализации</w:t>
            </w:r>
          </w:p>
        </w:tc>
        <w:tc>
          <w:tcPr>
            <w:tcW w:w="1025" w:type="dxa"/>
            <w:vMerge/>
            <w:tcBorders>
              <w:top w:val="single" w:sz="8" w:space="0" w:color="auto"/>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177" w:type="dxa"/>
            <w:gridSpan w:val="2"/>
            <w:vMerge w:val="restart"/>
            <w:tcBorders>
              <w:top w:val="nil"/>
              <w:left w:val="single" w:sz="4" w:space="0" w:color="auto"/>
              <w:bottom w:val="single" w:sz="4" w:space="0" w:color="auto"/>
              <w:right w:val="single" w:sz="4" w:space="0" w:color="auto"/>
            </w:tcBorders>
            <w:vAlign w:val="center"/>
          </w:tcPr>
          <w:p w:rsidR="00161AA2" w:rsidRPr="00D22FD0" w:rsidRDefault="00161AA2" w:rsidP="00DC66AF">
            <w:pPr>
              <w:jc w:val="center"/>
              <w:rPr>
                <w:sz w:val="20"/>
                <w:szCs w:val="20"/>
              </w:rPr>
            </w:pPr>
            <w:r w:rsidRPr="00D22FD0">
              <w:rPr>
                <w:sz w:val="20"/>
                <w:szCs w:val="20"/>
              </w:rPr>
              <w:t>Всего</w:t>
            </w:r>
          </w:p>
        </w:tc>
        <w:tc>
          <w:tcPr>
            <w:tcW w:w="1276" w:type="dxa"/>
            <w:gridSpan w:val="2"/>
            <w:vMerge w:val="restart"/>
            <w:tcBorders>
              <w:top w:val="nil"/>
              <w:left w:val="single" w:sz="4" w:space="0" w:color="auto"/>
              <w:bottom w:val="single" w:sz="4" w:space="0" w:color="auto"/>
              <w:right w:val="single" w:sz="4" w:space="0" w:color="auto"/>
            </w:tcBorders>
            <w:vAlign w:val="center"/>
          </w:tcPr>
          <w:p w:rsidR="00161AA2" w:rsidRPr="00D22FD0" w:rsidRDefault="00161AA2" w:rsidP="00DC66AF">
            <w:pPr>
              <w:jc w:val="center"/>
              <w:rPr>
                <w:sz w:val="20"/>
                <w:szCs w:val="20"/>
              </w:rPr>
            </w:pPr>
            <w:r w:rsidRPr="00D22FD0">
              <w:rPr>
                <w:sz w:val="20"/>
                <w:szCs w:val="20"/>
              </w:rPr>
              <w:t>Федеральный бюджет</w:t>
            </w:r>
          </w:p>
        </w:tc>
        <w:tc>
          <w:tcPr>
            <w:tcW w:w="1587" w:type="dxa"/>
            <w:vMerge w:val="restart"/>
            <w:tcBorders>
              <w:top w:val="nil"/>
              <w:left w:val="single" w:sz="4" w:space="0" w:color="auto"/>
              <w:bottom w:val="single" w:sz="4" w:space="0" w:color="auto"/>
              <w:right w:val="single" w:sz="4" w:space="0" w:color="auto"/>
            </w:tcBorders>
            <w:vAlign w:val="center"/>
          </w:tcPr>
          <w:p w:rsidR="00161AA2" w:rsidRPr="00D22FD0" w:rsidRDefault="00161AA2" w:rsidP="00DC66AF">
            <w:pPr>
              <w:jc w:val="center"/>
              <w:rPr>
                <w:sz w:val="20"/>
                <w:szCs w:val="20"/>
              </w:rPr>
            </w:pPr>
            <w:r w:rsidRPr="00D22FD0">
              <w:rPr>
                <w:sz w:val="20"/>
                <w:szCs w:val="20"/>
              </w:rPr>
              <w:t>Областной бюджет Ленинградской области</w:t>
            </w:r>
          </w:p>
        </w:tc>
        <w:tc>
          <w:tcPr>
            <w:tcW w:w="1330" w:type="dxa"/>
            <w:vMerge w:val="restart"/>
            <w:tcBorders>
              <w:top w:val="nil"/>
              <w:left w:val="single" w:sz="4" w:space="0" w:color="auto"/>
              <w:bottom w:val="single" w:sz="4" w:space="0" w:color="auto"/>
              <w:right w:val="single" w:sz="4" w:space="0" w:color="auto"/>
            </w:tcBorders>
            <w:vAlign w:val="center"/>
          </w:tcPr>
          <w:p w:rsidR="00161AA2" w:rsidRPr="00D22FD0" w:rsidRDefault="00161AA2" w:rsidP="00DC66AF">
            <w:pPr>
              <w:jc w:val="center"/>
              <w:rPr>
                <w:sz w:val="20"/>
                <w:szCs w:val="20"/>
              </w:rPr>
            </w:pPr>
            <w:r w:rsidRPr="00D22FD0">
              <w:rPr>
                <w:sz w:val="20"/>
                <w:szCs w:val="20"/>
              </w:rPr>
              <w:t xml:space="preserve">Местный бюджет </w:t>
            </w:r>
          </w:p>
        </w:tc>
        <w:tc>
          <w:tcPr>
            <w:tcW w:w="1696" w:type="dxa"/>
            <w:vMerge w:val="restart"/>
            <w:tcBorders>
              <w:top w:val="nil"/>
              <w:left w:val="single" w:sz="4" w:space="0" w:color="auto"/>
              <w:bottom w:val="single" w:sz="4" w:space="0" w:color="auto"/>
              <w:right w:val="single" w:sz="8" w:space="0" w:color="auto"/>
            </w:tcBorders>
            <w:vAlign w:val="center"/>
          </w:tcPr>
          <w:p w:rsidR="00161AA2" w:rsidRPr="00D22FD0" w:rsidRDefault="00161AA2" w:rsidP="00DC66AF">
            <w:pPr>
              <w:ind w:left="-96" w:hanging="35"/>
              <w:jc w:val="center"/>
              <w:rPr>
                <w:sz w:val="20"/>
                <w:szCs w:val="20"/>
              </w:rPr>
            </w:pPr>
            <w:r w:rsidRPr="00D22FD0">
              <w:rPr>
                <w:sz w:val="20"/>
                <w:szCs w:val="20"/>
              </w:rPr>
              <w:t>Прочие источники финансирования</w:t>
            </w:r>
          </w:p>
        </w:tc>
      </w:tr>
      <w:tr w:rsidR="00161AA2" w:rsidRPr="00D22FD0" w:rsidTr="00DC66AF">
        <w:trPr>
          <w:trHeight w:val="276"/>
        </w:trPr>
        <w:tc>
          <w:tcPr>
            <w:tcW w:w="2283" w:type="dxa"/>
            <w:vMerge/>
            <w:tcBorders>
              <w:top w:val="single" w:sz="8" w:space="0" w:color="auto"/>
              <w:left w:val="single" w:sz="8"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2127" w:type="dxa"/>
            <w:vMerge/>
            <w:tcBorders>
              <w:top w:val="single" w:sz="8" w:space="0" w:color="auto"/>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058" w:type="dxa"/>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025" w:type="dxa"/>
            <w:vMerge/>
            <w:tcBorders>
              <w:top w:val="single" w:sz="8" w:space="0" w:color="auto"/>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177" w:type="dxa"/>
            <w:gridSpan w:val="2"/>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276" w:type="dxa"/>
            <w:gridSpan w:val="2"/>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587" w:type="dxa"/>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330" w:type="dxa"/>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696" w:type="dxa"/>
            <w:vMerge/>
            <w:tcBorders>
              <w:top w:val="nil"/>
              <w:left w:val="single" w:sz="4" w:space="0" w:color="auto"/>
              <w:bottom w:val="single" w:sz="4" w:space="0" w:color="auto"/>
              <w:right w:val="single" w:sz="8" w:space="0" w:color="auto"/>
            </w:tcBorders>
            <w:vAlign w:val="center"/>
          </w:tcPr>
          <w:p w:rsidR="00161AA2" w:rsidRPr="00D22FD0" w:rsidRDefault="00161AA2" w:rsidP="00DC66AF">
            <w:pPr>
              <w:rPr>
                <w:sz w:val="20"/>
                <w:szCs w:val="20"/>
              </w:rPr>
            </w:pPr>
          </w:p>
        </w:tc>
      </w:tr>
      <w:tr w:rsidR="00161AA2" w:rsidRPr="00D22FD0" w:rsidTr="00DC66AF">
        <w:trPr>
          <w:trHeight w:val="276"/>
        </w:trPr>
        <w:tc>
          <w:tcPr>
            <w:tcW w:w="2283" w:type="dxa"/>
            <w:vMerge/>
            <w:tcBorders>
              <w:top w:val="single" w:sz="8" w:space="0" w:color="auto"/>
              <w:left w:val="single" w:sz="8"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2127" w:type="dxa"/>
            <w:vMerge/>
            <w:tcBorders>
              <w:top w:val="single" w:sz="8" w:space="0" w:color="auto"/>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058" w:type="dxa"/>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025" w:type="dxa"/>
            <w:vMerge/>
            <w:tcBorders>
              <w:top w:val="single" w:sz="8" w:space="0" w:color="auto"/>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177" w:type="dxa"/>
            <w:gridSpan w:val="2"/>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276" w:type="dxa"/>
            <w:gridSpan w:val="2"/>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587" w:type="dxa"/>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330" w:type="dxa"/>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696" w:type="dxa"/>
            <w:vMerge/>
            <w:tcBorders>
              <w:top w:val="nil"/>
              <w:left w:val="single" w:sz="4" w:space="0" w:color="auto"/>
              <w:bottom w:val="single" w:sz="4" w:space="0" w:color="auto"/>
              <w:right w:val="single" w:sz="8" w:space="0" w:color="auto"/>
            </w:tcBorders>
            <w:vAlign w:val="center"/>
          </w:tcPr>
          <w:p w:rsidR="00161AA2" w:rsidRPr="00D22FD0" w:rsidRDefault="00161AA2" w:rsidP="00DC66AF">
            <w:pPr>
              <w:rPr>
                <w:sz w:val="20"/>
                <w:szCs w:val="20"/>
              </w:rPr>
            </w:pPr>
          </w:p>
        </w:tc>
      </w:tr>
      <w:tr w:rsidR="00161AA2" w:rsidRPr="00D22FD0" w:rsidTr="00DC66AF">
        <w:trPr>
          <w:trHeight w:val="276"/>
        </w:trPr>
        <w:tc>
          <w:tcPr>
            <w:tcW w:w="2283" w:type="dxa"/>
            <w:vMerge/>
            <w:tcBorders>
              <w:top w:val="single" w:sz="8" w:space="0" w:color="auto"/>
              <w:left w:val="single" w:sz="8"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2127" w:type="dxa"/>
            <w:vMerge/>
            <w:tcBorders>
              <w:top w:val="single" w:sz="8" w:space="0" w:color="auto"/>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058" w:type="dxa"/>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025" w:type="dxa"/>
            <w:vMerge/>
            <w:tcBorders>
              <w:top w:val="single" w:sz="8" w:space="0" w:color="auto"/>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177" w:type="dxa"/>
            <w:gridSpan w:val="2"/>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276" w:type="dxa"/>
            <w:gridSpan w:val="2"/>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587" w:type="dxa"/>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330" w:type="dxa"/>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696" w:type="dxa"/>
            <w:vMerge/>
            <w:tcBorders>
              <w:top w:val="nil"/>
              <w:left w:val="single" w:sz="4" w:space="0" w:color="auto"/>
              <w:bottom w:val="single" w:sz="4" w:space="0" w:color="auto"/>
              <w:right w:val="single" w:sz="8" w:space="0" w:color="auto"/>
            </w:tcBorders>
            <w:vAlign w:val="center"/>
          </w:tcPr>
          <w:p w:rsidR="00161AA2" w:rsidRPr="00D22FD0" w:rsidRDefault="00161AA2" w:rsidP="00DC66AF">
            <w:pPr>
              <w:rPr>
                <w:sz w:val="20"/>
                <w:szCs w:val="20"/>
              </w:rPr>
            </w:pPr>
          </w:p>
        </w:tc>
      </w:tr>
      <w:tr w:rsidR="00161AA2" w:rsidRPr="00D22FD0" w:rsidTr="00DC66AF">
        <w:trPr>
          <w:trHeight w:val="510"/>
        </w:trPr>
        <w:tc>
          <w:tcPr>
            <w:tcW w:w="2283" w:type="dxa"/>
            <w:vMerge/>
            <w:tcBorders>
              <w:top w:val="single" w:sz="8" w:space="0" w:color="auto"/>
              <w:left w:val="single" w:sz="8"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2127" w:type="dxa"/>
            <w:vMerge/>
            <w:tcBorders>
              <w:top w:val="single" w:sz="8" w:space="0" w:color="auto"/>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058" w:type="dxa"/>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025" w:type="dxa"/>
            <w:vMerge/>
            <w:tcBorders>
              <w:top w:val="single" w:sz="8" w:space="0" w:color="auto"/>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177" w:type="dxa"/>
            <w:gridSpan w:val="2"/>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276" w:type="dxa"/>
            <w:gridSpan w:val="2"/>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587" w:type="dxa"/>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330" w:type="dxa"/>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696" w:type="dxa"/>
            <w:vMerge/>
            <w:tcBorders>
              <w:top w:val="nil"/>
              <w:left w:val="single" w:sz="4" w:space="0" w:color="auto"/>
              <w:bottom w:val="single" w:sz="4" w:space="0" w:color="auto"/>
              <w:right w:val="single" w:sz="8" w:space="0" w:color="auto"/>
            </w:tcBorders>
            <w:vAlign w:val="center"/>
          </w:tcPr>
          <w:p w:rsidR="00161AA2" w:rsidRPr="00D22FD0" w:rsidRDefault="00161AA2" w:rsidP="00DC66AF">
            <w:pPr>
              <w:rPr>
                <w:sz w:val="20"/>
                <w:szCs w:val="20"/>
              </w:rPr>
            </w:pPr>
          </w:p>
        </w:tc>
      </w:tr>
      <w:tr w:rsidR="00161AA2" w:rsidRPr="00D22FD0" w:rsidTr="00DC66AF">
        <w:trPr>
          <w:trHeight w:val="270"/>
        </w:trPr>
        <w:tc>
          <w:tcPr>
            <w:tcW w:w="2283" w:type="dxa"/>
            <w:tcBorders>
              <w:top w:val="nil"/>
              <w:left w:val="single" w:sz="8" w:space="0" w:color="auto"/>
              <w:bottom w:val="single" w:sz="4" w:space="0" w:color="auto"/>
              <w:right w:val="single" w:sz="4" w:space="0" w:color="auto"/>
            </w:tcBorders>
            <w:vAlign w:val="center"/>
          </w:tcPr>
          <w:p w:rsidR="00161AA2" w:rsidRPr="00D22FD0" w:rsidRDefault="00161AA2" w:rsidP="00DC66AF">
            <w:pPr>
              <w:jc w:val="center"/>
              <w:rPr>
                <w:sz w:val="20"/>
                <w:szCs w:val="20"/>
              </w:rPr>
            </w:pPr>
            <w:r w:rsidRPr="00D22FD0">
              <w:rPr>
                <w:sz w:val="20"/>
                <w:szCs w:val="20"/>
              </w:rPr>
              <w:t>1</w:t>
            </w:r>
          </w:p>
        </w:tc>
        <w:tc>
          <w:tcPr>
            <w:tcW w:w="2127" w:type="dxa"/>
            <w:tcBorders>
              <w:top w:val="nil"/>
              <w:left w:val="nil"/>
              <w:bottom w:val="single" w:sz="4" w:space="0" w:color="auto"/>
              <w:right w:val="single" w:sz="4" w:space="0" w:color="auto"/>
            </w:tcBorders>
            <w:vAlign w:val="center"/>
          </w:tcPr>
          <w:p w:rsidR="00161AA2" w:rsidRPr="00D22FD0" w:rsidRDefault="00161AA2" w:rsidP="00DC66AF">
            <w:pPr>
              <w:jc w:val="center"/>
              <w:rPr>
                <w:sz w:val="20"/>
                <w:szCs w:val="20"/>
              </w:rPr>
            </w:pPr>
            <w:r w:rsidRPr="00D22FD0">
              <w:rPr>
                <w:sz w:val="20"/>
                <w:szCs w:val="20"/>
              </w:rPr>
              <w:t>2</w:t>
            </w:r>
          </w:p>
        </w:tc>
        <w:tc>
          <w:tcPr>
            <w:tcW w:w="1134" w:type="dxa"/>
            <w:tcBorders>
              <w:top w:val="nil"/>
              <w:left w:val="nil"/>
              <w:bottom w:val="single" w:sz="4" w:space="0" w:color="auto"/>
              <w:right w:val="single" w:sz="4" w:space="0" w:color="auto"/>
            </w:tcBorders>
            <w:vAlign w:val="center"/>
          </w:tcPr>
          <w:p w:rsidR="00161AA2" w:rsidRPr="00D22FD0" w:rsidRDefault="00161AA2" w:rsidP="00DC66AF">
            <w:pPr>
              <w:jc w:val="center"/>
              <w:rPr>
                <w:sz w:val="20"/>
                <w:szCs w:val="20"/>
              </w:rPr>
            </w:pPr>
            <w:r w:rsidRPr="00D22FD0">
              <w:rPr>
                <w:sz w:val="20"/>
                <w:szCs w:val="20"/>
              </w:rPr>
              <w:t>3</w:t>
            </w:r>
          </w:p>
        </w:tc>
        <w:tc>
          <w:tcPr>
            <w:tcW w:w="1058" w:type="dxa"/>
            <w:tcBorders>
              <w:top w:val="nil"/>
              <w:left w:val="nil"/>
              <w:bottom w:val="single" w:sz="4" w:space="0" w:color="auto"/>
              <w:right w:val="single" w:sz="4" w:space="0" w:color="auto"/>
            </w:tcBorders>
            <w:vAlign w:val="center"/>
          </w:tcPr>
          <w:p w:rsidR="00161AA2" w:rsidRPr="00D22FD0" w:rsidRDefault="00161AA2" w:rsidP="00DC66AF">
            <w:pPr>
              <w:jc w:val="center"/>
              <w:rPr>
                <w:sz w:val="20"/>
                <w:szCs w:val="20"/>
              </w:rPr>
            </w:pPr>
            <w:r w:rsidRPr="00D22FD0">
              <w:rPr>
                <w:sz w:val="20"/>
                <w:szCs w:val="20"/>
              </w:rPr>
              <w:t>4</w:t>
            </w: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sz w:val="20"/>
                <w:szCs w:val="20"/>
              </w:rPr>
            </w:pPr>
            <w:r w:rsidRPr="00D22FD0">
              <w:rPr>
                <w:sz w:val="20"/>
                <w:szCs w:val="20"/>
              </w:rPr>
              <w:t>5</w:t>
            </w:r>
          </w:p>
        </w:tc>
        <w:tc>
          <w:tcPr>
            <w:tcW w:w="1177" w:type="dxa"/>
            <w:gridSpan w:val="2"/>
            <w:tcBorders>
              <w:top w:val="nil"/>
              <w:left w:val="nil"/>
              <w:bottom w:val="single" w:sz="4" w:space="0" w:color="auto"/>
              <w:right w:val="single" w:sz="4" w:space="0" w:color="auto"/>
            </w:tcBorders>
            <w:vAlign w:val="center"/>
          </w:tcPr>
          <w:p w:rsidR="00161AA2" w:rsidRPr="00D22FD0" w:rsidRDefault="00161AA2" w:rsidP="00DC66AF">
            <w:pPr>
              <w:jc w:val="center"/>
              <w:rPr>
                <w:sz w:val="20"/>
                <w:szCs w:val="20"/>
              </w:rPr>
            </w:pPr>
            <w:r w:rsidRPr="00D22FD0">
              <w:rPr>
                <w:sz w:val="20"/>
                <w:szCs w:val="20"/>
              </w:rPr>
              <w:t>6</w:t>
            </w:r>
          </w:p>
        </w:tc>
        <w:tc>
          <w:tcPr>
            <w:tcW w:w="1276" w:type="dxa"/>
            <w:gridSpan w:val="2"/>
            <w:tcBorders>
              <w:top w:val="nil"/>
              <w:left w:val="nil"/>
              <w:bottom w:val="single" w:sz="4" w:space="0" w:color="auto"/>
              <w:right w:val="single" w:sz="4" w:space="0" w:color="auto"/>
            </w:tcBorders>
            <w:vAlign w:val="center"/>
          </w:tcPr>
          <w:p w:rsidR="00161AA2" w:rsidRPr="00D22FD0" w:rsidRDefault="00161AA2" w:rsidP="00DC66AF">
            <w:pPr>
              <w:jc w:val="center"/>
              <w:rPr>
                <w:sz w:val="20"/>
                <w:szCs w:val="20"/>
              </w:rPr>
            </w:pPr>
            <w:r w:rsidRPr="00D22FD0">
              <w:rPr>
                <w:sz w:val="20"/>
                <w:szCs w:val="20"/>
              </w:rPr>
              <w:t>7</w:t>
            </w:r>
          </w:p>
        </w:tc>
        <w:tc>
          <w:tcPr>
            <w:tcW w:w="1587" w:type="dxa"/>
            <w:tcBorders>
              <w:top w:val="nil"/>
              <w:left w:val="nil"/>
              <w:bottom w:val="single" w:sz="4" w:space="0" w:color="auto"/>
              <w:right w:val="single" w:sz="4" w:space="0" w:color="auto"/>
            </w:tcBorders>
            <w:vAlign w:val="center"/>
          </w:tcPr>
          <w:p w:rsidR="00161AA2" w:rsidRPr="00D22FD0" w:rsidRDefault="00161AA2" w:rsidP="00DC66AF">
            <w:pPr>
              <w:jc w:val="center"/>
              <w:rPr>
                <w:sz w:val="20"/>
                <w:szCs w:val="20"/>
              </w:rPr>
            </w:pPr>
            <w:r w:rsidRPr="00D22FD0">
              <w:rPr>
                <w:sz w:val="20"/>
                <w:szCs w:val="20"/>
              </w:rPr>
              <w:t>8</w:t>
            </w:r>
          </w:p>
        </w:tc>
        <w:tc>
          <w:tcPr>
            <w:tcW w:w="1330" w:type="dxa"/>
            <w:tcBorders>
              <w:top w:val="nil"/>
              <w:left w:val="nil"/>
              <w:bottom w:val="single" w:sz="4" w:space="0" w:color="auto"/>
              <w:right w:val="single" w:sz="4" w:space="0" w:color="auto"/>
            </w:tcBorders>
            <w:vAlign w:val="center"/>
          </w:tcPr>
          <w:p w:rsidR="00161AA2" w:rsidRPr="00D22FD0" w:rsidRDefault="00161AA2" w:rsidP="00DC66AF">
            <w:pPr>
              <w:jc w:val="center"/>
              <w:rPr>
                <w:sz w:val="20"/>
                <w:szCs w:val="20"/>
              </w:rPr>
            </w:pPr>
            <w:r w:rsidRPr="00D22FD0">
              <w:rPr>
                <w:sz w:val="20"/>
                <w:szCs w:val="20"/>
              </w:rPr>
              <w:t>9</w:t>
            </w:r>
          </w:p>
        </w:tc>
        <w:tc>
          <w:tcPr>
            <w:tcW w:w="1696" w:type="dxa"/>
            <w:tcBorders>
              <w:top w:val="nil"/>
              <w:left w:val="nil"/>
              <w:bottom w:val="single" w:sz="4" w:space="0" w:color="auto"/>
              <w:right w:val="single" w:sz="8" w:space="0" w:color="auto"/>
            </w:tcBorders>
            <w:vAlign w:val="center"/>
          </w:tcPr>
          <w:p w:rsidR="00161AA2" w:rsidRPr="00D22FD0" w:rsidRDefault="00161AA2" w:rsidP="00DC66AF">
            <w:pPr>
              <w:jc w:val="center"/>
              <w:rPr>
                <w:sz w:val="20"/>
                <w:szCs w:val="20"/>
              </w:rPr>
            </w:pPr>
            <w:r w:rsidRPr="00D22FD0">
              <w:rPr>
                <w:sz w:val="20"/>
                <w:szCs w:val="20"/>
              </w:rPr>
              <w:t>10</w:t>
            </w:r>
          </w:p>
        </w:tc>
      </w:tr>
      <w:tr w:rsidR="00161AA2" w:rsidRPr="00D22FD0" w:rsidTr="00DC66AF">
        <w:trPr>
          <w:trHeight w:val="510"/>
        </w:trPr>
        <w:tc>
          <w:tcPr>
            <w:tcW w:w="2283" w:type="dxa"/>
            <w:vMerge w:val="restart"/>
            <w:tcBorders>
              <w:top w:val="nil"/>
              <w:left w:val="single" w:sz="8" w:space="0" w:color="auto"/>
              <w:right w:val="single" w:sz="4" w:space="0" w:color="auto"/>
            </w:tcBorders>
          </w:tcPr>
          <w:p w:rsidR="00161AA2" w:rsidRPr="00D22FD0" w:rsidRDefault="00161AA2" w:rsidP="00DC66AF">
            <w:pPr>
              <w:rPr>
                <w:b/>
                <w:bCs/>
                <w:sz w:val="20"/>
                <w:szCs w:val="20"/>
              </w:rPr>
            </w:pPr>
            <w:r w:rsidRPr="00D22FD0">
              <w:rPr>
                <w:b/>
                <w:bCs/>
                <w:sz w:val="20"/>
                <w:szCs w:val="20"/>
              </w:rPr>
              <w:t>"</w:t>
            </w:r>
            <w:r>
              <w:rPr>
                <w:b/>
                <w:bCs/>
                <w:sz w:val="20"/>
                <w:szCs w:val="20"/>
              </w:rPr>
              <w:t>Дорожное хозяйство Калитинского сельского поселения</w:t>
            </w:r>
            <w:r w:rsidRPr="00D22FD0">
              <w:rPr>
                <w:b/>
                <w:bCs/>
                <w:sz w:val="20"/>
                <w:szCs w:val="20"/>
              </w:rPr>
              <w:t>"</w:t>
            </w:r>
          </w:p>
        </w:tc>
        <w:tc>
          <w:tcPr>
            <w:tcW w:w="2127" w:type="dxa"/>
            <w:vMerge w:val="restart"/>
            <w:tcBorders>
              <w:top w:val="nil"/>
              <w:left w:val="single" w:sz="4" w:space="0" w:color="auto"/>
              <w:bottom w:val="single" w:sz="4" w:space="0" w:color="auto"/>
              <w:right w:val="single" w:sz="4" w:space="0" w:color="auto"/>
            </w:tcBorders>
            <w:vAlign w:val="center"/>
          </w:tcPr>
          <w:p w:rsidR="00161AA2" w:rsidRPr="00D22FD0" w:rsidRDefault="00161AA2" w:rsidP="00DC66AF">
            <w:pPr>
              <w:jc w:val="center"/>
              <w:rPr>
                <w:sz w:val="20"/>
                <w:szCs w:val="20"/>
              </w:rPr>
            </w:pPr>
            <w:r>
              <w:rPr>
                <w:sz w:val="20"/>
                <w:szCs w:val="20"/>
              </w:rPr>
              <w:t>Администрация Калитинского сельского поселения</w:t>
            </w:r>
          </w:p>
        </w:tc>
        <w:tc>
          <w:tcPr>
            <w:tcW w:w="1134"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b/>
                <w:bCs/>
                <w:sz w:val="20"/>
                <w:szCs w:val="20"/>
              </w:rPr>
            </w:pPr>
            <w:r w:rsidRPr="00D22FD0">
              <w:rPr>
                <w:b/>
                <w:bCs/>
                <w:sz w:val="20"/>
                <w:szCs w:val="20"/>
              </w:rPr>
              <w:t>2014</w:t>
            </w:r>
          </w:p>
        </w:tc>
        <w:tc>
          <w:tcPr>
            <w:tcW w:w="1177"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b/>
                <w:bCs/>
                <w:sz w:val="20"/>
                <w:szCs w:val="20"/>
              </w:rPr>
            </w:pPr>
            <w:r>
              <w:rPr>
                <w:b/>
                <w:bCs/>
                <w:sz w:val="20"/>
                <w:szCs w:val="20"/>
              </w:rPr>
              <w:t>8151,321</w:t>
            </w:r>
          </w:p>
        </w:tc>
        <w:tc>
          <w:tcPr>
            <w:tcW w:w="1276"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161AA2" w:rsidRPr="00D22FD0" w:rsidRDefault="00161AA2" w:rsidP="00DB07FB">
            <w:pPr>
              <w:jc w:val="center"/>
              <w:rPr>
                <w:b/>
                <w:bCs/>
                <w:sz w:val="20"/>
                <w:szCs w:val="20"/>
              </w:rPr>
            </w:pPr>
            <w:r>
              <w:rPr>
                <w:b/>
                <w:bCs/>
                <w:sz w:val="20"/>
                <w:szCs w:val="20"/>
              </w:rPr>
              <w:t>6248,321</w:t>
            </w:r>
          </w:p>
        </w:tc>
        <w:tc>
          <w:tcPr>
            <w:tcW w:w="1330" w:type="dxa"/>
            <w:tcBorders>
              <w:top w:val="nil"/>
              <w:left w:val="nil"/>
              <w:bottom w:val="single" w:sz="4" w:space="0" w:color="auto"/>
              <w:right w:val="single" w:sz="4" w:space="0" w:color="auto"/>
            </w:tcBorders>
            <w:vAlign w:val="center"/>
          </w:tcPr>
          <w:p w:rsidR="00161AA2" w:rsidRPr="00D22FD0" w:rsidRDefault="00161AA2" w:rsidP="00DB07FB">
            <w:pPr>
              <w:jc w:val="center"/>
              <w:rPr>
                <w:b/>
                <w:bCs/>
                <w:sz w:val="20"/>
                <w:szCs w:val="20"/>
              </w:rPr>
            </w:pPr>
            <w:r>
              <w:rPr>
                <w:b/>
                <w:bCs/>
                <w:sz w:val="20"/>
                <w:szCs w:val="20"/>
              </w:rPr>
              <w:t>1903,0</w:t>
            </w:r>
          </w:p>
        </w:tc>
        <w:tc>
          <w:tcPr>
            <w:tcW w:w="1696" w:type="dxa"/>
            <w:tcBorders>
              <w:top w:val="nil"/>
              <w:left w:val="nil"/>
              <w:bottom w:val="single" w:sz="4" w:space="0" w:color="auto"/>
              <w:right w:val="single" w:sz="8" w:space="0" w:color="auto"/>
            </w:tcBorders>
            <w:vAlign w:val="center"/>
          </w:tcPr>
          <w:p w:rsidR="00161AA2" w:rsidRPr="00D22FD0" w:rsidRDefault="00161AA2" w:rsidP="00DC66AF">
            <w:pPr>
              <w:jc w:val="center"/>
              <w:rPr>
                <w:b/>
                <w:bCs/>
                <w:sz w:val="20"/>
                <w:szCs w:val="20"/>
              </w:rPr>
            </w:pPr>
            <w:r w:rsidRPr="00D22FD0">
              <w:rPr>
                <w:b/>
                <w:bCs/>
                <w:sz w:val="20"/>
                <w:szCs w:val="20"/>
              </w:rPr>
              <w:t>0,0</w:t>
            </w:r>
          </w:p>
        </w:tc>
      </w:tr>
      <w:tr w:rsidR="00161AA2" w:rsidRPr="00D22FD0" w:rsidTr="00DC66AF">
        <w:trPr>
          <w:trHeight w:val="255"/>
        </w:trPr>
        <w:tc>
          <w:tcPr>
            <w:tcW w:w="2283" w:type="dxa"/>
            <w:vMerge/>
            <w:tcBorders>
              <w:left w:val="single" w:sz="8" w:space="0" w:color="auto"/>
              <w:right w:val="single" w:sz="4" w:space="0" w:color="auto"/>
            </w:tcBorders>
            <w:vAlign w:val="center"/>
          </w:tcPr>
          <w:p w:rsidR="00161AA2" w:rsidRPr="00D22FD0" w:rsidRDefault="00161AA2" w:rsidP="00DC66AF">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134"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b/>
                <w:bCs/>
                <w:sz w:val="20"/>
                <w:szCs w:val="20"/>
              </w:rPr>
            </w:pPr>
            <w:r w:rsidRPr="00D22FD0">
              <w:rPr>
                <w:b/>
                <w:bCs/>
                <w:sz w:val="20"/>
                <w:szCs w:val="20"/>
              </w:rPr>
              <w:t>2015</w:t>
            </w:r>
          </w:p>
        </w:tc>
        <w:tc>
          <w:tcPr>
            <w:tcW w:w="1177"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b/>
                <w:bCs/>
                <w:sz w:val="20"/>
                <w:szCs w:val="20"/>
              </w:rPr>
            </w:pPr>
            <w:r>
              <w:rPr>
                <w:b/>
                <w:bCs/>
                <w:sz w:val="20"/>
                <w:szCs w:val="20"/>
              </w:rPr>
              <w:t>4360,52</w:t>
            </w:r>
          </w:p>
        </w:tc>
        <w:tc>
          <w:tcPr>
            <w:tcW w:w="1276"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161AA2" w:rsidRPr="00D22FD0" w:rsidRDefault="00161AA2" w:rsidP="00DB07FB">
            <w:pPr>
              <w:jc w:val="center"/>
              <w:rPr>
                <w:b/>
                <w:bCs/>
                <w:sz w:val="20"/>
                <w:szCs w:val="20"/>
              </w:rPr>
            </w:pPr>
            <w:r>
              <w:rPr>
                <w:b/>
                <w:bCs/>
                <w:sz w:val="20"/>
                <w:szCs w:val="20"/>
              </w:rPr>
              <w:t>3068,42</w:t>
            </w:r>
          </w:p>
        </w:tc>
        <w:tc>
          <w:tcPr>
            <w:tcW w:w="1330" w:type="dxa"/>
            <w:tcBorders>
              <w:top w:val="nil"/>
              <w:left w:val="nil"/>
              <w:bottom w:val="single" w:sz="4" w:space="0" w:color="auto"/>
              <w:right w:val="single" w:sz="4" w:space="0" w:color="auto"/>
            </w:tcBorders>
            <w:vAlign w:val="center"/>
          </w:tcPr>
          <w:p w:rsidR="00161AA2" w:rsidRPr="00D22FD0" w:rsidRDefault="00161AA2" w:rsidP="00DB07FB">
            <w:pPr>
              <w:jc w:val="center"/>
              <w:rPr>
                <w:b/>
                <w:bCs/>
                <w:sz w:val="20"/>
                <w:szCs w:val="20"/>
              </w:rPr>
            </w:pPr>
            <w:r>
              <w:rPr>
                <w:b/>
                <w:bCs/>
                <w:sz w:val="20"/>
                <w:szCs w:val="20"/>
              </w:rPr>
              <w:t>1292,1</w:t>
            </w:r>
          </w:p>
        </w:tc>
        <w:tc>
          <w:tcPr>
            <w:tcW w:w="1696" w:type="dxa"/>
            <w:tcBorders>
              <w:top w:val="nil"/>
              <w:left w:val="nil"/>
              <w:bottom w:val="single" w:sz="4" w:space="0" w:color="auto"/>
              <w:right w:val="single" w:sz="8" w:space="0" w:color="auto"/>
            </w:tcBorders>
            <w:vAlign w:val="center"/>
          </w:tcPr>
          <w:p w:rsidR="00161AA2" w:rsidRPr="00D22FD0" w:rsidRDefault="00161AA2" w:rsidP="00DC66AF">
            <w:pPr>
              <w:jc w:val="center"/>
              <w:rPr>
                <w:b/>
                <w:bCs/>
                <w:sz w:val="20"/>
                <w:szCs w:val="20"/>
              </w:rPr>
            </w:pPr>
            <w:r w:rsidRPr="00D22FD0">
              <w:rPr>
                <w:b/>
                <w:bCs/>
                <w:sz w:val="20"/>
                <w:szCs w:val="20"/>
              </w:rPr>
              <w:t>0,0</w:t>
            </w:r>
          </w:p>
        </w:tc>
      </w:tr>
      <w:tr w:rsidR="00161AA2" w:rsidRPr="00D22FD0" w:rsidTr="00DC66AF">
        <w:trPr>
          <w:trHeight w:val="255"/>
        </w:trPr>
        <w:tc>
          <w:tcPr>
            <w:tcW w:w="2283" w:type="dxa"/>
            <w:vMerge/>
            <w:tcBorders>
              <w:left w:val="single" w:sz="8" w:space="0" w:color="auto"/>
              <w:right w:val="single" w:sz="4" w:space="0" w:color="auto"/>
            </w:tcBorders>
            <w:vAlign w:val="center"/>
          </w:tcPr>
          <w:p w:rsidR="00161AA2" w:rsidRPr="00D22FD0" w:rsidRDefault="00161AA2" w:rsidP="00DC66AF">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134"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b/>
                <w:bCs/>
                <w:sz w:val="20"/>
                <w:szCs w:val="20"/>
              </w:rPr>
            </w:pPr>
            <w:r w:rsidRPr="00D22FD0">
              <w:rPr>
                <w:b/>
                <w:bCs/>
                <w:sz w:val="20"/>
                <w:szCs w:val="20"/>
              </w:rPr>
              <w:t>2016</w:t>
            </w:r>
          </w:p>
        </w:tc>
        <w:tc>
          <w:tcPr>
            <w:tcW w:w="1177"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b/>
                <w:bCs/>
                <w:sz w:val="20"/>
                <w:szCs w:val="20"/>
              </w:rPr>
            </w:pPr>
            <w:r>
              <w:rPr>
                <w:b/>
                <w:bCs/>
                <w:sz w:val="20"/>
                <w:szCs w:val="20"/>
              </w:rPr>
              <w:t>1080,4</w:t>
            </w:r>
          </w:p>
        </w:tc>
        <w:tc>
          <w:tcPr>
            <w:tcW w:w="1276"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161AA2" w:rsidRPr="00D22FD0" w:rsidRDefault="00161AA2" w:rsidP="00DB07FB">
            <w:pPr>
              <w:jc w:val="center"/>
              <w:rPr>
                <w:b/>
                <w:bCs/>
                <w:sz w:val="20"/>
                <w:szCs w:val="20"/>
              </w:rPr>
            </w:pPr>
            <w:r w:rsidRPr="00D22FD0">
              <w:rPr>
                <w:b/>
                <w:bCs/>
                <w:sz w:val="20"/>
                <w:szCs w:val="20"/>
              </w:rPr>
              <w:t>0,0</w:t>
            </w:r>
          </w:p>
        </w:tc>
        <w:tc>
          <w:tcPr>
            <w:tcW w:w="1330" w:type="dxa"/>
            <w:tcBorders>
              <w:top w:val="nil"/>
              <w:left w:val="nil"/>
              <w:bottom w:val="single" w:sz="4" w:space="0" w:color="auto"/>
              <w:right w:val="single" w:sz="4" w:space="0" w:color="auto"/>
            </w:tcBorders>
            <w:vAlign w:val="center"/>
          </w:tcPr>
          <w:p w:rsidR="00161AA2" w:rsidRPr="00D22FD0" w:rsidRDefault="00161AA2" w:rsidP="00DB07FB">
            <w:pPr>
              <w:jc w:val="center"/>
              <w:rPr>
                <w:b/>
                <w:bCs/>
                <w:sz w:val="20"/>
                <w:szCs w:val="20"/>
              </w:rPr>
            </w:pPr>
            <w:r>
              <w:rPr>
                <w:b/>
                <w:bCs/>
                <w:sz w:val="20"/>
                <w:szCs w:val="20"/>
              </w:rPr>
              <w:t>1080,4</w:t>
            </w:r>
          </w:p>
        </w:tc>
        <w:tc>
          <w:tcPr>
            <w:tcW w:w="1696" w:type="dxa"/>
            <w:tcBorders>
              <w:top w:val="nil"/>
              <w:left w:val="nil"/>
              <w:bottom w:val="single" w:sz="4" w:space="0" w:color="auto"/>
              <w:right w:val="single" w:sz="8" w:space="0" w:color="auto"/>
            </w:tcBorders>
            <w:vAlign w:val="center"/>
          </w:tcPr>
          <w:p w:rsidR="00161AA2" w:rsidRPr="00D22FD0" w:rsidRDefault="00161AA2" w:rsidP="00DC66AF">
            <w:pPr>
              <w:jc w:val="center"/>
              <w:rPr>
                <w:b/>
                <w:bCs/>
                <w:sz w:val="20"/>
                <w:szCs w:val="20"/>
              </w:rPr>
            </w:pPr>
            <w:r w:rsidRPr="00D22FD0">
              <w:rPr>
                <w:b/>
                <w:bCs/>
                <w:sz w:val="20"/>
                <w:szCs w:val="20"/>
              </w:rPr>
              <w:t>0,0</w:t>
            </w:r>
          </w:p>
        </w:tc>
      </w:tr>
      <w:tr w:rsidR="00161AA2" w:rsidRPr="00D22FD0" w:rsidTr="00DC66AF">
        <w:trPr>
          <w:trHeight w:val="255"/>
        </w:trPr>
        <w:tc>
          <w:tcPr>
            <w:tcW w:w="2283" w:type="dxa"/>
            <w:vMerge/>
            <w:tcBorders>
              <w:left w:val="single" w:sz="8" w:space="0" w:color="auto"/>
              <w:right w:val="single" w:sz="4" w:space="0" w:color="auto"/>
            </w:tcBorders>
            <w:vAlign w:val="center"/>
          </w:tcPr>
          <w:p w:rsidR="00161AA2" w:rsidRPr="00D22FD0" w:rsidRDefault="00161AA2" w:rsidP="00DC66AF">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134"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p>
        </w:tc>
        <w:tc>
          <w:tcPr>
            <w:tcW w:w="1058"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b/>
                <w:bCs/>
                <w:sz w:val="20"/>
                <w:szCs w:val="20"/>
              </w:rPr>
            </w:pPr>
            <w:r>
              <w:rPr>
                <w:b/>
                <w:bCs/>
                <w:sz w:val="20"/>
                <w:szCs w:val="20"/>
              </w:rPr>
              <w:t>2017</w:t>
            </w:r>
          </w:p>
        </w:tc>
        <w:tc>
          <w:tcPr>
            <w:tcW w:w="1177" w:type="dxa"/>
            <w:gridSpan w:val="2"/>
            <w:tcBorders>
              <w:top w:val="nil"/>
              <w:left w:val="nil"/>
              <w:bottom w:val="single" w:sz="4" w:space="0" w:color="auto"/>
              <w:right w:val="single" w:sz="4" w:space="0" w:color="auto"/>
            </w:tcBorders>
            <w:vAlign w:val="center"/>
          </w:tcPr>
          <w:p w:rsidR="00161AA2" w:rsidRDefault="00161AA2" w:rsidP="00DB07FB">
            <w:pPr>
              <w:jc w:val="center"/>
              <w:rPr>
                <w:b/>
                <w:bCs/>
                <w:sz w:val="20"/>
                <w:szCs w:val="20"/>
              </w:rPr>
            </w:pPr>
            <w:r>
              <w:rPr>
                <w:b/>
                <w:bCs/>
                <w:sz w:val="20"/>
                <w:szCs w:val="20"/>
              </w:rPr>
              <w:t>1081,4</w:t>
            </w:r>
          </w:p>
        </w:tc>
        <w:tc>
          <w:tcPr>
            <w:tcW w:w="1276"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161AA2" w:rsidRPr="00D22FD0" w:rsidRDefault="00161AA2" w:rsidP="00DB07FB">
            <w:pPr>
              <w:jc w:val="center"/>
              <w:rPr>
                <w:b/>
                <w:bCs/>
                <w:sz w:val="20"/>
                <w:szCs w:val="20"/>
              </w:rPr>
            </w:pPr>
            <w:r w:rsidRPr="00D22FD0">
              <w:rPr>
                <w:b/>
                <w:bCs/>
                <w:sz w:val="20"/>
                <w:szCs w:val="20"/>
              </w:rPr>
              <w:t>0,0</w:t>
            </w:r>
          </w:p>
        </w:tc>
        <w:tc>
          <w:tcPr>
            <w:tcW w:w="1330" w:type="dxa"/>
            <w:tcBorders>
              <w:top w:val="nil"/>
              <w:left w:val="nil"/>
              <w:bottom w:val="single" w:sz="4" w:space="0" w:color="auto"/>
              <w:right w:val="single" w:sz="4" w:space="0" w:color="auto"/>
            </w:tcBorders>
            <w:vAlign w:val="center"/>
          </w:tcPr>
          <w:p w:rsidR="00161AA2" w:rsidRDefault="00161AA2" w:rsidP="00DB07FB">
            <w:pPr>
              <w:jc w:val="center"/>
              <w:rPr>
                <w:b/>
                <w:bCs/>
                <w:sz w:val="20"/>
                <w:szCs w:val="20"/>
              </w:rPr>
            </w:pPr>
            <w:r>
              <w:rPr>
                <w:b/>
                <w:bCs/>
                <w:sz w:val="20"/>
                <w:szCs w:val="20"/>
              </w:rPr>
              <w:t>1081,4</w:t>
            </w:r>
          </w:p>
        </w:tc>
        <w:tc>
          <w:tcPr>
            <w:tcW w:w="1696" w:type="dxa"/>
            <w:tcBorders>
              <w:top w:val="nil"/>
              <w:left w:val="nil"/>
              <w:bottom w:val="single" w:sz="4" w:space="0" w:color="auto"/>
              <w:right w:val="single" w:sz="8" w:space="0" w:color="auto"/>
            </w:tcBorders>
            <w:vAlign w:val="center"/>
          </w:tcPr>
          <w:p w:rsidR="00161AA2" w:rsidRPr="00D22FD0" w:rsidRDefault="00161AA2" w:rsidP="00DC66AF">
            <w:pPr>
              <w:jc w:val="center"/>
              <w:rPr>
                <w:b/>
                <w:bCs/>
                <w:sz w:val="20"/>
                <w:szCs w:val="20"/>
              </w:rPr>
            </w:pPr>
            <w:r w:rsidRPr="00D22FD0">
              <w:rPr>
                <w:b/>
                <w:bCs/>
                <w:sz w:val="20"/>
                <w:szCs w:val="20"/>
              </w:rPr>
              <w:t>0,0</w:t>
            </w:r>
          </w:p>
        </w:tc>
      </w:tr>
      <w:tr w:rsidR="00161AA2" w:rsidRPr="00D22FD0" w:rsidTr="00DC66AF">
        <w:trPr>
          <w:trHeight w:val="255"/>
        </w:trPr>
        <w:tc>
          <w:tcPr>
            <w:tcW w:w="2283" w:type="dxa"/>
            <w:vMerge/>
            <w:tcBorders>
              <w:left w:val="single" w:sz="8" w:space="0" w:color="auto"/>
              <w:right w:val="single" w:sz="4" w:space="0" w:color="auto"/>
            </w:tcBorders>
            <w:vAlign w:val="center"/>
          </w:tcPr>
          <w:p w:rsidR="00161AA2" w:rsidRPr="00D22FD0" w:rsidRDefault="00161AA2" w:rsidP="00DC66AF">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134"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p>
        </w:tc>
        <w:tc>
          <w:tcPr>
            <w:tcW w:w="1058"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b/>
                <w:bCs/>
                <w:sz w:val="20"/>
                <w:szCs w:val="20"/>
              </w:rPr>
            </w:pPr>
            <w:r>
              <w:rPr>
                <w:b/>
                <w:bCs/>
                <w:sz w:val="20"/>
                <w:szCs w:val="20"/>
              </w:rPr>
              <w:t>2018</w:t>
            </w:r>
          </w:p>
        </w:tc>
        <w:tc>
          <w:tcPr>
            <w:tcW w:w="1177" w:type="dxa"/>
            <w:gridSpan w:val="2"/>
            <w:tcBorders>
              <w:top w:val="nil"/>
              <w:left w:val="nil"/>
              <w:bottom w:val="single" w:sz="4" w:space="0" w:color="auto"/>
              <w:right w:val="single" w:sz="4" w:space="0" w:color="auto"/>
            </w:tcBorders>
            <w:vAlign w:val="center"/>
          </w:tcPr>
          <w:p w:rsidR="00161AA2" w:rsidRDefault="00161AA2" w:rsidP="00DB07FB">
            <w:pPr>
              <w:jc w:val="center"/>
              <w:rPr>
                <w:b/>
                <w:bCs/>
                <w:sz w:val="20"/>
                <w:szCs w:val="20"/>
              </w:rPr>
            </w:pPr>
            <w:r>
              <w:rPr>
                <w:b/>
                <w:bCs/>
                <w:sz w:val="20"/>
                <w:szCs w:val="20"/>
              </w:rPr>
              <w:t>2000,0</w:t>
            </w:r>
          </w:p>
        </w:tc>
        <w:tc>
          <w:tcPr>
            <w:tcW w:w="1276"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161AA2" w:rsidRPr="00D22FD0" w:rsidRDefault="00161AA2" w:rsidP="00DB07FB">
            <w:pPr>
              <w:jc w:val="center"/>
              <w:rPr>
                <w:b/>
                <w:bCs/>
                <w:sz w:val="20"/>
                <w:szCs w:val="20"/>
              </w:rPr>
            </w:pPr>
            <w:r w:rsidRPr="00D22FD0">
              <w:rPr>
                <w:b/>
                <w:bCs/>
                <w:sz w:val="20"/>
                <w:szCs w:val="20"/>
              </w:rPr>
              <w:t>0,0</w:t>
            </w:r>
          </w:p>
        </w:tc>
        <w:tc>
          <w:tcPr>
            <w:tcW w:w="1330" w:type="dxa"/>
            <w:tcBorders>
              <w:top w:val="nil"/>
              <w:left w:val="nil"/>
              <w:bottom w:val="single" w:sz="4" w:space="0" w:color="auto"/>
              <w:right w:val="single" w:sz="4" w:space="0" w:color="auto"/>
            </w:tcBorders>
            <w:vAlign w:val="center"/>
          </w:tcPr>
          <w:p w:rsidR="00161AA2" w:rsidRDefault="00161AA2" w:rsidP="00DB07FB">
            <w:pPr>
              <w:jc w:val="center"/>
              <w:rPr>
                <w:b/>
                <w:bCs/>
                <w:sz w:val="20"/>
                <w:szCs w:val="20"/>
              </w:rPr>
            </w:pPr>
            <w:r>
              <w:rPr>
                <w:b/>
                <w:bCs/>
                <w:sz w:val="20"/>
                <w:szCs w:val="20"/>
              </w:rPr>
              <w:t>2000,0</w:t>
            </w:r>
          </w:p>
        </w:tc>
        <w:tc>
          <w:tcPr>
            <w:tcW w:w="1696" w:type="dxa"/>
            <w:tcBorders>
              <w:top w:val="nil"/>
              <w:left w:val="nil"/>
              <w:bottom w:val="single" w:sz="4" w:space="0" w:color="auto"/>
              <w:right w:val="single" w:sz="8" w:space="0" w:color="auto"/>
            </w:tcBorders>
            <w:vAlign w:val="center"/>
          </w:tcPr>
          <w:p w:rsidR="00161AA2" w:rsidRPr="00D22FD0" w:rsidRDefault="00161AA2" w:rsidP="00DC66AF">
            <w:pPr>
              <w:jc w:val="center"/>
              <w:rPr>
                <w:b/>
                <w:bCs/>
                <w:sz w:val="20"/>
                <w:szCs w:val="20"/>
              </w:rPr>
            </w:pPr>
            <w:r w:rsidRPr="00D22FD0">
              <w:rPr>
                <w:b/>
                <w:bCs/>
                <w:sz w:val="20"/>
                <w:szCs w:val="20"/>
              </w:rPr>
              <w:t>0,0</w:t>
            </w:r>
          </w:p>
        </w:tc>
      </w:tr>
      <w:tr w:rsidR="00161AA2" w:rsidRPr="00D22FD0" w:rsidTr="00DC66AF">
        <w:trPr>
          <w:trHeight w:val="255"/>
        </w:trPr>
        <w:tc>
          <w:tcPr>
            <w:tcW w:w="2283" w:type="dxa"/>
            <w:vMerge/>
            <w:tcBorders>
              <w:left w:val="single" w:sz="8" w:space="0" w:color="auto"/>
              <w:right w:val="single" w:sz="4" w:space="0" w:color="auto"/>
            </w:tcBorders>
            <w:vAlign w:val="center"/>
          </w:tcPr>
          <w:p w:rsidR="00161AA2" w:rsidRPr="00D22FD0" w:rsidRDefault="00161AA2" w:rsidP="00DC66AF">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134"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p>
        </w:tc>
        <w:tc>
          <w:tcPr>
            <w:tcW w:w="1058"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b/>
                <w:bCs/>
                <w:sz w:val="20"/>
                <w:szCs w:val="20"/>
              </w:rPr>
            </w:pPr>
            <w:r>
              <w:rPr>
                <w:b/>
                <w:bCs/>
                <w:sz w:val="20"/>
                <w:szCs w:val="20"/>
              </w:rPr>
              <w:t>2019</w:t>
            </w:r>
          </w:p>
        </w:tc>
        <w:tc>
          <w:tcPr>
            <w:tcW w:w="1177" w:type="dxa"/>
            <w:gridSpan w:val="2"/>
            <w:tcBorders>
              <w:top w:val="nil"/>
              <w:left w:val="nil"/>
              <w:bottom w:val="single" w:sz="4" w:space="0" w:color="auto"/>
              <w:right w:val="single" w:sz="4" w:space="0" w:color="auto"/>
            </w:tcBorders>
            <w:vAlign w:val="center"/>
          </w:tcPr>
          <w:p w:rsidR="00161AA2" w:rsidRDefault="00161AA2" w:rsidP="00DB07FB">
            <w:pPr>
              <w:jc w:val="center"/>
              <w:rPr>
                <w:b/>
                <w:bCs/>
                <w:sz w:val="20"/>
                <w:szCs w:val="20"/>
              </w:rPr>
            </w:pPr>
            <w:r>
              <w:rPr>
                <w:b/>
                <w:bCs/>
                <w:sz w:val="20"/>
                <w:szCs w:val="20"/>
              </w:rPr>
              <w:t>2000,0</w:t>
            </w:r>
          </w:p>
        </w:tc>
        <w:tc>
          <w:tcPr>
            <w:tcW w:w="1276"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161AA2" w:rsidRPr="00D22FD0" w:rsidRDefault="00161AA2" w:rsidP="00DB07FB">
            <w:pPr>
              <w:jc w:val="center"/>
              <w:rPr>
                <w:b/>
                <w:bCs/>
                <w:sz w:val="20"/>
                <w:szCs w:val="20"/>
              </w:rPr>
            </w:pPr>
            <w:r w:rsidRPr="00D22FD0">
              <w:rPr>
                <w:b/>
                <w:bCs/>
                <w:sz w:val="20"/>
                <w:szCs w:val="20"/>
              </w:rPr>
              <w:t>0,0</w:t>
            </w:r>
          </w:p>
        </w:tc>
        <w:tc>
          <w:tcPr>
            <w:tcW w:w="1330" w:type="dxa"/>
            <w:tcBorders>
              <w:top w:val="nil"/>
              <w:left w:val="nil"/>
              <w:bottom w:val="single" w:sz="4" w:space="0" w:color="auto"/>
              <w:right w:val="single" w:sz="4" w:space="0" w:color="auto"/>
            </w:tcBorders>
            <w:vAlign w:val="center"/>
          </w:tcPr>
          <w:p w:rsidR="00161AA2" w:rsidRDefault="00161AA2" w:rsidP="00DB07FB">
            <w:pPr>
              <w:jc w:val="center"/>
              <w:rPr>
                <w:b/>
                <w:bCs/>
                <w:sz w:val="20"/>
                <w:szCs w:val="20"/>
              </w:rPr>
            </w:pPr>
            <w:r>
              <w:rPr>
                <w:b/>
                <w:bCs/>
                <w:sz w:val="20"/>
                <w:szCs w:val="20"/>
              </w:rPr>
              <w:t>2000,0</w:t>
            </w:r>
          </w:p>
        </w:tc>
        <w:tc>
          <w:tcPr>
            <w:tcW w:w="1696" w:type="dxa"/>
            <w:tcBorders>
              <w:top w:val="nil"/>
              <w:left w:val="nil"/>
              <w:bottom w:val="single" w:sz="4" w:space="0" w:color="auto"/>
              <w:right w:val="single" w:sz="8" w:space="0" w:color="auto"/>
            </w:tcBorders>
            <w:vAlign w:val="center"/>
          </w:tcPr>
          <w:p w:rsidR="00161AA2" w:rsidRPr="00D22FD0" w:rsidRDefault="00161AA2" w:rsidP="00DC66AF">
            <w:pPr>
              <w:jc w:val="center"/>
              <w:rPr>
                <w:b/>
                <w:bCs/>
                <w:sz w:val="20"/>
                <w:szCs w:val="20"/>
              </w:rPr>
            </w:pPr>
            <w:r w:rsidRPr="00D22FD0">
              <w:rPr>
                <w:b/>
                <w:bCs/>
                <w:sz w:val="20"/>
                <w:szCs w:val="20"/>
              </w:rPr>
              <w:t>0,0</w:t>
            </w:r>
          </w:p>
        </w:tc>
      </w:tr>
      <w:tr w:rsidR="00161AA2" w:rsidRPr="00D22FD0" w:rsidTr="00DC66AF">
        <w:trPr>
          <w:trHeight w:val="255"/>
        </w:trPr>
        <w:tc>
          <w:tcPr>
            <w:tcW w:w="2283" w:type="dxa"/>
            <w:vMerge/>
            <w:tcBorders>
              <w:left w:val="single" w:sz="8" w:space="0" w:color="auto"/>
              <w:bottom w:val="single" w:sz="4" w:space="0" w:color="auto"/>
              <w:right w:val="single" w:sz="4" w:space="0" w:color="auto"/>
            </w:tcBorders>
            <w:vAlign w:val="center"/>
          </w:tcPr>
          <w:p w:rsidR="00161AA2" w:rsidRPr="00D22FD0" w:rsidRDefault="00161AA2" w:rsidP="00DC66AF">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134"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p>
        </w:tc>
        <w:tc>
          <w:tcPr>
            <w:tcW w:w="1058"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b/>
                <w:bCs/>
                <w:sz w:val="20"/>
                <w:szCs w:val="20"/>
              </w:rPr>
            </w:pPr>
            <w:r>
              <w:rPr>
                <w:b/>
                <w:bCs/>
                <w:sz w:val="20"/>
                <w:szCs w:val="20"/>
              </w:rPr>
              <w:t>2020</w:t>
            </w:r>
          </w:p>
        </w:tc>
        <w:tc>
          <w:tcPr>
            <w:tcW w:w="1177" w:type="dxa"/>
            <w:gridSpan w:val="2"/>
            <w:tcBorders>
              <w:top w:val="nil"/>
              <w:left w:val="nil"/>
              <w:bottom w:val="single" w:sz="4" w:space="0" w:color="auto"/>
              <w:right w:val="single" w:sz="4" w:space="0" w:color="auto"/>
            </w:tcBorders>
            <w:vAlign w:val="center"/>
          </w:tcPr>
          <w:p w:rsidR="00161AA2" w:rsidRDefault="00161AA2" w:rsidP="00DB07FB">
            <w:pPr>
              <w:jc w:val="center"/>
              <w:rPr>
                <w:b/>
                <w:bCs/>
                <w:sz w:val="20"/>
                <w:szCs w:val="20"/>
              </w:rPr>
            </w:pPr>
            <w:r>
              <w:rPr>
                <w:b/>
                <w:bCs/>
                <w:sz w:val="20"/>
                <w:szCs w:val="20"/>
              </w:rPr>
              <w:t>2000,0</w:t>
            </w:r>
          </w:p>
        </w:tc>
        <w:tc>
          <w:tcPr>
            <w:tcW w:w="1276"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161AA2" w:rsidRPr="00D22FD0" w:rsidRDefault="00161AA2" w:rsidP="00DB07FB">
            <w:pPr>
              <w:jc w:val="center"/>
              <w:rPr>
                <w:b/>
                <w:bCs/>
                <w:sz w:val="20"/>
                <w:szCs w:val="20"/>
              </w:rPr>
            </w:pPr>
            <w:r w:rsidRPr="00D22FD0">
              <w:rPr>
                <w:b/>
                <w:bCs/>
                <w:sz w:val="20"/>
                <w:szCs w:val="20"/>
              </w:rPr>
              <w:t>0,0</w:t>
            </w:r>
          </w:p>
        </w:tc>
        <w:tc>
          <w:tcPr>
            <w:tcW w:w="1330" w:type="dxa"/>
            <w:tcBorders>
              <w:top w:val="nil"/>
              <w:left w:val="nil"/>
              <w:bottom w:val="single" w:sz="4" w:space="0" w:color="auto"/>
              <w:right w:val="single" w:sz="4" w:space="0" w:color="auto"/>
            </w:tcBorders>
            <w:vAlign w:val="center"/>
          </w:tcPr>
          <w:p w:rsidR="00161AA2" w:rsidRDefault="00161AA2" w:rsidP="00DB07FB">
            <w:pPr>
              <w:jc w:val="center"/>
              <w:rPr>
                <w:b/>
                <w:bCs/>
                <w:sz w:val="20"/>
                <w:szCs w:val="20"/>
              </w:rPr>
            </w:pPr>
            <w:r>
              <w:rPr>
                <w:b/>
                <w:bCs/>
                <w:sz w:val="20"/>
                <w:szCs w:val="20"/>
              </w:rPr>
              <w:t>2000,0</w:t>
            </w:r>
          </w:p>
        </w:tc>
        <w:tc>
          <w:tcPr>
            <w:tcW w:w="1696" w:type="dxa"/>
            <w:tcBorders>
              <w:top w:val="nil"/>
              <w:left w:val="nil"/>
              <w:bottom w:val="single" w:sz="4" w:space="0" w:color="auto"/>
              <w:right w:val="single" w:sz="8" w:space="0" w:color="auto"/>
            </w:tcBorders>
            <w:vAlign w:val="center"/>
          </w:tcPr>
          <w:p w:rsidR="00161AA2" w:rsidRPr="00D22FD0" w:rsidRDefault="00161AA2" w:rsidP="00DC66AF">
            <w:pPr>
              <w:jc w:val="center"/>
              <w:rPr>
                <w:b/>
                <w:bCs/>
                <w:sz w:val="20"/>
                <w:szCs w:val="20"/>
              </w:rPr>
            </w:pPr>
            <w:r w:rsidRPr="00D22FD0">
              <w:rPr>
                <w:b/>
                <w:bCs/>
                <w:sz w:val="20"/>
                <w:szCs w:val="20"/>
              </w:rPr>
              <w:t>0,0</w:t>
            </w:r>
          </w:p>
        </w:tc>
      </w:tr>
      <w:tr w:rsidR="00161AA2" w:rsidRPr="00D22FD0" w:rsidTr="00DC66AF">
        <w:trPr>
          <w:trHeight w:val="255"/>
        </w:trPr>
        <w:tc>
          <w:tcPr>
            <w:tcW w:w="2283" w:type="dxa"/>
            <w:tcBorders>
              <w:top w:val="nil"/>
              <w:left w:val="single" w:sz="8" w:space="0" w:color="auto"/>
              <w:bottom w:val="single" w:sz="4" w:space="0" w:color="auto"/>
              <w:right w:val="single" w:sz="4" w:space="0" w:color="auto"/>
            </w:tcBorders>
            <w:vAlign w:val="center"/>
          </w:tcPr>
          <w:p w:rsidR="00161AA2" w:rsidRPr="00D22FD0" w:rsidRDefault="00161AA2" w:rsidP="00DC66AF">
            <w:pPr>
              <w:rPr>
                <w:b/>
                <w:bCs/>
                <w:sz w:val="20"/>
                <w:szCs w:val="20"/>
              </w:rPr>
            </w:pPr>
            <w:r w:rsidRPr="00D22FD0">
              <w:rPr>
                <w:b/>
                <w:bCs/>
                <w:sz w:val="20"/>
                <w:szCs w:val="20"/>
              </w:rPr>
              <w:t>Итого</w:t>
            </w:r>
          </w:p>
        </w:tc>
        <w:tc>
          <w:tcPr>
            <w:tcW w:w="2127" w:type="dxa"/>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134"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b/>
                <w:bCs/>
                <w:sz w:val="20"/>
                <w:szCs w:val="20"/>
              </w:rPr>
            </w:pPr>
            <w:r w:rsidRPr="00D22FD0">
              <w:rPr>
                <w:b/>
                <w:bCs/>
                <w:sz w:val="20"/>
                <w:szCs w:val="20"/>
              </w:rPr>
              <w:t> </w:t>
            </w:r>
          </w:p>
        </w:tc>
        <w:tc>
          <w:tcPr>
            <w:tcW w:w="1177"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b/>
                <w:bCs/>
                <w:sz w:val="20"/>
                <w:szCs w:val="20"/>
              </w:rPr>
            </w:pPr>
            <w:r>
              <w:rPr>
                <w:b/>
                <w:bCs/>
                <w:sz w:val="20"/>
                <w:szCs w:val="20"/>
              </w:rPr>
              <w:t>20673,641</w:t>
            </w:r>
          </w:p>
        </w:tc>
        <w:tc>
          <w:tcPr>
            <w:tcW w:w="1276"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161AA2" w:rsidRPr="00D22FD0" w:rsidRDefault="00161AA2" w:rsidP="00DB07FB">
            <w:pPr>
              <w:jc w:val="center"/>
              <w:rPr>
                <w:b/>
                <w:bCs/>
                <w:sz w:val="20"/>
                <w:szCs w:val="20"/>
              </w:rPr>
            </w:pPr>
            <w:r>
              <w:rPr>
                <w:b/>
                <w:bCs/>
                <w:sz w:val="20"/>
                <w:szCs w:val="20"/>
              </w:rPr>
              <w:t>9316,741</w:t>
            </w:r>
          </w:p>
        </w:tc>
        <w:tc>
          <w:tcPr>
            <w:tcW w:w="1330" w:type="dxa"/>
            <w:tcBorders>
              <w:top w:val="nil"/>
              <w:left w:val="nil"/>
              <w:bottom w:val="single" w:sz="4" w:space="0" w:color="auto"/>
              <w:right w:val="single" w:sz="4" w:space="0" w:color="auto"/>
            </w:tcBorders>
            <w:vAlign w:val="center"/>
          </w:tcPr>
          <w:p w:rsidR="00161AA2" w:rsidRPr="00D22FD0" w:rsidRDefault="00161AA2" w:rsidP="00DB07FB">
            <w:pPr>
              <w:jc w:val="center"/>
              <w:rPr>
                <w:b/>
                <w:bCs/>
                <w:sz w:val="20"/>
                <w:szCs w:val="20"/>
              </w:rPr>
            </w:pPr>
            <w:r>
              <w:rPr>
                <w:b/>
                <w:bCs/>
                <w:sz w:val="20"/>
                <w:szCs w:val="20"/>
              </w:rPr>
              <w:t>11356,9</w:t>
            </w:r>
          </w:p>
        </w:tc>
        <w:tc>
          <w:tcPr>
            <w:tcW w:w="1696" w:type="dxa"/>
            <w:tcBorders>
              <w:top w:val="nil"/>
              <w:left w:val="nil"/>
              <w:bottom w:val="single" w:sz="4" w:space="0" w:color="auto"/>
              <w:right w:val="single" w:sz="8" w:space="0" w:color="auto"/>
            </w:tcBorders>
            <w:vAlign w:val="center"/>
          </w:tcPr>
          <w:p w:rsidR="00161AA2" w:rsidRPr="00D22FD0" w:rsidRDefault="00161AA2" w:rsidP="00DC66AF">
            <w:pPr>
              <w:jc w:val="center"/>
              <w:rPr>
                <w:b/>
                <w:bCs/>
                <w:sz w:val="20"/>
                <w:szCs w:val="20"/>
              </w:rPr>
            </w:pPr>
            <w:r w:rsidRPr="00D22FD0">
              <w:rPr>
                <w:b/>
                <w:bCs/>
                <w:sz w:val="20"/>
                <w:szCs w:val="20"/>
              </w:rPr>
              <w:t>0,0</w:t>
            </w:r>
          </w:p>
        </w:tc>
      </w:tr>
      <w:tr w:rsidR="00161AA2" w:rsidRPr="00D22FD0" w:rsidTr="00DC66AF">
        <w:trPr>
          <w:trHeight w:val="345"/>
        </w:trPr>
        <w:tc>
          <w:tcPr>
            <w:tcW w:w="2283" w:type="dxa"/>
            <w:vMerge w:val="restart"/>
            <w:tcBorders>
              <w:top w:val="nil"/>
              <w:left w:val="single" w:sz="8" w:space="0" w:color="auto"/>
              <w:right w:val="single" w:sz="4" w:space="0" w:color="auto"/>
            </w:tcBorders>
          </w:tcPr>
          <w:p w:rsidR="00161AA2" w:rsidRPr="006F64B5" w:rsidRDefault="00161AA2" w:rsidP="00DC66AF">
            <w:pPr>
              <w:rPr>
                <w:b/>
                <w:bCs/>
                <w:i/>
                <w:iCs/>
                <w:sz w:val="20"/>
                <w:szCs w:val="20"/>
              </w:rPr>
            </w:pPr>
            <w:r w:rsidRPr="006F64B5">
              <w:rPr>
                <w:b/>
                <w:bCs/>
                <w:i/>
                <w:iCs/>
                <w:sz w:val="20"/>
                <w:szCs w:val="20"/>
              </w:rPr>
              <w:t>Основное мероприятие 1. Ремонт  дорог общего пользования муниципального значения</w:t>
            </w:r>
          </w:p>
        </w:tc>
        <w:tc>
          <w:tcPr>
            <w:tcW w:w="2127" w:type="dxa"/>
            <w:vMerge w:val="restart"/>
            <w:tcBorders>
              <w:top w:val="nil"/>
              <w:left w:val="single" w:sz="4" w:space="0" w:color="auto"/>
              <w:bottom w:val="single" w:sz="4" w:space="0" w:color="auto"/>
              <w:right w:val="single" w:sz="4" w:space="0" w:color="auto"/>
            </w:tcBorders>
            <w:vAlign w:val="center"/>
          </w:tcPr>
          <w:p w:rsidR="00161AA2" w:rsidRPr="006F64B5" w:rsidRDefault="00161AA2" w:rsidP="00DC66AF">
            <w:pPr>
              <w:jc w:val="center"/>
              <w:rPr>
                <w:sz w:val="20"/>
                <w:szCs w:val="20"/>
              </w:rPr>
            </w:pPr>
            <w:r w:rsidRPr="006F64B5">
              <w:rPr>
                <w:sz w:val="20"/>
                <w:szCs w:val="20"/>
              </w:rPr>
              <w:t> </w:t>
            </w:r>
          </w:p>
        </w:tc>
        <w:tc>
          <w:tcPr>
            <w:tcW w:w="1134" w:type="dxa"/>
            <w:tcBorders>
              <w:top w:val="nil"/>
              <w:left w:val="nil"/>
              <w:bottom w:val="single" w:sz="4" w:space="0" w:color="auto"/>
              <w:right w:val="single" w:sz="4" w:space="0" w:color="auto"/>
            </w:tcBorders>
            <w:vAlign w:val="center"/>
          </w:tcPr>
          <w:p w:rsidR="00161AA2" w:rsidRPr="006F64B5" w:rsidRDefault="00161AA2" w:rsidP="00DC66AF">
            <w:pPr>
              <w:rPr>
                <w:sz w:val="20"/>
                <w:szCs w:val="20"/>
              </w:rPr>
            </w:pPr>
            <w:r w:rsidRPr="006F64B5">
              <w:rPr>
                <w:sz w:val="20"/>
                <w:szCs w:val="20"/>
              </w:rPr>
              <w:t> </w:t>
            </w:r>
          </w:p>
        </w:tc>
        <w:tc>
          <w:tcPr>
            <w:tcW w:w="1058" w:type="dxa"/>
            <w:tcBorders>
              <w:top w:val="nil"/>
              <w:left w:val="nil"/>
              <w:bottom w:val="single" w:sz="4" w:space="0" w:color="auto"/>
              <w:right w:val="single" w:sz="4" w:space="0" w:color="auto"/>
            </w:tcBorders>
            <w:vAlign w:val="center"/>
          </w:tcPr>
          <w:p w:rsidR="00161AA2" w:rsidRPr="006F64B5" w:rsidRDefault="00161AA2" w:rsidP="00DC66AF">
            <w:pPr>
              <w:rPr>
                <w:sz w:val="20"/>
                <w:szCs w:val="20"/>
              </w:rPr>
            </w:pPr>
            <w:r w:rsidRPr="006F64B5">
              <w:rPr>
                <w:sz w:val="20"/>
                <w:szCs w:val="20"/>
              </w:rPr>
              <w:t> </w:t>
            </w:r>
          </w:p>
        </w:tc>
        <w:tc>
          <w:tcPr>
            <w:tcW w:w="1025" w:type="dxa"/>
            <w:tcBorders>
              <w:top w:val="nil"/>
              <w:left w:val="nil"/>
              <w:bottom w:val="single" w:sz="4" w:space="0" w:color="auto"/>
              <w:right w:val="single" w:sz="4" w:space="0" w:color="auto"/>
            </w:tcBorders>
            <w:vAlign w:val="center"/>
          </w:tcPr>
          <w:p w:rsidR="00161AA2" w:rsidRPr="006F64B5" w:rsidRDefault="00161AA2" w:rsidP="00DC66AF">
            <w:pPr>
              <w:jc w:val="center"/>
              <w:rPr>
                <w:b/>
                <w:bCs/>
                <w:i/>
                <w:iCs/>
                <w:sz w:val="20"/>
                <w:szCs w:val="20"/>
              </w:rPr>
            </w:pPr>
            <w:r w:rsidRPr="006F64B5">
              <w:rPr>
                <w:b/>
                <w:bCs/>
                <w:i/>
                <w:iCs/>
                <w:sz w:val="20"/>
                <w:szCs w:val="20"/>
              </w:rPr>
              <w:t>2014</w:t>
            </w:r>
          </w:p>
        </w:tc>
        <w:tc>
          <w:tcPr>
            <w:tcW w:w="1177" w:type="dxa"/>
            <w:gridSpan w:val="2"/>
            <w:tcBorders>
              <w:top w:val="nil"/>
              <w:left w:val="nil"/>
              <w:bottom w:val="single" w:sz="4" w:space="0" w:color="auto"/>
              <w:right w:val="single" w:sz="4" w:space="0" w:color="auto"/>
            </w:tcBorders>
            <w:vAlign w:val="center"/>
          </w:tcPr>
          <w:p w:rsidR="00161AA2" w:rsidRPr="002740FD" w:rsidRDefault="00161AA2" w:rsidP="00DB07FB">
            <w:pPr>
              <w:jc w:val="center"/>
              <w:rPr>
                <w:b/>
                <w:i/>
                <w:sz w:val="20"/>
                <w:szCs w:val="20"/>
              </w:rPr>
            </w:pPr>
            <w:r w:rsidRPr="002740FD">
              <w:rPr>
                <w:b/>
                <w:i/>
                <w:sz w:val="20"/>
                <w:szCs w:val="20"/>
              </w:rPr>
              <w:t>7751,321</w:t>
            </w:r>
          </w:p>
        </w:tc>
        <w:tc>
          <w:tcPr>
            <w:tcW w:w="1276" w:type="dxa"/>
            <w:gridSpan w:val="2"/>
            <w:tcBorders>
              <w:top w:val="nil"/>
              <w:left w:val="nil"/>
              <w:bottom w:val="single" w:sz="4" w:space="0" w:color="auto"/>
              <w:right w:val="single" w:sz="4" w:space="0" w:color="auto"/>
            </w:tcBorders>
            <w:vAlign w:val="center"/>
          </w:tcPr>
          <w:p w:rsidR="00161AA2" w:rsidRPr="006F64B5" w:rsidRDefault="00161AA2" w:rsidP="00DB07FB">
            <w:pPr>
              <w:jc w:val="center"/>
              <w:rPr>
                <w:b/>
                <w:bCs/>
                <w:i/>
                <w:iCs/>
                <w:sz w:val="20"/>
                <w:szCs w:val="20"/>
              </w:rPr>
            </w:pPr>
            <w:r w:rsidRPr="006F64B5">
              <w:rPr>
                <w:b/>
                <w:bCs/>
                <w:i/>
                <w:iCs/>
                <w:sz w:val="20"/>
                <w:szCs w:val="20"/>
              </w:rPr>
              <w:t>0,0</w:t>
            </w:r>
          </w:p>
        </w:tc>
        <w:tc>
          <w:tcPr>
            <w:tcW w:w="1587" w:type="dxa"/>
            <w:tcBorders>
              <w:top w:val="nil"/>
              <w:left w:val="nil"/>
              <w:bottom w:val="single" w:sz="4" w:space="0" w:color="auto"/>
              <w:right w:val="single" w:sz="4" w:space="0" w:color="auto"/>
            </w:tcBorders>
            <w:vAlign w:val="center"/>
          </w:tcPr>
          <w:p w:rsidR="00161AA2" w:rsidRPr="006F64B5" w:rsidRDefault="00161AA2" w:rsidP="00DB07FB">
            <w:pPr>
              <w:jc w:val="center"/>
              <w:rPr>
                <w:b/>
                <w:bCs/>
                <w:i/>
                <w:iCs/>
                <w:sz w:val="20"/>
                <w:szCs w:val="20"/>
              </w:rPr>
            </w:pPr>
            <w:r>
              <w:rPr>
                <w:b/>
                <w:bCs/>
                <w:i/>
                <w:iCs/>
                <w:sz w:val="20"/>
                <w:szCs w:val="20"/>
              </w:rPr>
              <w:t>6248,321</w:t>
            </w:r>
          </w:p>
        </w:tc>
        <w:tc>
          <w:tcPr>
            <w:tcW w:w="1330" w:type="dxa"/>
            <w:tcBorders>
              <w:top w:val="nil"/>
              <w:left w:val="nil"/>
              <w:bottom w:val="single" w:sz="4" w:space="0" w:color="auto"/>
              <w:right w:val="single" w:sz="4" w:space="0" w:color="auto"/>
            </w:tcBorders>
            <w:vAlign w:val="center"/>
          </w:tcPr>
          <w:p w:rsidR="00161AA2" w:rsidRPr="002740FD" w:rsidRDefault="00161AA2" w:rsidP="00DB07FB">
            <w:pPr>
              <w:jc w:val="center"/>
              <w:rPr>
                <w:b/>
                <w:i/>
                <w:sz w:val="20"/>
                <w:szCs w:val="20"/>
              </w:rPr>
            </w:pPr>
            <w:r w:rsidRPr="002740FD">
              <w:rPr>
                <w:b/>
                <w:i/>
                <w:sz w:val="20"/>
                <w:szCs w:val="20"/>
              </w:rPr>
              <w:t>1503,0</w:t>
            </w:r>
          </w:p>
        </w:tc>
        <w:tc>
          <w:tcPr>
            <w:tcW w:w="1696" w:type="dxa"/>
            <w:tcBorders>
              <w:top w:val="nil"/>
              <w:left w:val="nil"/>
              <w:bottom w:val="single" w:sz="4" w:space="0" w:color="auto"/>
              <w:right w:val="single" w:sz="8" w:space="0" w:color="auto"/>
            </w:tcBorders>
            <w:vAlign w:val="center"/>
          </w:tcPr>
          <w:p w:rsidR="00161AA2" w:rsidRPr="006F64B5" w:rsidRDefault="00161AA2" w:rsidP="00DC66AF">
            <w:pPr>
              <w:jc w:val="center"/>
              <w:rPr>
                <w:b/>
                <w:bCs/>
                <w:i/>
                <w:iCs/>
                <w:sz w:val="20"/>
                <w:szCs w:val="20"/>
              </w:rPr>
            </w:pPr>
            <w:r w:rsidRPr="006F64B5">
              <w:rPr>
                <w:b/>
                <w:bCs/>
                <w:i/>
                <w:iCs/>
                <w:sz w:val="20"/>
                <w:szCs w:val="20"/>
              </w:rPr>
              <w:t>0,0</w:t>
            </w:r>
          </w:p>
        </w:tc>
      </w:tr>
      <w:tr w:rsidR="00161AA2" w:rsidRPr="00D22FD0" w:rsidTr="00DC66AF">
        <w:trPr>
          <w:trHeight w:val="270"/>
        </w:trPr>
        <w:tc>
          <w:tcPr>
            <w:tcW w:w="2283" w:type="dxa"/>
            <w:vMerge/>
            <w:tcBorders>
              <w:left w:val="single" w:sz="8" w:space="0" w:color="auto"/>
              <w:right w:val="single" w:sz="4" w:space="0" w:color="auto"/>
            </w:tcBorders>
            <w:shd w:val="clear" w:color="auto" w:fill="92D050"/>
            <w:vAlign w:val="center"/>
          </w:tcPr>
          <w:p w:rsidR="00161AA2" w:rsidRPr="006F64B5" w:rsidRDefault="00161AA2" w:rsidP="00DC66AF">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161AA2" w:rsidRPr="006F64B5" w:rsidRDefault="00161AA2" w:rsidP="00DC66AF">
            <w:pPr>
              <w:rPr>
                <w:sz w:val="20"/>
                <w:szCs w:val="20"/>
              </w:rPr>
            </w:pPr>
          </w:p>
        </w:tc>
        <w:tc>
          <w:tcPr>
            <w:tcW w:w="1134" w:type="dxa"/>
            <w:tcBorders>
              <w:top w:val="nil"/>
              <w:left w:val="nil"/>
              <w:bottom w:val="single" w:sz="4" w:space="0" w:color="auto"/>
              <w:right w:val="single" w:sz="4" w:space="0" w:color="auto"/>
            </w:tcBorders>
            <w:vAlign w:val="center"/>
          </w:tcPr>
          <w:p w:rsidR="00161AA2" w:rsidRPr="006F64B5" w:rsidRDefault="00161AA2" w:rsidP="00DC66AF">
            <w:pPr>
              <w:rPr>
                <w:sz w:val="20"/>
                <w:szCs w:val="20"/>
              </w:rPr>
            </w:pPr>
            <w:r w:rsidRPr="006F64B5">
              <w:rPr>
                <w:sz w:val="20"/>
                <w:szCs w:val="20"/>
              </w:rPr>
              <w:t> </w:t>
            </w:r>
          </w:p>
        </w:tc>
        <w:tc>
          <w:tcPr>
            <w:tcW w:w="1058" w:type="dxa"/>
            <w:tcBorders>
              <w:top w:val="nil"/>
              <w:left w:val="nil"/>
              <w:bottom w:val="single" w:sz="4" w:space="0" w:color="auto"/>
              <w:right w:val="single" w:sz="4" w:space="0" w:color="auto"/>
            </w:tcBorders>
            <w:vAlign w:val="center"/>
          </w:tcPr>
          <w:p w:rsidR="00161AA2" w:rsidRPr="006F64B5" w:rsidRDefault="00161AA2" w:rsidP="00DC66AF">
            <w:pPr>
              <w:rPr>
                <w:sz w:val="20"/>
                <w:szCs w:val="20"/>
              </w:rPr>
            </w:pPr>
            <w:r w:rsidRPr="006F64B5">
              <w:rPr>
                <w:sz w:val="20"/>
                <w:szCs w:val="20"/>
              </w:rPr>
              <w:t> </w:t>
            </w:r>
          </w:p>
        </w:tc>
        <w:tc>
          <w:tcPr>
            <w:tcW w:w="1025" w:type="dxa"/>
            <w:tcBorders>
              <w:top w:val="nil"/>
              <w:left w:val="nil"/>
              <w:bottom w:val="single" w:sz="4" w:space="0" w:color="auto"/>
              <w:right w:val="single" w:sz="4" w:space="0" w:color="auto"/>
            </w:tcBorders>
            <w:vAlign w:val="center"/>
          </w:tcPr>
          <w:p w:rsidR="00161AA2" w:rsidRPr="006F64B5" w:rsidRDefault="00161AA2" w:rsidP="00DC66AF">
            <w:pPr>
              <w:jc w:val="center"/>
              <w:rPr>
                <w:b/>
                <w:bCs/>
                <w:i/>
                <w:iCs/>
                <w:sz w:val="20"/>
                <w:szCs w:val="20"/>
              </w:rPr>
            </w:pPr>
            <w:r w:rsidRPr="006F64B5">
              <w:rPr>
                <w:b/>
                <w:bCs/>
                <w:i/>
                <w:iCs/>
                <w:sz w:val="20"/>
                <w:szCs w:val="20"/>
              </w:rPr>
              <w:t>2015</w:t>
            </w:r>
          </w:p>
        </w:tc>
        <w:tc>
          <w:tcPr>
            <w:tcW w:w="1177" w:type="dxa"/>
            <w:gridSpan w:val="2"/>
            <w:tcBorders>
              <w:top w:val="nil"/>
              <w:left w:val="nil"/>
              <w:bottom w:val="single" w:sz="4" w:space="0" w:color="auto"/>
              <w:right w:val="single" w:sz="4" w:space="0" w:color="auto"/>
            </w:tcBorders>
            <w:vAlign w:val="center"/>
          </w:tcPr>
          <w:p w:rsidR="00161AA2" w:rsidRPr="002740FD" w:rsidRDefault="00161AA2" w:rsidP="00DB07FB">
            <w:pPr>
              <w:jc w:val="center"/>
              <w:rPr>
                <w:b/>
                <w:i/>
                <w:sz w:val="20"/>
                <w:szCs w:val="20"/>
              </w:rPr>
            </w:pPr>
            <w:r>
              <w:rPr>
                <w:b/>
                <w:i/>
                <w:sz w:val="20"/>
                <w:szCs w:val="20"/>
              </w:rPr>
              <w:t>4</w:t>
            </w:r>
            <w:r w:rsidRPr="002740FD">
              <w:rPr>
                <w:b/>
                <w:i/>
                <w:sz w:val="20"/>
                <w:szCs w:val="20"/>
              </w:rPr>
              <w:t>146,52</w:t>
            </w:r>
          </w:p>
        </w:tc>
        <w:tc>
          <w:tcPr>
            <w:tcW w:w="1276" w:type="dxa"/>
            <w:gridSpan w:val="2"/>
            <w:tcBorders>
              <w:top w:val="nil"/>
              <w:left w:val="nil"/>
              <w:bottom w:val="single" w:sz="4" w:space="0" w:color="auto"/>
              <w:right w:val="single" w:sz="4" w:space="0" w:color="auto"/>
            </w:tcBorders>
            <w:vAlign w:val="center"/>
          </w:tcPr>
          <w:p w:rsidR="00161AA2" w:rsidRPr="006F64B5" w:rsidRDefault="00161AA2" w:rsidP="00DB07FB">
            <w:pPr>
              <w:jc w:val="center"/>
              <w:rPr>
                <w:b/>
                <w:bCs/>
                <w:i/>
                <w:iCs/>
                <w:sz w:val="20"/>
                <w:szCs w:val="20"/>
              </w:rPr>
            </w:pPr>
            <w:r w:rsidRPr="006F64B5">
              <w:rPr>
                <w:b/>
                <w:bCs/>
                <w:i/>
                <w:iCs/>
                <w:sz w:val="20"/>
                <w:szCs w:val="20"/>
              </w:rPr>
              <w:t>0,0</w:t>
            </w:r>
          </w:p>
        </w:tc>
        <w:tc>
          <w:tcPr>
            <w:tcW w:w="1587" w:type="dxa"/>
            <w:tcBorders>
              <w:top w:val="nil"/>
              <w:left w:val="nil"/>
              <w:bottom w:val="single" w:sz="4" w:space="0" w:color="auto"/>
              <w:right w:val="single" w:sz="4" w:space="0" w:color="auto"/>
            </w:tcBorders>
            <w:vAlign w:val="center"/>
          </w:tcPr>
          <w:p w:rsidR="00161AA2" w:rsidRPr="006F64B5" w:rsidRDefault="00161AA2" w:rsidP="00DB07FB">
            <w:pPr>
              <w:jc w:val="center"/>
              <w:rPr>
                <w:b/>
                <w:bCs/>
                <w:i/>
                <w:iCs/>
                <w:sz w:val="20"/>
                <w:szCs w:val="20"/>
              </w:rPr>
            </w:pPr>
            <w:r>
              <w:rPr>
                <w:b/>
                <w:bCs/>
                <w:i/>
                <w:iCs/>
                <w:sz w:val="20"/>
                <w:szCs w:val="20"/>
              </w:rPr>
              <w:t>3068,42</w:t>
            </w:r>
          </w:p>
        </w:tc>
        <w:tc>
          <w:tcPr>
            <w:tcW w:w="1330" w:type="dxa"/>
            <w:tcBorders>
              <w:top w:val="nil"/>
              <w:left w:val="nil"/>
              <w:bottom w:val="single" w:sz="4" w:space="0" w:color="auto"/>
              <w:right w:val="single" w:sz="4" w:space="0" w:color="auto"/>
            </w:tcBorders>
            <w:vAlign w:val="center"/>
          </w:tcPr>
          <w:p w:rsidR="00161AA2" w:rsidRPr="002740FD" w:rsidRDefault="00161AA2" w:rsidP="00DB07FB">
            <w:pPr>
              <w:jc w:val="center"/>
              <w:rPr>
                <w:b/>
                <w:i/>
                <w:sz w:val="20"/>
                <w:szCs w:val="20"/>
              </w:rPr>
            </w:pPr>
            <w:r w:rsidRPr="002740FD">
              <w:rPr>
                <w:b/>
                <w:i/>
                <w:sz w:val="20"/>
                <w:szCs w:val="20"/>
              </w:rPr>
              <w:t>1078,1</w:t>
            </w:r>
          </w:p>
        </w:tc>
        <w:tc>
          <w:tcPr>
            <w:tcW w:w="1696" w:type="dxa"/>
            <w:tcBorders>
              <w:top w:val="nil"/>
              <w:left w:val="nil"/>
              <w:bottom w:val="single" w:sz="4" w:space="0" w:color="auto"/>
              <w:right w:val="single" w:sz="8" w:space="0" w:color="auto"/>
            </w:tcBorders>
            <w:vAlign w:val="center"/>
          </w:tcPr>
          <w:p w:rsidR="00161AA2" w:rsidRPr="006F64B5" w:rsidRDefault="00161AA2" w:rsidP="00DC66AF">
            <w:pPr>
              <w:jc w:val="center"/>
              <w:rPr>
                <w:b/>
                <w:bCs/>
                <w:i/>
                <w:iCs/>
                <w:sz w:val="20"/>
                <w:szCs w:val="20"/>
              </w:rPr>
            </w:pPr>
            <w:r w:rsidRPr="006F64B5">
              <w:rPr>
                <w:b/>
                <w:bCs/>
                <w:i/>
                <w:iCs/>
                <w:sz w:val="20"/>
                <w:szCs w:val="20"/>
              </w:rPr>
              <w:t>0,0</w:t>
            </w:r>
          </w:p>
        </w:tc>
      </w:tr>
      <w:tr w:rsidR="00161AA2" w:rsidRPr="00D22FD0" w:rsidTr="00DC66AF">
        <w:trPr>
          <w:trHeight w:val="270"/>
        </w:trPr>
        <w:tc>
          <w:tcPr>
            <w:tcW w:w="2283" w:type="dxa"/>
            <w:vMerge/>
            <w:tcBorders>
              <w:left w:val="single" w:sz="8" w:space="0" w:color="auto"/>
              <w:right w:val="single" w:sz="4" w:space="0" w:color="auto"/>
            </w:tcBorders>
            <w:shd w:val="clear" w:color="auto" w:fill="92D050"/>
            <w:vAlign w:val="center"/>
          </w:tcPr>
          <w:p w:rsidR="00161AA2" w:rsidRPr="006F64B5" w:rsidRDefault="00161AA2" w:rsidP="00DC66AF">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161AA2" w:rsidRPr="006F64B5" w:rsidRDefault="00161AA2" w:rsidP="00DC66AF">
            <w:pPr>
              <w:rPr>
                <w:sz w:val="20"/>
                <w:szCs w:val="20"/>
              </w:rPr>
            </w:pPr>
          </w:p>
        </w:tc>
        <w:tc>
          <w:tcPr>
            <w:tcW w:w="1134" w:type="dxa"/>
            <w:tcBorders>
              <w:top w:val="nil"/>
              <w:left w:val="nil"/>
              <w:bottom w:val="single" w:sz="4" w:space="0" w:color="auto"/>
              <w:right w:val="single" w:sz="4" w:space="0" w:color="auto"/>
            </w:tcBorders>
            <w:vAlign w:val="center"/>
          </w:tcPr>
          <w:p w:rsidR="00161AA2" w:rsidRPr="006F64B5" w:rsidRDefault="00161AA2" w:rsidP="00DC66AF">
            <w:pPr>
              <w:rPr>
                <w:sz w:val="20"/>
                <w:szCs w:val="20"/>
              </w:rPr>
            </w:pPr>
            <w:r w:rsidRPr="006F64B5">
              <w:rPr>
                <w:sz w:val="20"/>
                <w:szCs w:val="20"/>
              </w:rPr>
              <w:t> </w:t>
            </w:r>
          </w:p>
        </w:tc>
        <w:tc>
          <w:tcPr>
            <w:tcW w:w="1058" w:type="dxa"/>
            <w:tcBorders>
              <w:top w:val="nil"/>
              <w:left w:val="nil"/>
              <w:bottom w:val="single" w:sz="4" w:space="0" w:color="auto"/>
              <w:right w:val="single" w:sz="4" w:space="0" w:color="auto"/>
            </w:tcBorders>
            <w:vAlign w:val="center"/>
          </w:tcPr>
          <w:p w:rsidR="00161AA2" w:rsidRPr="006F64B5" w:rsidRDefault="00161AA2" w:rsidP="00DC66AF">
            <w:pPr>
              <w:rPr>
                <w:sz w:val="20"/>
                <w:szCs w:val="20"/>
              </w:rPr>
            </w:pPr>
            <w:r w:rsidRPr="006F64B5">
              <w:rPr>
                <w:sz w:val="20"/>
                <w:szCs w:val="20"/>
              </w:rPr>
              <w:t> </w:t>
            </w:r>
          </w:p>
        </w:tc>
        <w:tc>
          <w:tcPr>
            <w:tcW w:w="1025" w:type="dxa"/>
            <w:tcBorders>
              <w:top w:val="nil"/>
              <w:left w:val="nil"/>
              <w:bottom w:val="single" w:sz="4" w:space="0" w:color="auto"/>
              <w:right w:val="single" w:sz="4" w:space="0" w:color="auto"/>
            </w:tcBorders>
            <w:vAlign w:val="center"/>
          </w:tcPr>
          <w:p w:rsidR="00161AA2" w:rsidRPr="006F64B5" w:rsidRDefault="00161AA2" w:rsidP="00DC66AF">
            <w:pPr>
              <w:jc w:val="center"/>
              <w:rPr>
                <w:b/>
                <w:bCs/>
                <w:i/>
                <w:iCs/>
                <w:sz w:val="20"/>
                <w:szCs w:val="20"/>
              </w:rPr>
            </w:pPr>
            <w:r w:rsidRPr="006F64B5">
              <w:rPr>
                <w:b/>
                <w:bCs/>
                <w:i/>
                <w:iCs/>
                <w:sz w:val="20"/>
                <w:szCs w:val="20"/>
              </w:rPr>
              <w:t>2016</w:t>
            </w:r>
          </w:p>
        </w:tc>
        <w:tc>
          <w:tcPr>
            <w:tcW w:w="1177" w:type="dxa"/>
            <w:gridSpan w:val="2"/>
            <w:tcBorders>
              <w:top w:val="nil"/>
              <w:left w:val="nil"/>
              <w:bottom w:val="single" w:sz="4" w:space="0" w:color="auto"/>
              <w:right w:val="single" w:sz="4" w:space="0" w:color="auto"/>
            </w:tcBorders>
            <w:vAlign w:val="center"/>
          </w:tcPr>
          <w:p w:rsidR="00161AA2" w:rsidRPr="002740FD" w:rsidRDefault="00161AA2" w:rsidP="00DB07FB">
            <w:pPr>
              <w:jc w:val="center"/>
              <w:rPr>
                <w:b/>
                <w:i/>
                <w:sz w:val="20"/>
                <w:szCs w:val="20"/>
              </w:rPr>
            </w:pPr>
            <w:r w:rsidRPr="002740FD">
              <w:rPr>
                <w:b/>
                <w:i/>
                <w:sz w:val="20"/>
                <w:szCs w:val="20"/>
              </w:rPr>
              <w:t>864,4</w:t>
            </w:r>
          </w:p>
        </w:tc>
        <w:tc>
          <w:tcPr>
            <w:tcW w:w="1276" w:type="dxa"/>
            <w:gridSpan w:val="2"/>
            <w:tcBorders>
              <w:top w:val="nil"/>
              <w:left w:val="nil"/>
              <w:bottom w:val="single" w:sz="4" w:space="0" w:color="auto"/>
              <w:right w:val="single" w:sz="4" w:space="0" w:color="auto"/>
            </w:tcBorders>
            <w:vAlign w:val="center"/>
          </w:tcPr>
          <w:p w:rsidR="00161AA2" w:rsidRPr="006F64B5" w:rsidRDefault="00161AA2" w:rsidP="00DB07FB">
            <w:pPr>
              <w:jc w:val="center"/>
              <w:rPr>
                <w:b/>
                <w:bCs/>
                <w:i/>
                <w:iCs/>
                <w:sz w:val="20"/>
                <w:szCs w:val="20"/>
              </w:rPr>
            </w:pPr>
            <w:r w:rsidRPr="006F64B5">
              <w:rPr>
                <w:b/>
                <w:bCs/>
                <w:i/>
                <w:iCs/>
                <w:sz w:val="20"/>
                <w:szCs w:val="20"/>
              </w:rPr>
              <w:t>0,0</w:t>
            </w:r>
          </w:p>
        </w:tc>
        <w:tc>
          <w:tcPr>
            <w:tcW w:w="1587" w:type="dxa"/>
            <w:tcBorders>
              <w:top w:val="nil"/>
              <w:left w:val="nil"/>
              <w:bottom w:val="single" w:sz="4" w:space="0" w:color="auto"/>
              <w:right w:val="single" w:sz="4" w:space="0" w:color="auto"/>
            </w:tcBorders>
            <w:vAlign w:val="center"/>
          </w:tcPr>
          <w:p w:rsidR="00161AA2" w:rsidRPr="006F64B5" w:rsidRDefault="00161AA2" w:rsidP="00DB07FB">
            <w:pPr>
              <w:jc w:val="center"/>
              <w:rPr>
                <w:b/>
                <w:bCs/>
                <w:i/>
                <w:iCs/>
                <w:sz w:val="20"/>
                <w:szCs w:val="20"/>
              </w:rPr>
            </w:pPr>
            <w:r w:rsidRPr="006F64B5">
              <w:rPr>
                <w:b/>
                <w:bCs/>
                <w:i/>
                <w:iCs/>
                <w:sz w:val="20"/>
                <w:szCs w:val="20"/>
              </w:rPr>
              <w:t>0,0</w:t>
            </w:r>
          </w:p>
        </w:tc>
        <w:tc>
          <w:tcPr>
            <w:tcW w:w="1330" w:type="dxa"/>
            <w:tcBorders>
              <w:top w:val="nil"/>
              <w:left w:val="nil"/>
              <w:bottom w:val="single" w:sz="4" w:space="0" w:color="auto"/>
              <w:right w:val="single" w:sz="4" w:space="0" w:color="auto"/>
            </w:tcBorders>
            <w:vAlign w:val="center"/>
          </w:tcPr>
          <w:p w:rsidR="00161AA2" w:rsidRPr="002740FD" w:rsidRDefault="00161AA2" w:rsidP="00DB07FB">
            <w:pPr>
              <w:jc w:val="center"/>
              <w:rPr>
                <w:b/>
                <w:i/>
                <w:sz w:val="20"/>
                <w:szCs w:val="20"/>
              </w:rPr>
            </w:pPr>
            <w:r w:rsidRPr="002740FD">
              <w:rPr>
                <w:b/>
                <w:i/>
                <w:sz w:val="20"/>
                <w:szCs w:val="20"/>
              </w:rPr>
              <w:t>864,4</w:t>
            </w:r>
          </w:p>
        </w:tc>
        <w:tc>
          <w:tcPr>
            <w:tcW w:w="1696" w:type="dxa"/>
            <w:tcBorders>
              <w:top w:val="nil"/>
              <w:left w:val="nil"/>
              <w:bottom w:val="single" w:sz="4" w:space="0" w:color="auto"/>
              <w:right w:val="single" w:sz="8" w:space="0" w:color="auto"/>
            </w:tcBorders>
            <w:vAlign w:val="center"/>
          </w:tcPr>
          <w:p w:rsidR="00161AA2" w:rsidRPr="006F64B5" w:rsidRDefault="00161AA2" w:rsidP="00DC66AF">
            <w:pPr>
              <w:jc w:val="center"/>
              <w:rPr>
                <w:b/>
                <w:bCs/>
                <w:i/>
                <w:iCs/>
                <w:sz w:val="20"/>
                <w:szCs w:val="20"/>
              </w:rPr>
            </w:pPr>
            <w:r w:rsidRPr="006F64B5">
              <w:rPr>
                <w:b/>
                <w:bCs/>
                <w:i/>
                <w:iCs/>
                <w:sz w:val="20"/>
                <w:szCs w:val="20"/>
              </w:rPr>
              <w:t>0,0</w:t>
            </w:r>
          </w:p>
        </w:tc>
      </w:tr>
      <w:tr w:rsidR="00161AA2" w:rsidRPr="00D22FD0" w:rsidTr="00DC66AF">
        <w:trPr>
          <w:trHeight w:val="270"/>
        </w:trPr>
        <w:tc>
          <w:tcPr>
            <w:tcW w:w="2283" w:type="dxa"/>
            <w:vMerge/>
            <w:tcBorders>
              <w:left w:val="single" w:sz="8" w:space="0" w:color="auto"/>
              <w:right w:val="single" w:sz="4" w:space="0" w:color="auto"/>
            </w:tcBorders>
            <w:shd w:val="clear" w:color="auto" w:fill="92D050"/>
            <w:vAlign w:val="center"/>
          </w:tcPr>
          <w:p w:rsidR="00161AA2" w:rsidRPr="006F64B5" w:rsidRDefault="00161AA2" w:rsidP="00DC66AF">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161AA2" w:rsidRPr="006F64B5" w:rsidRDefault="00161AA2" w:rsidP="00DC66AF">
            <w:pPr>
              <w:rPr>
                <w:sz w:val="20"/>
                <w:szCs w:val="20"/>
              </w:rPr>
            </w:pPr>
          </w:p>
        </w:tc>
        <w:tc>
          <w:tcPr>
            <w:tcW w:w="1134" w:type="dxa"/>
            <w:tcBorders>
              <w:top w:val="nil"/>
              <w:left w:val="nil"/>
              <w:bottom w:val="single" w:sz="4" w:space="0" w:color="auto"/>
              <w:right w:val="single" w:sz="4" w:space="0" w:color="auto"/>
            </w:tcBorders>
            <w:vAlign w:val="center"/>
          </w:tcPr>
          <w:p w:rsidR="00161AA2" w:rsidRPr="006F64B5" w:rsidRDefault="00161AA2" w:rsidP="00DC66AF">
            <w:pPr>
              <w:rPr>
                <w:sz w:val="20"/>
                <w:szCs w:val="20"/>
              </w:rPr>
            </w:pPr>
          </w:p>
        </w:tc>
        <w:tc>
          <w:tcPr>
            <w:tcW w:w="1058" w:type="dxa"/>
            <w:tcBorders>
              <w:top w:val="nil"/>
              <w:left w:val="nil"/>
              <w:bottom w:val="single" w:sz="4" w:space="0" w:color="auto"/>
              <w:right w:val="single" w:sz="4" w:space="0" w:color="auto"/>
            </w:tcBorders>
            <w:vAlign w:val="center"/>
          </w:tcPr>
          <w:p w:rsidR="00161AA2" w:rsidRPr="006F64B5" w:rsidRDefault="00161AA2" w:rsidP="00DC66AF">
            <w:pPr>
              <w:rPr>
                <w:sz w:val="20"/>
                <w:szCs w:val="20"/>
              </w:rPr>
            </w:pP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b/>
                <w:bCs/>
                <w:i/>
                <w:iCs/>
                <w:sz w:val="20"/>
                <w:szCs w:val="20"/>
              </w:rPr>
            </w:pPr>
            <w:r>
              <w:rPr>
                <w:b/>
                <w:bCs/>
                <w:i/>
                <w:iCs/>
                <w:sz w:val="20"/>
                <w:szCs w:val="20"/>
              </w:rPr>
              <w:t>2017</w:t>
            </w:r>
          </w:p>
        </w:tc>
        <w:tc>
          <w:tcPr>
            <w:tcW w:w="1177" w:type="dxa"/>
            <w:gridSpan w:val="2"/>
            <w:tcBorders>
              <w:top w:val="nil"/>
              <w:left w:val="nil"/>
              <w:bottom w:val="single" w:sz="4" w:space="0" w:color="auto"/>
              <w:right w:val="single" w:sz="4" w:space="0" w:color="auto"/>
            </w:tcBorders>
            <w:vAlign w:val="center"/>
          </w:tcPr>
          <w:p w:rsidR="00161AA2" w:rsidRPr="002740FD" w:rsidRDefault="00161AA2" w:rsidP="00DB07FB">
            <w:pPr>
              <w:jc w:val="center"/>
              <w:rPr>
                <w:b/>
                <w:i/>
                <w:sz w:val="20"/>
                <w:szCs w:val="20"/>
              </w:rPr>
            </w:pPr>
            <w:r w:rsidRPr="002740FD">
              <w:rPr>
                <w:b/>
                <w:i/>
                <w:sz w:val="20"/>
                <w:szCs w:val="20"/>
              </w:rPr>
              <w:t>864,4</w:t>
            </w:r>
          </w:p>
        </w:tc>
        <w:tc>
          <w:tcPr>
            <w:tcW w:w="1276" w:type="dxa"/>
            <w:gridSpan w:val="2"/>
            <w:tcBorders>
              <w:top w:val="nil"/>
              <w:left w:val="nil"/>
              <w:bottom w:val="single" w:sz="4" w:space="0" w:color="auto"/>
              <w:right w:val="single" w:sz="4" w:space="0" w:color="auto"/>
            </w:tcBorders>
            <w:vAlign w:val="center"/>
          </w:tcPr>
          <w:p w:rsidR="00161AA2" w:rsidRPr="006F64B5" w:rsidRDefault="00161AA2" w:rsidP="00DB07FB">
            <w:pPr>
              <w:jc w:val="center"/>
              <w:rPr>
                <w:b/>
                <w:bCs/>
                <w:i/>
                <w:iCs/>
                <w:sz w:val="20"/>
                <w:szCs w:val="20"/>
              </w:rPr>
            </w:pPr>
            <w:r>
              <w:rPr>
                <w:b/>
                <w:bCs/>
                <w:i/>
                <w:iCs/>
                <w:sz w:val="20"/>
                <w:szCs w:val="20"/>
              </w:rPr>
              <w:t>0,0</w:t>
            </w:r>
          </w:p>
        </w:tc>
        <w:tc>
          <w:tcPr>
            <w:tcW w:w="1587" w:type="dxa"/>
            <w:tcBorders>
              <w:top w:val="nil"/>
              <w:left w:val="nil"/>
              <w:bottom w:val="single" w:sz="4" w:space="0" w:color="auto"/>
              <w:right w:val="single" w:sz="4" w:space="0" w:color="auto"/>
            </w:tcBorders>
            <w:vAlign w:val="center"/>
          </w:tcPr>
          <w:p w:rsidR="00161AA2" w:rsidRPr="006F64B5" w:rsidRDefault="00161AA2" w:rsidP="00DB07FB">
            <w:pPr>
              <w:jc w:val="center"/>
              <w:rPr>
                <w:b/>
                <w:bCs/>
                <w:i/>
                <w:iCs/>
                <w:sz w:val="20"/>
                <w:szCs w:val="20"/>
              </w:rPr>
            </w:pPr>
            <w:r>
              <w:rPr>
                <w:b/>
                <w:bCs/>
                <w:i/>
                <w:iCs/>
                <w:sz w:val="20"/>
                <w:szCs w:val="20"/>
              </w:rPr>
              <w:t>0,0</w:t>
            </w:r>
          </w:p>
        </w:tc>
        <w:tc>
          <w:tcPr>
            <w:tcW w:w="1330" w:type="dxa"/>
            <w:tcBorders>
              <w:top w:val="nil"/>
              <w:left w:val="nil"/>
              <w:bottom w:val="single" w:sz="4" w:space="0" w:color="auto"/>
              <w:right w:val="single" w:sz="4" w:space="0" w:color="auto"/>
            </w:tcBorders>
            <w:vAlign w:val="center"/>
          </w:tcPr>
          <w:p w:rsidR="00161AA2" w:rsidRPr="002740FD" w:rsidRDefault="00161AA2" w:rsidP="00DB07FB">
            <w:pPr>
              <w:jc w:val="center"/>
              <w:rPr>
                <w:b/>
                <w:i/>
                <w:sz w:val="20"/>
                <w:szCs w:val="20"/>
              </w:rPr>
            </w:pPr>
            <w:r w:rsidRPr="002740FD">
              <w:rPr>
                <w:b/>
                <w:i/>
                <w:sz w:val="20"/>
                <w:szCs w:val="20"/>
              </w:rPr>
              <w:t>864,4</w:t>
            </w:r>
          </w:p>
        </w:tc>
        <w:tc>
          <w:tcPr>
            <w:tcW w:w="1696" w:type="dxa"/>
            <w:tcBorders>
              <w:top w:val="nil"/>
              <w:left w:val="nil"/>
              <w:bottom w:val="single" w:sz="4" w:space="0" w:color="auto"/>
              <w:right w:val="single" w:sz="8" w:space="0" w:color="auto"/>
            </w:tcBorders>
            <w:vAlign w:val="center"/>
          </w:tcPr>
          <w:p w:rsidR="00161AA2" w:rsidRPr="006F64B5" w:rsidRDefault="00161AA2" w:rsidP="00DC66AF">
            <w:pPr>
              <w:jc w:val="center"/>
              <w:rPr>
                <w:b/>
                <w:bCs/>
                <w:i/>
                <w:iCs/>
                <w:sz w:val="20"/>
                <w:szCs w:val="20"/>
              </w:rPr>
            </w:pPr>
            <w:r>
              <w:rPr>
                <w:b/>
                <w:bCs/>
                <w:i/>
                <w:iCs/>
                <w:sz w:val="20"/>
                <w:szCs w:val="20"/>
              </w:rPr>
              <w:t>0,0</w:t>
            </w:r>
          </w:p>
        </w:tc>
      </w:tr>
      <w:tr w:rsidR="00161AA2" w:rsidRPr="00D22FD0" w:rsidTr="00DC66AF">
        <w:trPr>
          <w:trHeight w:val="270"/>
        </w:trPr>
        <w:tc>
          <w:tcPr>
            <w:tcW w:w="2283" w:type="dxa"/>
            <w:vMerge/>
            <w:tcBorders>
              <w:left w:val="single" w:sz="8" w:space="0" w:color="auto"/>
              <w:right w:val="single" w:sz="4" w:space="0" w:color="auto"/>
            </w:tcBorders>
            <w:shd w:val="clear" w:color="auto" w:fill="92D050"/>
            <w:vAlign w:val="center"/>
          </w:tcPr>
          <w:p w:rsidR="00161AA2" w:rsidRPr="006F64B5" w:rsidRDefault="00161AA2" w:rsidP="00DC66AF">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161AA2" w:rsidRPr="006F64B5" w:rsidRDefault="00161AA2" w:rsidP="00DC66AF">
            <w:pPr>
              <w:rPr>
                <w:sz w:val="20"/>
                <w:szCs w:val="20"/>
              </w:rPr>
            </w:pPr>
          </w:p>
        </w:tc>
        <w:tc>
          <w:tcPr>
            <w:tcW w:w="1134" w:type="dxa"/>
            <w:tcBorders>
              <w:top w:val="nil"/>
              <w:left w:val="nil"/>
              <w:bottom w:val="single" w:sz="4" w:space="0" w:color="auto"/>
              <w:right w:val="single" w:sz="4" w:space="0" w:color="auto"/>
            </w:tcBorders>
            <w:vAlign w:val="center"/>
          </w:tcPr>
          <w:p w:rsidR="00161AA2" w:rsidRPr="006F64B5" w:rsidRDefault="00161AA2" w:rsidP="00DC66AF">
            <w:pPr>
              <w:rPr>
                <w:sz w:val="20"/>
                <w:szCs w:val="20"/>
              </w:rPr>
            </w:pPr>
          </w:p>
        </w:tc>
        <w:tc>
          <w:tcPr>
            <w:tcW w:w="1058" w:type="dxa"/>
            <w:tcBorders>
              <w:top w:val="nil"/>
              <w:left w:val="nil"/>
              <w:bottom w:val="single" w:sz="4" w:space="0" w:color="auto"/>
              <w:right w:val="single" w:sz="4" w:space="0" w:color="auto"/>
            </w:tcBorders>
            <w:vAlign w:val="center"/>
          </w:tcPr>
          <w:p w:rsidR="00161AA2" w:rsidRPr="006F64B5" w:rsidRDefault="00161AA2" w:rsidP="00DC66AF">
            <w:pPr>
              <w:rPr>
                <w:sz w:val="20"/>
                <w:szCs w:val="20"/>
              </w:rPr>
            </w:pP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b/>
                <w:bCs/>
                <w:i/>
                <w:iCs/>
                <w:sz w:val="20"/>
                <w:szCs w:val="20"/>
              </w:rPr>
            </w:pPr>
            <w:r>
              <w:rPr>
                <w:b/>
                <w:bCs/>
                <w:i/>
                <w:iCs/>
                <w:sz w:val="20"/>
                <w:szCs w:val="20"/>
              </w:rPr>
              <w:t>2018</w:t>
            </w:r>
          </w:p>
        </w:tc>
        <w:tc>
          <w:tcPr>
            <w:tcW w:w="1177" w:type="dxa"/>
            <w:gridSpan w:val="2"/>
            <w:tcBorders>
              <w:top w:val="nil"/>
              <w:left w:val="nil"/>
              <w:bottom w:val="single" w:sz="4" w:space="0" w:color="auto"/>
              <w:right w:val="single" w:sz="4" w:space="0" w:color="auto"/>
            </w:tcBorders>
            <w:vAlign w:val="center"/>
          </w:tcPr>
          <w:p w:rsidR="00161AA2" w:rsidRPr="006F64B5" w:rsidRDefault="00161AA2" w:rsidP="00DB07FB">
            <w:pPr>
              <w:jc w:val="center"/>
              <w:rPr>
                <w:b/>
                <w:bCs/>
                <w:i/>
                <w:iCs/>
                <w:sz w:val="20"/>
                <w:szCs w:val="20"/>
              </w:rPr>
            </w:pPr>
            <w:r>
              <w:rPr>
                <w:b/>
                <w:bCs/>
                <w:i/>
                <w:iCs/>
                <w:sz w:val="20"/>
                <w:szCs w:val="20"/>
              </w:rPr>
              <w:t>1550,0</w:t>
            </w:r>
          </w:p>
        </w:tc>
        <w:tc>
          <w:tcPr>
            <w:tcW w:w="1276" w:type="dxa"/>
            <w:gridSpan w:val="2"/>
            <w:tcBorders>
              <w:top w:val="nil"/>
              <w:left w:val="nil"/>
              <w:bottom w:val="single" w:sz="4" w:space="0" w:color="auto"/>
              <w:right w:val="single" w:sz="4" w:space="0" w:color="auto"/>
            </w:tcBorders>
            <w:vAlign w:val="center"/>
          </w:tcPr>
          <w:p w:rsidR="00161AA2" w:rsidRPr="006F64B5" w:rsidRDefault="00161AA2" w:rsidP="00DB07FB">
            <w:pPr>
              <w:jc w:val="center"/>
              <w:rPr>
                <w:b/>
                <w:bCs/>
                <w:i/>
                <w:iCs/>
                <w:sz w:val="20"/>
                <w:szCs w:val="20"/>
              </w:rPr>
            </w:pPr>
            <w:r>
              <w:rPr>
                <w:b/>
                <w:bCs/>
                <w:i/>
                <w:iCs/>
                <w:sz w:val="20"/>
                <w:szCs w:val="20"/>
              </w:rPr>
              <w:t>0,0</w:t>
            </w:r>
          </w:p>
        </w:tc>
        <w:tc>
          <w:tcPr>
            <w:tcW w:w="1587" w:type="dxa"/>
            <w:tcBorders>
              <w:top w:val="nil"/>
              <w:left w:val="nil"/>
              <w:bottom w:val="single" w:sz="4" w:space="0" w:color="auto"/>
              <w:right w:val="single" w:sz="4" w:space="0" w:color="auto"/>
            </w:tcBorders>
            <w:vAlign w:val="center"/>
          </w:tcPr>
          <w:p w:rsidR="00161AA2" w:rsidRPr="006F64B5" w:rsidRDefault="00161AA2" w:rsidP="00DB07FB">
            <w:pPr>
              <w:jc w:val="center"/>
              <w:rPr>
                <w:b/>
                <w:bCs/>
                <w:i/>
                <w:iCs/>
                <w:sz w:val="20"/>
                <w:szCs w:val="20"/>
              </w:rPr>
            </w:pPr>
            <w:r>
              <w:rPr>
                <w:b/>
                <w:bCs/>
                <w:i/>
                <w:iCs/>
                <w:sz w:val="20"/>
                <w:szCs w:val="20"/>
              </w:rPr>
              <w:t>0,0</w:t>
            </w:r>
          </w:p>
        </w:tc>
        <w:tc>
          <w:tcPr>
            <w:tcW w:w="1330" w:type="dxa"/>
            <w:tcBorders>
              <w:top w:val="nil"/>
              <w:left w:val="nil"/>
              <w:bottom w:val="single" w:sz="4" w:space="0" w:color="auto"/>
              <w:right w:val="single" w:sz="4" w:space="0" w:color="auto"/>
            </w:tcBorders>
            <w:vAlign w:val="center"/>
          </w:tcPr>
          <w:p w:rsidR="00161AA2" w:rsidRPr="006F64B5" w:rsidRDefault="00161AA2" w:rsidP="00DB07FB">
            <w:pPr>
              <w:jc w:val="center"/>
              <w:rPr>
                <w:b/>
                <w:bCs/>
                <w:i/>
                <w:iCs/>
                <w:sz w:val="20"/>
                <w:szCs w:val="20"/>
              </w:rPr>
            </w:pPr>
            <w:r>
              <w:rPr>
                <w:b/>
                <w:bCs/>
                <w:i/>
                <w:iCs/>
                <w:sz w:val="20"/>
                <w:szCs w:val="20"/>
              </w:rPr>
              <w:t>1550,0</w:t>
            </w:r>
          </w:p>
        </w:tc>
        <w:tc>
          <w:tcPr>
            <w:tcW w:w="1696" w:type="dxa"/>
            <w:tcBorders>
              <w:top w:val="nil"/>
              <w:left w:val="nil"/>
              <w:bottom w:val="single" w:sz="4" w:space="0" w:color="auto"/>
              <w:right w:val="single" w:sz="8" w:space="0" w:color="auto"/>
            </w:tcBorders>
            <w:vAlign w:val="center"/>
          </w:tcPr>
          <w:p w:rsidR="00161AA2" w:rsidRPr="006F64B5" w:rsidRDefault="00161AA2" w:rsidP="00DC66AF">
            <w:pPr>
              <w:jc w:val="center"/>
              <w:rPr>
                <w:b/>
                <w:bCs/>
                <w:i/>
                <w:iCs/>
                <w:sz w:val="20"/>
                <w:szCs w:val="20"/>
              </w:rPr>
            </w:pPr>
            <w:r>
              <w:rPr>
                <w:b/>
                <w:bCs/>
                <w:i/>
                <w:iCs/>
                <w:sz w:val="20"/>
                <w:szCs w:val="20"/>
              </w:rPr>
              <w:t>0,0</w:t>
            </w:r>
          </w:p>
        </w:tc>
      </w:tr>
      <w:tr w:rsidR="00161AA2" w:rsidRPr="00D22FD0" w:rsidTr="00DC66AF">
        <w:trPr>
          <w:trHeight w:val="270"/>
        </w:trPr>
        <w:tc>
          <w:tcPr>
            <w:tcW w:w="2283" w:type="dxa"/>
            <w:vMerge/>
            <w:tcBorders>
              <w:left w:val="single" w:sz="8" w:space="0" w:color="auto"/>
              <w:right w:val="single" w:sz="4" w:space="0" w:color="auto"/>
            </w:tcBorders>
            <w:shd w:val="clear" w:color="auto" w:fill="92D050"/>
            <w:vAlign w:val="center"/>
          </w:tcPr>
          <w:p w:rsidR="00161AA2" w:rsidRPr="006F64B5" w:rsidRDefault="00161AA2" w:rsidP="00DC66AF">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161AA2" w:rsidRPr="006F64B5" w:rsidRDefault="00161AA2" w:rsidP="00DC66AF">
            <w:pPr>
              <w:rPr>
                <w:sz w:val="20"/>
                <w:szCs w:val="20"/>
              </w:rPr>
            </w:pPr>
          </w:p>
        </w:tc>
        <w:tc>
          <w:tcPr>
            <w:tcW w:w="1134" w:type="dxa"/>
            <w:tcBorders>
              <w:top w:val="nil"/>
              <w:left w:val="nil"/>
              <w:bottom w:val="single" w:sz="4" w:space="0" w:color="auto"/>
              <w:right w:val="single" w:sz="4" w:space="0" w:color="auto"/>
            </w:tcBorders>
            <w:vAlign w:val="center"/>
          </w:tcPr>
          <w:p w:rsidR="00161AA2" w:rsidRPr="006F64B5" w:rsidRDefault="00161AA2" w:rsidP="00DC66AF">
            <w:pPr>
              <w:rPr>
                <w:sz w:val="20"/>
                <w:szCs w:val="20"/>
              </w:rPr>
            </w:pPr>
          </w:p>
        </w:tc>
        <w:tc>
          <w:tcPr>
            <w:tcW w:w="1058" w:type="dxa"/>
            <w:tcBorders>
              <w:top w:val="nil"/>
              <w:left w:val="nil"/>
              <w:bottom w:val="single" w:sz="4" w:space="0" w:color="auto"/>
              <w:right w:val="single" w:sz="4" w:space="0" w:color="auto"/>
            </w:tcBorders>
            <w:vAlign w:val="center"/>
          </w:tcPr>
          <w:p w:rsidR="00161AA2" w:rsidRPr="006F64B5" w:rsidRDefault="00161AA2" w:rsidP="00DC66AF">
            <w:pPr>
              <w:rPr>
                <w:sz w:val="20"/>
                <w:szCs w:val="20"/>
              </w:rPr>
            </w:pP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b/>
                <w:bCs/>
                <w:i/>
                <w:iCs/>
                <w:sz w:val="20"/>
                <w:szCs w:val="20"/>
              </w:rPr>
            </w:pPr>
            <w:r>
              <w:rPr>
                <w:b/>
                <w:bCs/>
                <w:i/>
                <w:iCs/>
                <w:sz w:val="20"/>
                <w:szCs w:val="20"/>
              </w:rPr>
              <w:t>2019</w:t>
            </w:r>
          </w:p>
        </w:tc>
        <w:tc>
          <w:tcPr>
            <w:tcW w:w="1177" w:type="dxa"/>
            <w:gridSpan w:val="2"/>
            <w:tcBorders>
              <w:top w:val="nil"/>
              <w:left w:val="nil"/>
              <w:bottom w:val="single" w:sz="4" w:space="0" w:color="auto"/>
              <w:right w:val="single" w:sz="4" w:space="0" w:color="auto"/>
            </w:tcBorders>
            <w:vAlign w:val="center"/>
          </w:tcPr>
          <w:p w:rsidR="00161AA2" w:rsidRPr="006F64B5" w:rsidRDefault="00161AA2" w:rsidP="00DB07FB">
            <w:pPr>
              <w:jc w:val="center"/>
              <w:rPr>
                <w:b/>
                <w:bCs/>
                <w:i/>
                <w:iCs/>
                <w:sz w:val="20"/>
                <w:szCs w:val="20"/>
              </w:rPr>
            </w:pPr>
            <w:r>
              <w:rPr>
                <w:b/>
                <w:bCs/>
                <w:i/>
                <w:iCs/>
                <w:sz w:val="20"/>
                <w:szCs w:val="20"/>
              </w:rPr>
              <w:t>1550,0</w:t>
            </w:r>
          </w:p>
        </w:tc>
        <w:tc>
          <w:tcPr>
            <w:tcW w:w="1276" w:type="dxa"/>
            <w:gridSpan w:val="2"/>
            <w:tcBorders>
              <w:top w:val="nil"/>
              <w:left w:val="nil"/>
              <w:bottom w:val="single" w:sz="4" w:space="0" w:color="auto"/>
              <w:right w:val="single" w:sz="4" w:space="0" w:color="auto"/>
            </w:tcBorders>
            <w:vAlign w:val="center"/>
          </w:tcPr>
          <w:p w:rsidR="00161AA2" w:rsidRPr="006F64B5" w:rsidRDefault="00161AA2" w:rsidP="00DB07FB">
            <w:pPr>
              <w:jc w:val="center"/>
              <w:rPr>
                <w:b/>
                <w:bCs/>
                <w:i/>
                <w:iCs/>
                <w:sz w:val="20"/>
                <w:szCs w:val="20"/>
              </w:rPr>
            </w:pPr>
            <w:r>
              <w:rPr>
                <w:b/>
                <w:bCs/>
                <w:i/>
                <w:iCs/>
                <w:sz w:val="20"/>
                <w:szCs w:val="20"/>
              </w:rPr>
              <w:t>0,0</w:t>
            </w:r>
          </w:p>
        </w:tc>
        <w:tc>
          <w:tcPr>
            <w:tcW w:w="1587" w:type="dxa"/>
            <w:tcBorders>
              <w:top w:val="nil"/>
              <w:left w:val="nil"/>
              <w:bottom w:val="single" w:sz="4" w:space="0" w:color="auto"/>
              <w:right w:val="single" w:sz="4" w:space="0" w:color="auto"/>
            </w:tcBorders>
            <w:vAlign w:val="center"/>
          </w:tcPr>
          <w:p w:rsidR="00161AA2" w:rsidRPr="006F64B5" w:rsidRDefault="00161AA2" w:rsidP="00DB07FB">
            <w:pPr>
              <w:jc w:val="center"/>
              <w:rPr>
                <w:b/>
                <w:bCs/>
                <w:i/>
                <w:iCs/>
                <w:sz w:val="20"/>
                <w:szCs w:val="20"/>
              </w:rPr>
            </w:pPr>
            <w:r>
              <w:rPr>
                <w:b/>
                <w:bCs/>
                <w:i/>
                <w:iCs/>
                <w:sz w:val="20"/>
                <w:szCs w:val="20"/>
              </w:rPr>
              <w:t>0,0</w:t>
            </w:r>
          </w:p>
        </w:tc>
        <w:tc>
          <w:tcPr>
            <w:tcW w:w="1330" w:type="dxa"/>
            <w:tcBorders>
              <w:top w:val="nil"/>
              <w:left w:val="nil"/>
              <w:bottom w:val="single" w:sz="4" w:space="0" w:color="auto"/>
              <w:right w:val="single" w:sz="4" w:space="0" w:color="auto"/>
            </w:tcBorders>
            <w:vAlign w:val="center"/>
          </w:tcPr>
          <w:p w:rsidR="00161AA2" w:rsidRPr="006F64B5" w:rsidRDefault="00161AA2" w:rsidP="00DB07FB">
            <w:pPr>
              <w:jc w:val="center"/>
              <w:rPr>
                <w:b/>
                <w:bCs/>
                <w:i/>
                <w:iCs/>
                <w:sz w:val="20"/>
                <w:szCs w:val="20"/>
              </w:rPr>
            </w:pPr>
            <w:r>
              <w:rPr>
                <w:b/>
                <w:bCs/>
                <w:i/>
                <w:iCs/>
                <w:sz w:val="20"/>
                <w:szCs w:val="20"/>
              </w:rPr>
              <w:t>1550,0</w:t>
            </w:r>
          </w:p>
        </w:tc>
        <w:tc>
          <w:tcPr>
            <w:tcW w:w="1696" w:type="dxa"/>
            <w:tcBorders>
              <w:top w:val="nil"/>
              <w:left w:val="nil"/>
              <w:bottom w:val="single" w:sz="4" w:space="0" w:color="auto"/>
              <w:right w:val="single" w:sz="8" w:space="0" w:color="auto"/>
            </w:tcBorders>
            <w:vAlign w:val="center"/>
          </w:tcPr>
          <w:p w:rsidR="00161AA2" w:rsidRPr="006F64B5" w:rsidRDefault="00161AA2" w:rsidP="00DC66AF">
            <w:pPr>
              <w:jc w:val="center"/>
              <w:rPr>
                <w:b/>
                <w:bCs/>
                <w:i/>
                <w:iCs/>
                <w:sz w:val="20"/>
                <w:szCs w:val="20"/>
              </w:rPr>
            </w:pPr>
            <w:r>
              <w:rPr>
                <w:b/>
                <w:bCs/>
                <w:i/>
                <w:iCs/>
                <w:sz w:val="20"/>
                <w:szCs w:val="20"/>
              </w:rPr>
              <w:t>0,0</w:t>
            </w:r>
          </w:p>
        </w:tc>
      </w:tr>
      <w:tr w:rsidR="00161AA2" w:rsidRPr="00D22FD0" w:rsidTr="00DC66AF">
        <w:trPr>
          <w:trHeight w:val="270"/>
        </w:trPr>
        <w:tc>
          <w:tcPr>
            <w:tcW w:w="2283" w:type="dxa"/>
            <w:vMerge/>
            <w:tcBorders>
              <w:left w:val="single" w:sz="8" w:space="0" w:color="auto"/>
              <w:bottom w:val="single" w:sz="4" w:space="0" w:color="auto"/>
              <w:right w:val="single" w:sz="4" w:space="0" w:color="auto"/>
            </w:tcBorders>
            <w:shd w:val="clear" w:color="auto" w:fill="92D050"/>
            <w:vAlign w:val="center"/>
          </w:tcPr>
          <w:p w:rsidR="00161AA2" w:rsidRPr="006F64B5" w:rsidRDefault="00161AA2" w:rsidP="00DC66AF">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161AA2" w:rsidRPr="006F64B5" w:rsidRDefault="00161AA2" w:rsidP="00DC66AF">
            <w:pPr>
              <w:rPr>
                <w:sz w:val="20"/>
                <w:szCs w:val="20"/>
              </w:rPr>
            </w:pPr>
          </w:p>
        </w:tc>
        <w:tc>
          <w:tcPr>
            <w:tcW w:w="1134" w:type="dxa"/>
            <w:tcBorders>
              <w:top w:val="nil"/>
              <w:left w:val="nil"/>
              <w:bottom w:val="single" w:sz="4" w:space="0" w:color="auto"/>
              <w:right w:val="single" w:sz="4" w:space="0" w:color="auto"/>
            </w:tcBorders>
            <w:vAlign w:val="center"/>
          </w:tcPr>
          <w:p w:rsidR="00161AA2" w:rsidRPr="006F64B5" w:rsidRDefault="00161AA2" w:rsidP="00DC66AF">
            <w:pPr>
              <w:rPr>
                <w:sz w:val="20"/>
                <w:szCs w:val="20"/>
              </w:rPr>
            </w:pPr>
          </w:p>
        </w:tc>
        <w:tc>
          <w:tcPr>
            <w:tcW w:w="1058" w:type="dxa"/>
            <w:tcBorders>
              <w:top w:val="nil"/>
              <w:left w:val="nil"/>
              <w:bottom w:val="single" w:sz="4" w:space="0" w:color="auto"/>
              <w:right w:val="single" w:sz="4" w:space="0" w:color="auto"/>
            </w:tcBorders>
            <w:vAlign w:val="center"/>
          </w:tcPr>
          <w:p w:rsidR="00161AA2" w:rsidRPr="006F64B5" w:rsidRDefault="00161AA2" w:rsidP="00DC66AF">
            <w:pPr>
              <w:rPr>
                <w:sz w:val="20"/>
                <w:szCs w:val="20"/>
              </w:rPr>
            </w:pP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b/>
                <w:bCs/>
                <w:i/>
                <w:iCs/>
                <w:sz w:val="20"/>
                <w:szCs w:val="20"/>
              </w:rPr>
            </w:pPr>
            <w:r>
              <w:rPr>
                <w:b/>
                <w:bCs/>
                <w:i/>
                <w:iCs/>
                <w:sz w:val="20"/>
                <w:szCs w:val="20"/>
              </w:rPr>
              <w:t>2020</w:t>
            </w:r>
          </w:p>
        </w:tc>
        <w:tc>
          <w:tcPr>
            <w:tcW w:w="1177" w:type="dxa"/>
            <w:gridSpan w:val="2"/>
            <w:tcBorders>
              <w:top w:val="nil"/>
              <w:left w:val="nil"/>
              <w:bottom w:val="single" w:sz="4" w:space="0" w:color="auto"/>
              <w:right w:val="single" w:sz="4" w:space="0" w:color="auto"/>
            </w:tcBorders>
            <w:vAlign w:val="center"/>
          </w:tcPr>
          <w:p w:rsidR="00161AA2" w:rsidRPr="006F64B5" w:rsidRDefault="00161AA2" w:rsidP="00DB07FB">
            <w:pPr>
              <w:jc w:val="center"/>
              <w:rPr>
                <w:b/>
                <w:bCs/>
                <w:i/>
                <w:iCs/>
                <w:sz w:val="20"/>
                <w:szCs w:val="20"/>
              </w:rPr>
            </w:pPr>
            <w:r>
              <w:rPr>
                <w:b/>
                <w:bCs/>
                <w:i/>
                <w:iCs/>
                <w:sz w:val="20"/>
                <w:szCs w:val="20"/>
              </w:rPr>
              <w:t>1550,0</w:t>
            </w:r>
          </w:p>
        </w:tc>
        <w:tc>
          <w:tcPr>
            <w:tcW w:w="1276" w:type="dxa"/>
            <w:gridSpan w:val="2"/>
            <w:tcBorders>
              <w:top w:val="nil"/>
              <w:left w:val="nil"/>
              <w:bottom w:val="single" w:sz="4" w:space="0" w:color="auto"/>
              <w:right w:val="single" w:sz="4" w:space="0" w:color="auto"/>
            </w:tcBorders>
            <w:vAlign w:val="center"/>
          </w:tcPr>
          <w:p w:rsidR="00161AA2" w:rsidRPr="006F64B5" w:rsidRDefault="00161AA2" w:rsidP="00DB07FB">
            <w:pPr>
              <w:jc w:val="center"/>
              <w:rPr>
                <w:b/>
                <w:bCs/>
                <w:i/>
                <w:iCs/>
                <w:sz w:val="20"/>
                <w:szCs w:val="20"/>
              </w:rPr>
            </w:pPr>
            <w:r>
              <w:rPr>
                <w:b/>
                <w:bCs/>
                <w:i/>
                <w:iCs/>
                <w:sz w:val="20"/>
                <w:szCs w:val="20"/>
              </w:rPr>
              <w:t>0,0</w:t>
            </w:r>
          </w:p>
        </w:tc>
        <w:tc>
          <w:tcPr>
            <w:tcW w:w="1587" w:type="dxa"/>
            <w:tcBorders>
              <w:top w:val="nil"/>
              <w:left w:val="nil"/>
              <w:bottom w:val="single" w:sz="4" w:space="0" w:color="auto"/>
              <w:right w:val="single" w:sz="4" w:space="0" w:color="auto"/>
            </w:tcBorders>
            <w:vAlign w:val="center"/>
          </w:tcPr>
          <w:p w:rsidR="00161AA2" w:rsidRPr="006F64B5" w:rsidRDefault="00161AA2" w:rsidP="00DB07FB">
            <w:pPr>
              <w:jc w:val="center"/>
              <w:rPr>
                <w:b/>
                <w:bCs/>
                <w:i/>
                <w:iCs/>
                <w:sz w:val="20"/>
                <w:szCs w:val="20"/>
              </w:rPr>
            </w:pPr>
            <w:r>
              <w:rPr>
                <w:b/>
                <w:bCs/>
                <w:i/>
                <w:iCs/>
                <w:sz w:val="20"/>
                <w:szCs w:val="20"/>
              </w:rPr>
              <w:t>0,0</w:t>
            </w:r>
          </w:p>
        </w:tc>
        <w:tc>
          <w:tcPr>
            <w:tcW w:w="1330" w:type="dxa"/>
            <w:tcBorders>
              <w:top w:val="nil"/>
              <w:left w:val="nil"/>
              <w:bottom w:val="single" w:sz="4" w:space="0" w:color="auto"/>
              <w:right w:val="single" w:sz="4" w:space="0" w:color="auto"/>
            </w:tcBorders>
            <w:vAlign w:val="center"/>
          </w:tcPr>
          <w:p w:rsidR="00161AA2" w:rsidRPr="006F64B5" w:rsidRDefault="00161AA2" w:rsidP="00DB07FB">
            <w:pPr>
              <w:jc w:val="center"/>
              <w:rPr>
                <w:b/>
                <w:bCs/>
                <w:i/>
                <w:iCs/>
                <w:sz w:val="20"/>
                <w:szCs w:val="20"/>
              </w:rPr>
            </w:pPr>
            <w:r>
              <w:rPr>
                <w:b/>
                <w:bCs/>
                <w:i/>
                <w:iCs/>
                <w:sz w:val="20"/>
                <w:szCs w:val="20"/>
              </w:rPr>
              <w:t>1550,0</w:t>
            </w:r>
          </w:p>
        </w:tc>
        <w:tc>
          <w:tcPr>
            <w:tcW w:w="1696" w:type="dxa"/>
            <w:tcBorders>
              <w:top w:val="nil"/>
              <w:left w:val="nil"/>
              <w:bottom w:val="single" w:sz="4" w:space="0" w:color="auto"/>
              <w:right w:val="single" w:sz="8" w:space="0" w:color="auto"/>
            </w:tcBorders>
            <w:vAlign w:val="center"/>
          </w:tcPr>
          <w:p w:rsidR="00161AA2" w:rsidRPr="006F64B5" w:rsidRDefault="00161AA2" w:rsidP="00DC66AF">
            <w:pPr>
              <w:jc w:val="center"/>
              <w:rPr>
                <w:b/>
                <w:bCs/>
                <w:i/>
                <w:iCs/>
                <w:sz w:val="20"/>
                <w:szCs w:val="20"/>
              </w:rPr>
            </w:pPr>
            <w:r>
              <w:rPr>
                <w:b/>
                <w:bCs/>
                <w:i/>
                <w:iCs/>
                <w:sz w:val="20"/>
                <w:szCs w:val="20"/>
              </w:rPr>
              <w:t>0,0</w:t>
            </w:r>
          </w:p>
        </w:tc>
      </w:tr>
      <w:tr w:rsidR="00161AA2" w:rsidRPr="00D22FD0" w:rsidTr="00DC66AF">
        <w:trPr>
          <w:trHeight w:val="270"/>
        </w:trPr>
        <w:tc>
          <w:tcPr>
            <w:tcW w:w="2283" w:type="dxa"/>
            <w:tcBorders>
              <w:top w:val="nil"/>
              <w:left w:val="single" w:sz="8" w:space="0" w:color="auto"/>
              <w:bottom w:val="single" w:sz="4" w:space="0" w:color="auto"/>
              <w:right w:val="single" w:sz="4" w:space="0" w:color="auto"/>
            </w:tcBorders>
            <w:vAlign w:val="center"/>
          </w:tcPr>
          <w:p w:rsidR="00161AA2" w:rsidRPr="006F64B5" w:rsidRDefault="00161AA2" w:rsidP="00DC66AF">
            <w:pPr>
              <w:rPr>
                <w:b/>
                <w:bCs/>
                <w:i/>
                <w:iCs/>
                <w:sz w:val="20"/>
                <w:szCs w:val="20"/>
              </w:rPr>
            </w:pPr>
            <w:r w:rsidRPr="006F64B5">
              <w:rPr>
                <w:b/>
                <w:bCs/>
                <w:i/>
                <w:iCs/>
                <w:sz w:val="20"/>
                <w:szCs w:val="20"/>
              </w:rPr>
              <w:t>Итого</w:t>
            </w: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161AA2" w:rsidRPr="006F64B5" w:rsidRDefault="00161AA2" w:rsidP="00DC66AF">
            <w:pPr>
              <w:rPr>
                <w:sz w:val="20"/>
                <w:szCs w:val="20"/>
              </w:rPr>
            </w:pPr>
          </w:p>
        </w:tc>
        <w:tc>
          <w:tcPr>
            <w:tcW w:w="1134" w:type="dxa"/>
            <w:tcBorders>
              <w:top w:val="nil"/>
              <w:left w:val="nil"/>
              <w:bottom w:val="single" w:sz="4" w:space="0" w:color="auto"/>
              <w:right w:val="single" w:sz="4" w:space="0" w:color="auto"/>
            </w:tcBorders>
            <w:vAlign w:val="center"/>
          </w:tcPr>
          <w:p w:rsidR="00161AA2" w:rsidRPr="006F64B5" w:rsidRDefault="00161AA2" w:rsidP="00DC66AF">
            <w:pPr>
              <w:rPr>
                <w:sz w:val="20"/>
                <w:szCs w:val="20"/>
              </w:rPr>
            </w:pPr>
            <w:r w:rsidRPr="006F64B5">
              <w:rPr>
                <w:sz w:val="20"/>
                <w:szCs w:val="20"/>
              </w:rPr>
              <w:t> </w:t>
            </w:r>
          </w:p>
        </w:tc>
        <w:tc>
          <w:tcPr>
            <w:tcW w:w="1058" w:type="dxa"/>
            <w:tcBorders>
              <w:top w:val="nil"/>
              <w:left w:val="nil"/>
              <w:bottom w:val="single" w:sz="4" w:space="0" w:color="auto"/>
              <w:right w:val="single" w:sz="4" w:space="0" w:color="auto"/>
            </w:tcBorders>
            <w:vAlign w:val="center"/>
          </w:tcPr>
          <w:p w:rsidR="00161AA2" w:rsidRPr="006F64B5" w:rsidRDefault="00161AA2" w:rsidP="00DC66AF">
            <w:pPr>
              <w:rPr>
                <w:sz w:val="20"/>
                <w:szCs w:val="20"/>
              </w:rPr>
            </w:pPr>
            <w:r w:rsidRPr="006F64B5">
              <w:rPr>
                <w:sz w:val="20"/>
                <w:szCs w:val="20"/>
              </w:rPr>
              <w:t> </w:t>
            </w:r>
          </w:p>
        </w:tc>
        <w:tc>
          <w:tcPr>
            <w:tcW w:w="1025" w:type="dxa"/>
            <w:tcBorders>
              <w:top w:val="nil"/>
              <w:left w:val="nil"/>
              <w:bottom w:val="single" w:sz="4" w:space="0" w:color="auto"/>
              <w:right w:val="single" w:sz="4" w:space="0" w:color="auto"/>
            </w:tcBorders>
            <w:vAlign w:val="center"/>
          </w:tcPr>
          <w:p w:rsidR="00161AA2" w:rsidRPr="006F64B5" w:rsidRDefault="00161AA2" w:rsidP="00DC66AF">
            <w:pPr>
              <w:jc w:val="center"/>
              <w:rPr>
                <w:b/>
                <w:bCs/>
                <w:i/>
                <w:iCs/>
                <w:sz w:val="20"/>
                <w:szCs w:val="20"/>
              </w:rPr>
            </w:pPr>
            <w:r w:rsidRPr="006F64B5">
              <w:rPr>
                <w:b/>
                <w:bCs/>
                <w:i/>
                <w:iCs/>
                <w:sz w:val="20"/>
                <w:szCs w:val="20"/>
              </w:rPr>
              <w:t> </w:t>
            </w:r>
          </w:p>
        </w:tc>
        <w:tc>
          <w:tcPr>
            <w:tcW w:w="1177" w:type="dxa"/>
            <w:gridSpan w:val="2"/>
            <w:tcBorders>
              <w:top w:val="nil"/>
              <w:left w:val="nil"/>
              <w:bottom w:val="single" w:sz="4" w:space="0" w:color="auto"/>
              <w:right w:val="single" w:sz="4" w:space="0" w:color="auto"/>
            </w:tcBorders>
            <w:vAlign w:val="center"/>
          </w:tcPr>
          <w:p w:rsidR="00161AA2" w:rsidRPr="006F64B5" w:rsidRDefault="00161AA2" w:rsidP="00DB07FB">
            <w:pPr>
              <w:jc w:val="center"/>
              <w:rPr>
                <w:b/>
                <w:bCs/>
                <w:i/>
                <w:iCs/>
                <w:sz w:val="20"/>
                <w:szCs w:val="20"/>
              </w:rPr>
            </w:pPr>
            <w:r>
              <w:rPr>
                <w:b/>
                <w:bCs/>
                <w:i/>
                <w:iCs/>
                <w:sz w:val="20"/>
                <w:szCs w:val="20"/>
              </w:rPr>
              <w:t>18276,641</w:t>
            </w:r>
          </w:p>
        </w:tc>
        <w:tc>
          <w:tcPr>
            <w:tcW w:w="1276" w:type="dxa"/>
            <w:gridSpan w:val="2"/>
            <w:tcBorders>
              <w:top w:val="nil"/>
              <w:left w:val="nil"/>
              <w:bottom w:val="single" w:sz="4" w:space="0" w:color="auto"/>
              <w:right w:val="single" w:sz="4" w:space="0" w:color="auto"/>
            </w:tcBorders>
            <w:vAlign w:val="center"/>
          </w:tcPr>
          <w:p w:rsidR="00161AA2" w:rsidRPr="006F64B5" w:rsidRDefault="00161AA2" w:rsidP="00DB07FB">
            <w:pPr>
              <w:jc w:val="center"/>
              <w:rPr>
                <w:b/>
                <w:bCs/>
                <w:i/>
                <w:iCs/>
                <w:sz w:val="20"/>
                <w:szCs w:val="20"/>
              </w:rPr>
            </w:pPr>
            <w:r w:rsidRPr="006F64B5">
              <w:rPr>
                <w:b/>
                <w:bCs/>
                <w:i/>
                <w:iCs/>
                <w:sz w:val="20"/>
                <w:szCs w:val="20"/>
              </w:rPr>
              <w:t>0,0</w:t>
            </w:r>
          </w:p>
        </w:tc>
        <w:tc>
          <w:tcPr>
            <w:tcW w:w="1587" w:type="dxa"/>
            <w:tcBorders>
              <w:top w:val="nil"/>
              <w:left w:val="nil"/>
              <w:bottom w:val="single" w:sz="4" w:space="0" w:color="auto"/>
              <w:right w:val="single" w:sz="4" w:space="0" w:color="auto"/>
            </w:tcBorders>
            <w:vAlign w:val="center"/>
          </w:tcPr>
          <w:p w:rsidR="00161AA2" w:rsidRPr="006F64B5" w:rsidRDefault="00161AA2" w:rsidP="00DB07FB">
            <w:pPr>
              <w:jc w:val="center"/>
              <w:rPr>
                <w:b/>
                <w:bCs/>
                <w:i/>
                <w:iCs/>
                <w:sz w:val="20"/>
                <w:szCs w:val="20"/>
              </w:rPr>
            </w:pPr>
            <w:r>
              <w:rPr>
                <w:b/>
                <w:bCs/>
                <w:i/>
                <w:iCs/>
                <w:sz w:val="20"/>
                <w:szCs w:val="20"/>
              </w:rPr>
              <w:t>9316,741</w:t>
            </w:r>
          </w:p>
        </w:tc>
        <w:tc>
          <w:tcPr>
            <w:tcW w:w="1330" w:type="dxa"/>
            <w:tcBorders>
              <w:top w:val="nil"/>
              <w:left w:val="nil"/>
              <w:bottom w:val="single" w:sz="4" w:space="0" w:color="auto"/>
              <w:right w:val="single" w:sz="4" w:space="0" w:color="auto"/>
            </w:tcBorders>
            <w:vAlign w:val="center"/>
          </w:tcPr>
          <w:p w:rsidR="00161AA2" w:rsidRPr="006F64B5" w:rsidRDefault="00161AA2" w:rsidP="00DB07FB">
            <w:pPr>
              <w:jc w:val="center"/>
              <w:rPr>
                <w:b/>
                <w:bCs/>
                <w:i/>
                <w:iCs/>
                <w:sz w:val="20"/>
                <w:szCs w:val="20"/>
              </w:rPr>
            </w:pPr>
            <w:r>
              <w:rPr>
                <w:b/>
                <w:bCs/>
                <w:i/>
                <w:iCs/>
                <w:sz w:val="20"/>
                <w:szCs w:val="20"/>
              </w:rPr>
              <w:t>8959,9</w:t>
            </w:r>
          </w:p>
        </w:tc>
        <w:tc>
          <w:tcPr>
            <w:tcW w:w="1696" w:type="dxa"/>
            <w:tcBorders>
              <w:top w:val="nil"/>
              <w:left w:val="nil"/>
              <w:bottom w:val="single" w:sz="4" w:space="0" w:color="auto"/>
              <w:right w:val="single" w:sz="8" w:space="0" w:color="auto"/>
            </w:tcBorders>
            <w:vAlign w:val="center"/>
          </w:tcPr>
          <w:p w:rsidR="00161AA2" w:rsidRPr="006F64B5" w:rsidRDefault="00161AA2" w:rsidP="00DC66AF">
            <w:pPr>
              <w:jc w:val="center"/>
              <w:rPr>
                <w:b/>
                <w:bCs/>
                <w:i/>
                <w:iCs/>
                <w:sz w:val="20"/>
                <w:szCs w:val="20"/>
              </w:rPr>
            </w:pPr>
            <w:r w:rsidRPr="006F64B5">
              <w:rPr>
                <w:b/>
                <w:bCs/>
                <w:i/>
                <w:iCs/>
                <w:sz w:val="20"/>
                <w:szCs w:val="20"/>
              </w:rPr>
              <w:t>0,0</w:t>
            </w:r>
          </w:p>
        </w:tc>
      </w:tr>
      <w:tr w:rsidR="00161AA2" w:rsidRPr="00D22FD0" w:rsidTr="00DC66AF">
        <w:trPr>
          <w:trHeight w:val="795"/>
        </w:trPr>
        <w:tc>
          <w:tcPr>
            <w:tcW w:w="2283" w:type="dxa"/>
            <w:vMerge w:val="restart"/>
            <w:tcBorders>
              <w:top w:val="nil"/>
              <w:left w:val="single" w:sz="8" w:space="0" w:color="auto"/>
              <w:right w:val="single" w:sz="4" w:space="0" w:color="auto"/>
            </w:tcBorders>
          </w:tcPr>
          <w:p w:rsidR="00161AA2" w:rsidRPr="00D22FD0" w:rsidRDefault="00161AA2" w:rsidP="00DC66AF">
            <w:pPr>
              <w:rPr>
                <w:color w:val="000000"/>
                <w:sz w:val="20"/>
                <w:szCs w:val="20"/>
              </w:rPr>
            </w:pPr>
            <w:r w:rsidRPr="00D22FD0">
              <w:rPr>
                <w:color w:val="000000"/>
                <w:sz w:val="20"/>
                <w:szCs w:val="20"/>
              </w:rPr>
              <w:t xml:space="preserve">Мероприятие </w:t>
            </w:r>
            <w:r>
              <w:rPr>
                <w:color w:val="000000"/>
                <w:sz w:val="20"/>
                <w:szCs w:val="20"/>
              </w:rPr>
              <w:t>1</w:t>
            </w:r>
            <w:r w:rsidRPr="00D22FD0">
              <w:rPr>
                <w:color w:val="000000"/>
                <w:sz w:val="20"/>
                <w:szCs w:val="20"/>
              </w:rPr>
              <w:t>.</w:t>
            </w:r>
            <w:r>
              <w:rPr>
                <w:color w:val="000000"/>
                <w:sz w:val="20"/>
                <w:szCs w:val="20"/>
              </w:rPr>
              <w:t>1</w:t>
            </w:r>
            <w:r w:rsidRPr="00D22FD0">
              <w:rPr>
                <w:color w:val="000000"/>
                <w:sz w:val="20"/>
                <w:szCs w:val="20"/>
              </w:rPr>
              <w:t>. Текущий ремонт дорог</w:t>
            </w:r>
            <w:r>
              <w:rPr>
                <w:color w:val="000000"/>
                <w:sz w:val="20"/>
                <w:szCs w:val="20"/>
              </w:rPr>
              <w:t xml:space="preserve"> общего пользования</w:t>
            </w:r>
            <w:r w:rsidRPr="00D22FD0">
              <w:rPr>
                <w:color w:val="000000"/>
                <w:sz w:val="20"/>
                <w:szCs w:val="20"/>
              </w:rPr>
              <w:t xml:space="preserve"> муниципального значения</w:t>
            </w:r>
          </w:p>
        </w:tc>
        <w:tc>
          <w:tcPr>
            <w:tcW w:w="2127" w:type="dxa"/>
            <w:vMerge w:val="restart"/>
            <w:tcBorders>
              <w:top w:val="nil"/>
              <w:left w:val="single" w:sz="4" w:space="0" w:color="auto"/>
              <w:right w:val="single" w:sz="4" w:space="0" w:color="auto"/>
            </w:tcBorders>
            <w:vAlign w:val="center"/>
          </w:tcPr>
          <w:p w:rsidR="00161AA2" w:rsidRPr="00D22FD0" w:rsidRDefault="00161AA2" w:rsidP="00DC66AF">
            <w:pPr>
              <w:jc w:val="center"/>
              <w:rPr>
                <w:sz w:val="20"/>
                <w:szCs w:val="20"/>
              </w:rPr>
            </w:pPr>
            <w:r>
              <w:rPr>
                <w:sz w:val="20"/>
                <w:szCs w:val="20"/>
              </w:rPr>
              <w:t>Администрация Калитинского сельского поселения</w:t>
            </w:r>
          </w:p>
        </w:tc>
        <w:tc>
          <w:tcPr>
            <w:tcW w:w="1134"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sz w:val="20"/>
                <w:szCs w:val="20"/>
              </w:rPr>
            </w:pPr>
            <w:r w:rsidRPr="00D22FD0">
              <w:rPr>
                <w:sz w:val="20"/>
                <w:szCs w:val="20"/>
              </w:rPr>
              <w:t>2014</w:t>
            </w:r>
          </w:p>
        </w:tc>
        <w:tc>
          <w:tcPr>
            <w:tcW w:w="1177"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Pr>
                <w:sz w:val="20"/>
                <w:szCs w:val="20"/>
              </w:rPr>
              <w:t>7751,321</w:t>
            </w:r>
          </w:p>
        </w:tc>
        <w:tc>
          <w:tcPr>
            <w:tcW w:w="1276"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161AA2" w:rsidRPr="00D22FD0" w:rsidRDefault="00161AA2" w:rsidP="00DB07FB">
            <w:pPr>
              <w:jc w:val="center"/>
              <w:rPr>
                <w:color w:val="000000"/>
                <w:sz w:val="20"/>
                <w:szCs w:val="20"/>
              </w:rPr>
            </w:pPr>
            <w:r>
              <w:rPr>
                <w:color w:val="000000"/>
                <w:sz w:val="20"/>
                <w:szCs w:val="20"/>
              </w:rPr>
              <w:t>6248,321</w:t>
            </w:r>
          </w:p>
        </w:tc>
        <w:tc>
          <w:tcPr>
            <w:tcW w:w="1330" w:type="dxa"/>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Pr>
                <w:sz w:val="20"/>
                <w:szCs w:val="20"/>
              </w:rPr>
              <w:t>1503</w:t>
            </w:r>
            <w:r w:rsidRPr="00D22FD0">
              <w:rPr>
                <w:sz w:val="20"/>
                <w:szCs w:val="20"/>
              </w:rPr>
              <w:t>,0</w:t>
            </w:r>
          </w:p>
        </w:tc>
        <w:tc>
          <w:tcPr>
            <w:tcW w:w="1696" w:type="dxa"/>
            <w:tcBorders>
              <w:top w:val="nil"/>
              <w:left w:val="nil"/>
              <w:bottom w:val="single" w:sz="4" w:space="0" w:color="auto"/>
              <w:right w:val="single" w:sz="8" w:space="0" w:color="auto"/>
            </w:tcBorders>
            <w:vAlign w:val="center"/>
          </w:tcPr>
          <w:p w:rsidR="00161AA2" w:rsidRPr="00D22FD0" w:rsidRDefault="00161AA2" w:rsidP="00DC66AF">
            <w:pPr>
              <w:jc w:val="center"/>
              <w:rPr>
                <w:sz w:val="20"/>
                <w:szCs w:val="20"/>
              </w:rPr>
            </w:pPr>
            <w:r w:rsidRPr="00D22FD0">
              <w:rPr>
                <w:sz w:val="20"/>
                <w:szCs w:val="20"/>
              </w:rPr>
              <w:t>0,0</w:t>
            </w:r>
          </w:p>
        </w:tc>
      </w:tr>
      <w:tr w:rsidR="00161AA2" w:rsidRPr="00D22FD0" w:rsidTr="00DC66AF">
        <w:trPr>
          <w:trHeight w:val="255"/>
        </w:trPr>
        <w:tc>
          <w:tcPr>
            <w:tcW w:w="2283" w:type="dxa"/>
            <w:vMerge/>
            <w:tcBorders>
              <w:left w:val="single" w:sz="8" w:space="0" w:color="auto"/>
              <w:right w:val="single" w:sz="4" w:space="0" w:color="auto"/>
            </w:tcBorders>
            <w:vAlign w:val="center"/>
          </w:tcPr>
          <w:p w:rsidR="00161AA2" w:rsidRPr="00D22FD0" w:rsidRDefault="00161AA2" w:rsidP="00DC66AF">
            <w:pPr>
              <w:rPr>
                <w:color w:val="000000"/>
                <w:sz w:val="20"/>
                <w:szCs w:val="20"/>
              </w:rPr>
            </w:pPr>
          </w:p>
        </w:tc>
        <w:tc>
          <w:tcPr>
            <w:tcW w:w="2127" w:type="dxa"/>
            <w:vMerge/>
            <w:tcBorders>
              <w:left w:val="single" w:sz="4" w:space="0" w:color="auto"/>
              <w:right w:val="single" w:sz="4" w:space="0" w:color="auto"/>
            </w:tcBorders>
            <w:vAlign w:val="center"/>
          </w:tcPr>
          <w:p w:rsidR="00161AA2" w:rsidRPr="00D22FD0" w:rsidRDefault="00161AA2" w:rsidP="00DC66AF">
            <w:pPr>
              <w:rPr>
                <w:sz w:val="20"/>
                <w:szCs w:val="20"/>
              </w:rPr>
            </w:pPr>
          </w:p>
        </w:tc>
        <w:tc>
          <w:tcPr>
            <w:tcW w:w="1134"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sz w:val="20"/>
                <w:szCs w:val="20"/>
              </w:rPr>
            </w:pPr>
            <w:r w:rsidRPr="00D22FD0">
              <w:rPr>
                <w:sz w:val="20"/>
                <w:szCs w:val="20"/>
              </w:rPr>
              <w:t>2015</w:t>
            </w:r>
          </w:p>
        </w:tc>
        <w:tc>
          <w:tcPr>
            <w:tcW w:w="1177"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Pr>
                <w:sz w:val="20"/>
                <w:szCs w:val="20"/>
              </w:rPr>
              <w:t>3146,52</w:t>
            </w:r>
          </w:p>
        </w:tc>
        <w:tc>
          <w:tcPr>
            <w:tcW w:w="1276"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161AA2" w:rsidRPr="00D22FD0" w:rsidRDefault="00161AA2" w:rsidP="00DB07FB">
            <w:pPr>
              <w:jc w:val="center"/>
              <w:rPr>
                <w:color w:val="000000"/>
                <w:sz w:val="20"/>
                <w:szCs w:val="20"/>
              </w:rPr>
            </w:pPr>
            <w:r>
              <w:rPr>
                <w:color w:val="000000"/>
                <w:sz w:val="20"/>
                <w:szCs w:val="20"/>
              </w:rPr>
              <w:t>2068,42</w:t>
            </w:r>
          </w:p>
        </w:tc>
        <w:tc>
          <w:tcPr>
            <w:tcW w:w="1330" w:type="dxa"/>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Pr>
                <w:sz w:val="20"/>
                <w:szCs w:val="20"/>
              </w:rPr>
              <w:t>1078,1</w:t>
            </w:r>
          </w:p>
        </w:tc>
        <w:tc>
          <w:tcPr>
            <w:tcW w:w="1696" w:type="dxa"/>
            <w:tcBorders>
              <w:top w:val="nil"/>
              <w:left w:val="nil"/>
              <w:bottom w:val="single" w:sz="4" w:space="0" w:color="auto"/>
              <w:right w:val="single" w:sz="8" w:space="0" w:color="auto"/>
            </w:tcBorders>
            <w:vAlign w:val="center"/>
          </w:tcPr>
          <w:p w:rsidR="00161AA2" w:rsidRPr="00D22FD0" w:rsidRDefault="00161AA2" w:rsidP="00DC66AF">
            <w:pPr>
              <w:jc w:val="center"/>
              <w:rPr>
                <w:sz w:val="20"/>
                <w:szCs w:val="20"/>
              </w:rPr>
            </w:pPr>
            <w:r w:rsidRPr="00D22FD0">
              <w:rPr>
                <w:sz w:val="20"/>
                <w:szCs w:val="20"/>
              </w:rPr>
              <w:t>0,0</w:t>
            </w:r>
          </w:p>
        </w:tc>
      </w:tr>
      <w:tr w:rsidR="00161AA2" w:rsidRPr="00D22FD0" w:rsidTr="00DC66AF">
        <w:trPr>
          <w:trHeight w:val="255"/>
        </w:trPr>
        <w:tc>
          <w:tcPr>
            <w:tcW w:w="2283" w:type="dxa"/>
            <w:vMerge/>
            <w:tcBorders>
              <w:left w:val="single" w:sz="8" w:space="0" w:color="auto"/>
              <w:right w:val="single" w:sz="4" w:space="0" w:color="auto"/>
            </w:tcBorders>
            <w:vAlign w:val="center"/>
          </w:tcPr>
          <w:p w:rsidR="00161AA2" w:rsidRPr="00D22FD0" w:rsidRDefault="00161AA2" w:rsidP="00DC66AF">
            <w:pPr>
              <w:rPr>
                <w:color w:val="000000"/>
                <w:sz w:val="20"/>
                <w:szCs w:val="20"/>
              </w:rPr>
            </w:pPr>
          </w:p>
        </w:tc>
        <w:tc>
          <w:tcPr>
            <w:tcW w:w="2127" w:type="dxa"/>
            <w:vMerge/>
            <w:tcBorders>
              <w:left w:val="single" w:sz="4" w:space="0" w:color="auto"/>
              <w:right w:val="single" w:sz="4" w:space="0" w:color="auto"/>
            </w:tcBorders>
            <w:vAlign w:val="center"/>
          </w:tcPr>
          <w:p w:rsidR="00161AA2" w:rsidRPr="00D22FD0" w:rsidRDefault="00161AA2" w:rsidP="00DC66AF">
            <w:pPr>
              <w:rPr>
                <w:sz w:val="20"/>
                <w:szCs w:val="20"/>
              </w:rPr>
            </w:pPr>
          </w:p>
        </w:tc>
        <w:tc>
          <w:tcPr>
            <w:tcW w:w="1134"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sz w:val="20"/>
                <w:szCs w:val="20"/>
              </w:rPr>
            </w:pPr>
            <w:r w:rsidRPr="00D22FD0">
              <w:rPr>
                <w:sz w:val="20"/>
                <w:szCs w:val="20"/>
              </w:rPr>
              <w:t>2016</w:t>
            </w:r>
          </w:p>
        </w:tc>
        <w:tc>
          <w:tcPr>
            <w:tcW w:w="1177"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Pr>
                <w:sz w:val="20"/>
                <w:szCs w:val="20"/>
              </w:rPr>
              <w:t>864,4</w:t>
            </w:r>
          </w:p>
        </w:tc>
        <w:tc>
          <w:tcPr>
            <w:tcW w:w="1276"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161AA2" w:rsidRPr="00D22FD0" w:rsidRDefault="00161AA2" w:rsidP="00DB07FB">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Pr>
                <w:sz w:val="20"/>
                <w:szCs w:val="20"/>
              </w:rPr>
              <w:t>864,4</w:t>
            </w:r>
          </w:p>
        </w:tc>
        <w:tc>
          <w:tcPr>
            <w:tcW w:w="1696" w:type="dxa"/>
            <w:tcBorders>
              <w:top w:val="nil"/>
              <w:left w:val="nil"/>
              <w:bottom w:val="single" w:sz="4" w:space="0" w:color="auto"/>
              <w:right w:val="single" w:sz="8" w:space="0" w:color="auto"/>
            </w:tcBorders>
            <w:vAlign w:val="center"/>
          </w:tcPr>
          <w:p w:rsidR="00161AA2" w:rsidRPr="00D22FD0" w:rsidRDefault="00161AA2" w:rsidP="00DC66AF">
            <w:pPr>
              <w:jc w:val="center"/>
              <w:rPr>
                <w:sz w:val="20"/>
                <w:szCs w:val="20"/>
              </w:rPr>
            </w:pPr>
            <w:r w:rsidRPr="00D22FD0">
              <w:rPr>
                <w:sz w:val="20"/>
                <w:szCs w:val="20"/>
              </w:rPr>
              <w:t>0,0</w:t>
            </w:r>
          </w:p>
        </w:tc>
      </w:tr>
      <w:tr w:rsidR="00161AA2" w:rsidRPr="00D22FD0" w:rsidTr="00DC66AF">
        <w:trPr>
          <w:trHeight w:val="255"/>
        </w:trPr>
        <w:tc>
          <w:tcPr>
            <w:tcW w:w="2283" w:type="dxa"/>
            <w:vMerge/>
            <w:tcBorders>
              <w:left w:val="single" w:sz="8" w:space="0" w:color="auto"/>
              <w:right w:val="single" w:sz="4" w:space="0" w:color="auto"/>
            </w:tcBorders>
            <w:vAlign w:val="center"/>
          </w:tcPr>
          <w:p w:rsidR="00161AA2" w:rsidRPr="00D22FD0" w:rsidRDefault="00161AA2" w:rsidP="00DC66AF">
            <w:pPr>
              <w:rPr>
                <w:color w:val="000000"/>
                <w:sz w:val="20"/>
                <w:szCs w:val="20"/>
              </w:rPr>
            </w:pPr>
          </w:p>
        </w:tc>
        <w:tc>
          <w:tcPr>
            <w:tcW w:w="2127" w:type="dxa"/>
            <w:vMerge/>
            <w:tcBorders>
              <w:left w:val="single" w:sz="4" w:space="0" w:color="auto"/>
              <w:right w:val="single" w:sz="4" w:space="0" w:color="auto"/>
            </w:tcBorders>
            <w:vAlign w:val="center"/>
          </w:tcPr>
          <w:p w:rsidR="00161AA2" w:rsidRPr="00D22FD0" w:rsidRDefault="00161AA2" w:rsidP="00DC66AF">
            <w:pPr>
              <w:rPr>
                <w:sz w:val="20"/>
                <w:szCs w:val="20"/>
              </w:rPr>
            </w:pPr>
          </w:p>
        </w:tc>
        <w:tc>
          <w:tcPr>
            <w:tcW w:w="1134"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p>
        </w:tc>
        <w:tc>
          <w:tcPr>
            <w:tcW w:w="1058"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sz w:val="20"/>
                <w:szCs w:val="20"/>
              </w:rPr>
            </w:pPr>
            <w:r>
              <w:rPr>
                <w:sz w:val="20"/>
                <w:szCs w:val="20"/>
              </w:rPr>
              <w:t>2017</w:t>
            </w:r>
          </w:p>
        </w:tc>
        <w:tc>
          <w:tcPr>
            <w:tcW w:w="1177" w:type="dxa"/>
            <w:gridSpan w:val="2"/>
            <w:tcBorders>
              <w:top w:val="nil"/>
              <w:left w:val="nil"/>
              <w:bottom w:val="single" w:sz="4" w:space="0" w:color="auto"/>
              <w:right w:val="single" w:sz="4" w:space="0" w:color="auto"/>
            </w:tcBorders>
            <w:vAlign w:val="center"/>
          </w:tcPr>
          <w:p w:rsidR="00161AA2" w:rsidRDefault="00161AA2" w:rsidP="00DB07FB">
            <w:pPr>
              <w:jc w:val="center"/>
              <w:rPr>
                <w:sz w:val="20"/>
                <w:szCs w:val="20"/>
              </w:rPr>
            </w:pPr>
            <w:r>
              <w:rPr>
                <w:sz w:val="20"/>
                <w:szCs w:val="20"/>
              </w:rPr>
              <w:t>864,4</w:t>
            </w:r>
          </w:p>
        </w:tc>
        <w:tc>
          <w:tcPr>
            <w:tcW w:w="1276"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sidRPr="00D22FD0">
              <w:rPr>
                <w:sz w:val="20"/>
                <w:szCs w:val="20"/>
              </w:rPr>
              <w:t>0,0</w:t>
            </w:r>
          </w:p>
        </w:tc>
        <w:tc>
          <w:tcPr>
            <w:tcW w:w="1330" w:type="dxa"/>
            <w:tcBorders>
              <w:top w:val="nil"/>
              <w:left w:val="nil"/>
              <w:bottom w:val="single" w:sz="4" w:space="0" w:color="auto"/>
              <w:right w:val="single" w:sz="4" w:space="0" w:color="auto"/>
            </w:tcBorders>
            <w:vAlign w:val="center"/>
          </w:tcPr>
          <w:p w:rsidR="00161AA2" w:rsidRDefault="00161AA2" w:rsidP="00DB07FB">
            <w:pPr>
              <w:jc w:val="center"/>
              <w:rPr>
                <w:sz w:val="20"/>
                <w:szCs w:val="20"/>
              </w:rPr>
            </w:pPr>
            <w:r>
              <w:rPr>
                <w:sz w:val="20"/>
                <w:szCs w:val="20"/>
              </w:rPr>
              <w:t>864,4</w:t>
            </w:r>
          </w:p>
        </w:tc>
        <w:tc>
          <w:tcPr>
            <w:tcW w:w="1696" w:type="dxa"/>
            <w:tcBorders>
              <w:top w:val="nil"/>
              <w:left w:val="nil"/>
              <w:bottom w:val="single" w:sz="4" w:space="0" w:color="auto"/>
              <w:right w:val="single" w:sz="8" w:space="0" w:color="auto"/>
            </w:tcBorders>
            <w:vAlign w:val="center"/>
          </w:tcPr>
          <w:p w:rsidR="00161AA2" w:rsidRPr="00D22FD0" w:rsidRDefault="00161AA2" w:rsidP="00DC66AF">
            <w:pPr>
              <w:jc w:val="center"/>
              <w:rPr>
                <w:sz w:val="20"/>
                <w:szCs w:val="20"/>
              </w:rPr>
            </w:pPr>
            <w:r w:rsidRPr="00D22FD0">
              <w:rPr>
                <w:sz w:val="20"/>
                <w:szCs w:val="20"/>
              </w:rPr>
              <w:t>0,0</w:t>
            </w:r>
          </w:p>
        </w:tc>
      </w:tr>
      <w:tr w:rsidR="00161AA2" w:rsidRPr="00D22FD0" w:rsidTr="00DC66AF">
        <w:trPr>
          <w:trHeight w:val="255"/>
        </w:trPr>
        <w:tc>
          <w:tcPr>
            <w:tcW w:w="2283" w:type="dxa"/>
            <w:vMerge/>
            <w:tcBorders>
              <w:left w:val="single" w:sz="8" w:space="0" w:color="auto"/>
              <w:right w:val="single" w:sz="4" w:space="0" w:color="auto"/>
            </w:tcBorders>
            <w:vAlign w:val="center"/>
          </w:tcPr>
          <w:p w:rsidR="00161AA2" w:rsidRPr="00D22FD0" w:rsidRDefault="00161AA2" w:rsidP="00DC66AF">
            <w:pPr>
              <w:rPr>
                <w:color w:val="000000"/>
                <w:sz w:val="20"/>
                <w:szCs w:val="20"/>
              </w:rPr>
            </w:pPr>
          </w:p>
        </w:tc>
        <w:tc>
          <w:tcPr>
            <w:tcW w:w="2127" w:type="dxa"/>
            <w:vMerge/>
            <w:tcBorders>
              <w:left w:val="single" w:sz="4" w:space="0" w:color="auto"/>
              <w:right w:val="single" w:sz="4" w:space="0" w:color="auto"/>
            </w:tcBorders>
            <w:vAlign w:val="center"/>
          </w:tcPr>
          <w:p w:rsidR="00161AA2" w:rsidRPr="00D22FD0" w:rsidRDefault="00161AA2" w:rsidP="00DC66AF">
            <w:pPr>
              <w:rPr>
                <w:sz w:val="20"/>
                <w:szCs w:val="20"/>
              </w:rPr>
            </w:pPr>
          </w:p>
        </w:tc>
        <w:tc>
          <w:tcPr>
            <w:tcW w:w="1134"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p>
        </w:tc>
        <w:tc>
          <w:tcPr>
            <w:tcW w:w="1058"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sz w:val="20"/>
                <w:szCs w:val="20"/>
              </w:rPr>
            </w:pPr>
            <w:r>
              <w:rPr>
                <w:sz w:val="20"/>
                <w:szCs w:val="20"/>
              </w:rPr>
              <w:t>2018</w:t>
            </w:r>
          </w:p>
        </w:tc>
        <w:tc>
          <w:tcPr>
            <w:tcW w:w="1177" w:type="dxa"/>
            <w:gridSpan w:val="2"/>
            <w:tcBorders>
              <w:top w:val="nil"/>
              <w:left w:val="nil"/>
              <w:bottom w:val="single" w:sz="4" w:space="0" w:color="auto"/>
              <w:right w:val="single" w:sz="4" w:space="0" w:color="auto"/>
            </w:tcBorders>
            <w:vAlign w:val="center"/>
          </w:tcPr>
          <w:p w:rsidR="00161AA2" w:rsidRDefault="00161AA2" w:rsidP="00DB07FB">
            <w:pPr>
              <w:jc w:val="center"/>
              <w:rPr>
                <w:sz w:val="20"/>
                <w:szCs w:val="20"/>
              </w:rPr>
            </w:pPr>
            <w:r>
              <w:rPr>
                <w:sz w:val="20"/>
                <w:szCs w:val="20"/>
              </w:rPr>
              <w:t>1550,0</w:t>
            </w:r>
          </w:p>
        </w:tc>
        <w:tc>
          <w:tcPr>
            <w:tcW w:w="1276"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sidRPr="00D22FD0">
              <w:rPr>
                <w:sz w:val="20"/>
                <w:szCs w:val="20"/>
              </w:rPr>
              <w:t>0,0</w:t>
            </w:r>
          </w:p>
        </w:tc>
        <w:tc>
          <w:tcPr>
            <w:tcW w:w="1330" w:type="dxa"/>
            <w:tcBorders>
              <w:top w:val="nil"/>
              <w:left w:val="nil"/>
              <w:bottom w:val="single" w:sz="4" w:space="0" w:color="auto"/>
              <w:right w:val="single" w:sz="4" w:space="0" w:color="auto"/>
            </w:tcBorders>
            <w:vAlign w:val="center"/>
          </w:tcPr>
          <w:p w:rsidR="00161AA2" w:rsidRDefault="00161AA2" w:rsidP="00DB07FB">
            <w:pPr>
              <w:jc w:val="center"/>
              <w:rPr>
                <w:sz w:val="20"/>
                <w:szCs w:val="20"/>
              </w:rPr>
            </w:pPr>
            <w:r>
              <w:rPr>
                <w:sz w:val="20"/>
                <w:szCs w:val="20"/>
              </w:rPr>
              <w:t>1550,0</w:t>
            </w:r>
          </w:p>
        </w:tc>
        <w:tc>
          <w:tcPr>
            <w:tcW w:w="1696" w:type="dxa"/>
            <w:tcBorders>
              <w:top w:val="nil"/>
              <w:left w:val="nil"/>
              <w:bottom w:val="single" w:sz="4" w:space="0" w:color="auto"/>
              <w:right w:val="single" w:sz="8" w:space="0" w:color="auto"/>
            </w:tcBorders>
            <w:vAlign w:val="center"/>
          </w:tcPr>
          <w:p w:rsidR="00161AA2" w:rsidRPr="00D22FD0" w:rsidRDefault="00161AA2" w:rsidP="00DC66AF">
            <w:pPr>
              <w:jc w:val="center"/>
              <w:rPr>
                <w:sz w:val="20"/>
                <w:szCs w:val="20"/>
              </w:rPr>
            </w:pPr>
            <w:r w:rsidRPr="00D22FD0">
              <w:rPr>
                <w:sz w:val="20"/>
                <w:szCs w:val="20"/>
              </w:rPr>
              <w:t>0,0</w:t>
            </w:r>
          </w:p>
        </w:tc>
      </w:tr>
      <w:tr w:rsidR="00161AA2" w:rsidRPr="00D22FD0" w:rsidTr="00DC66AF">
        <w:trPr>
          <w:trHeight w:val="255"/>
        </w:trPr>
        <w:tc>
          <w:tcPr>
            <w:tcW w:w="2283" w:type="dxa"/>
            <w:vMerge/>
            <w:tcBorders>
              <w:left w:val="single" w:sz="8" w:space="0" w:color="auto"/>
              <w:right w:val="single" w:sz="4" w:space="0" w:color="auto"/>
            </w:tcBorders>
            <w:vAlign w:val="center"/>
          </w:tcPr>
          <w:p w:rsidR="00161AA2" w:rsidRPr="00D22FD0" w:rsidRDefault="00161AA2" w:rsidP="00DC66AF">
            <w:pPr>
              <w:rPr>
                <w:color w:val="000000"/>
                <w:sz w:val="20"/>
                <w:szCs w:val="20"/>
              </w:rPr>
            </w:pPr>
          </w:p>
        </w:tc>
        <w:tc>
          <w:tcPr>
            <w:tcW w:w="2127" w:type="dxa"/>
            <w:vMerge/>
            <w:tcBorders>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134"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p>
        </w:tc>
        <w:tc>
          <w:tcPr>
            <w:tcW w:w="1058"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sz w:val="20"/>
                <w:szCs w:val="20"/>
              </w:rPr>
            </w:pPr>
            <w:r>
              <w:rPr>
                <w:sz w:val="20"/>
                <w:szCs w:val="20"/>
              </w:rPr>
              <w:t>2019</w:t>
            </w:r>
          </w:p>
        </w:tc>
        <w:tc>
          <w:tcPr>
            <w:tcW w:w="1177" w:type="dxa"/>
            <w:gridSpan w:val="2"/>
            <w:tcBorders>
              <w:top w:val="nil"/>
              <w:left w:val="nil"/>
              <w:bottom w:val="single" w:sz="4" w:space="0" w:color="auto"/>
              <w:right w:val="single" w:sz="4" w:space="0" w:color="auto"/>
            </w:tcBorders>
            <w:vAlign w:val="center"/>
          </w:tcPr>
          <w:p w:rsidR="00161AA2" w:rsidRDefault="00161AA2" w:rsidP="00DB07FB">
            <w:pPr>
              <w:jc w:val="center"/>
              <w:rPr>
                <w:sz w:val="20"/>
                <w:szCs w:val="20"/>
              </w:rPr>
            </w:pPr>
            <w:r>
              <w:rPr>
                <w:sz w:val="20"/>
                <w:szCs w:val="20"/>
              </w:rPr>
              <w:t>1550,0</w:t>
            </w:r>
          </w:p>
        </w:tc>
        <w:tc>
          <w:tcPr>
            <w:tcW w:w="1276"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sidRPr="00D22FD0">
              <w:rPr>
                <w:sz w:val="20"/>
                <w:szCs w:val="20"/>
              </w:rPr>
              <w:t>0,0</w:t>
            </w:r>
          </w:p>
        </w:tc>
        <w:tc>
          <w:tcPr>
            <w:tcW w:w="1330" w:type="dxa"/>
            <w:tcBorders>
              <w:top w:val="nil"/>
              <w:left w:val="nil"/>
              <w:bottom w:val="single" w:sz="4" w:space="0" w:color="auto"/>
              <w:right w:val="single" w:sz="4" w:space="0" w:color="auto"/>
            </w:tcBorders>
            <w:vAlign w:val="center"/>
          </w:tcPr>
          <w:p w:rsidR="00161AA2" w:rsidRDefault="00161AA2" w:rsidP="00DB07FB">
            <w:pPr>
              <w:jc w:val="center"/>
              <w:rPr>
                <w:sz w:val="20"/>
                <w:szCs w:val="20"/>
              </w:rPr>
            </w:pPr>
            <w:r>
              <w:rPr>
                <w:sz w:val="20"/>
                <w:szCs w:val="20"/>
              </w:rPr>
              <w:t>1550,0</w:t>
            </w:r>
          </w:p>
        </w:tc>
        <w:tc>
          <w:tcPr>
            <w:tcW w:w="1696" w:type="dxa"/>
            <w:tcBorders>
              <w:top w:val="nil"/>
              <w:left w:val="nil"/>
              <w:bottom w:val="single" w:sz="4" w:space="0" w:color="auto"/>
              <w:right w:val="single" w:sz="8" w:space="0" w:color="auto"/>
            </w:tcBorders>
            <w:vAlign w:val="center"/>
          </w:tcPr>
          <w:p w:rsidR="00161AA2" w:rsidRPr="00D22FD0" w:rsidRDefault="00161AA2" w:rsidP="00DC66AF">
            <w:pPr>
              <w:jc w:val="center"/>
              <w:rPr>
                <w:sz w:val="20"/>
                <w:szCs w:val="20"/>
              </w:rPr>
            </w:pPr>
            <w:r w:rsidRPr="00D22FD0">
              <w:rPr>
                <w:sz w:val="20"/>
                <w:szCs w:val="20"/>
              </w:rPr>
              <w:t>0,0</w:t>
            </w:r>
          </w:p>
        </w:tc>
      </w:tr>
      <w:tr w:rsidR="00161AA2" w:rsidRPr="00D22FD0" w:rsidTr="00DC66AF">
        <w:trPr>
          <w:trHeight w:val="255"/>
        </w:trPr>
        <w:tc>
          <w:tcPr>
            <w:tcW w:w="2283" w:type="dxa"/>
            <w:vMerge/>
            <w:tcBorders>
              <w:left w:val="single" w:sz="8" w:space="0" w:color="auto"/>
              <w:bottom w:val="single" w:sz="4" w:space="0" w:color="auto"/>
              <w:right w:val="single" w:sz="4" w:space="0" w:color="auto"/>
            </w:tcBorders>
            <w:vAlign w:val="center"/>
          </w:tcPr>
          <w:p w:rsidR="00161AA2" w:rsidRPr="00D22FD0" w:rsidRDefault="00161AA2" w:rsidP="00DC66AF">
            <w:pPr>
              <w:rPr>
                <w:color w:val="000000"/>
                <w:sz w:val="20"/>
                <w:szCs w:val="20"/>
              </w:rPr>
            </w:pPr>
          </w:p>
        </w:tc>
        <w:tc>
          <w:tcPr>
            <w:tcW w:w="2127" w:type="dxa"/>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134"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p>
        </w:tc>
        <w:tc>
          <w:tcPr>
            <w:tcW w:w="1058"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sz w:val="20"/>
                <w:szCs w:val="20"/>
              </w:rPr>
            </w:pPr>
            <w:r>
              <w:rPr>
                <w:sz w:val="20"/>
                <w:szCs w:val="20"/>
              </w:rPr>
              <w:t>2020</w:t>
            </w:r>
          </w:p>
        </w:tc>
        <w:tc>
          <w:tcPr>
            <w:tcW w:w="1177" w:type="dxa"/>
            <w:gridSpan w:val="2"/>
            <w:tcBorders>
              <w:top w:val="nil"/>
              <w:left w:val="nil"/>
              <w:bottom w:val="single" w:sz="4" w:space="0" w:color="auto"/>
              <w:right w:val="single" w:sz="4" w:space="0" w:color="auto"/>
            </w:tcBorders>
            <w:vAlign w:val="center"/>
          </w:tcPr>
          <w:p w:rsidR="00161AA2" w:rsidRDefault="00161AA2" w:rsidP="00DB07FB">
            <w:pPr>
              <w:jc w:val="center"/>
              <w:rPr>
                <w:sz w:val="20"/>
                <w:szCs w:val="20"/>
              </w:rPr>
            </w:pPr>
            <w:r>
              <w:rPr>
                <w:sz w:val="20"/>
                <w:szCs w:val="20"/>
              </w:rPr>
              <w:t>1550,0</w:t>
            </w:r>
          </w:p>
        </w:tc>
        <w:tc>
          <w:tcPr>
            <w:tcW w:w="1276"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sidRPr="00D22FD0">
              <w:rPr>
                <w:sz w:val="20"/>
                <w:szCs w:val="20"/>
              </w:rPr>
              <w:t>0,0</w:t>
            </w:r>
          </w:p>
        </w:tc>
        <w:tc>
          <w:tcPr>
            <w:tcW w:w="1330" w:type="dxa"/>
            <w:tcBorders>
              <w:top w:val="nil"/>
              <w:left w:val="nil"/>
              <w:bottom w:val="single" w:sz="4" w:space="0" w:color="auto"/>
              <w:right w:val="single" w:sz="4" w:space="0" w:color="auto"/>
            </w:tcBorders>
            <w:vAlign w:val="center"/>
          </w:tcPr>
          <w:p w:rsidR="00161AA2" w:rsidRDefault="00161AA2" w:rsidP="00DB07FB">
            <w:pPr>
              <w:jc w:val="center"/>
              <w:rPr>
                <w:sz w:val="20"/>
                <w:szCs w:val="20"/>
              </w:rPr>
            </w:pPr>
            <w:r>
              <w:rPr>
                <w:sz w:val="20"/>
                <w:szCs w:val="20"/>
              </w:rPr>
              <w:t>1550,0</w:t>
            </w:r>
          </w:p>
        </w:tc>
        <w:tc>
          <w:tcPr>
            <w:tcW w:w="1696" w:type="dxa"/>
            <w:tcBorders>
              <w:top w:val="nil"/>
              <w:left w:val="nil"/>
              <w:bottom w:val="single" w:sz="4" w:space="0" w:color="auto"/>
              <w:right w:val="single" w:sz="8" w:space="0" w:color="auto"/>
            </w:tcBorders>
            <w:vAlign w:val="center"/>
          </w:tcPr>
          <w:p w:rsidR="00161AA2" w:rsidRPr="00D22FD0" w:rsidRDefault="00161AA2" w:rsidP="00DC66AF">
            <w:pPr>
              <w:jc w:val="center"/>
              <w:rPr>
                <w:sz w:val="20"/>
                <w:szCs w:val="20"/>
              </w:rPr>
            </w:pPr>
            <w:r w:rsidRPr="00D22FD0">
              <w:rPr>
                <w:sz w:val="20"/>
                <w:szCs w:val="20"/>
              </w:rPr>
              <w:t>0,0</w:t>
            </w:r>
          </w:p>
        </w:tc>
      </w:tr>
      <w:tr w:rsidR="00161AA2" w:rsidRPr="00D22FD0" w:rsidTr="00DC66AF">
        <w:trPr>
          <w:trHeight w:val="330"/>
        </w:trPr>
        <w:tc>
          <w:tcPr>
            <w:tcW w:w="2283" w:type="dxa"/>
            <w:vMerge w:val="restart"/>
            <w:tcBorders>
              <w:top w:val="nil"/>
              <w:left w:val="single" w:sz="8" w:space="0" w:color="auto"/>
              <w:right w:val="single" w:sz="4" w:space="0" w:color="auto"/>
            </w:tcBorders>
          </w:tcPr>
          <w:p w:rsidR="00161AA2" w:rsidRPr="00D22FD0" w:rsidRDefault="00161AA2" w:rsidP="00DC66AF">
            <w:pPr>
              <w:rPr>
                <w:b/>
                <w:bCs/>
                <w:i/>
                <w:iCs/>
                <w:sz w:val="20"/>
                <w:szCs w:val="20"/>
              </w:rPr>
            </w:pPr>
            <w:r w:rsidRPr="00D22FD0">
              <w:rPr>
                <w:b/>
                <w:bCs/>
                <w:i/>
                <w:iCs/>
                <w:sz w:val="20"/>
                <w:szCs w:val="20"/>
              </w:rPr>
              <w:t xml:space="preserve">Основное мероприятие </w:t>
            </w:r>
            <w:r>
              <w:rPr>
                <w:b/>
                <w:bCs/>
                <w:i/>
                <w:iCs/>
                <w:sz w:val="20"/>
                <w:szCs w:val="20"/>
              </w:rPr>
              <w:t>2</w:t>
            </w:r>
            <w:r w:rsidRPr="00D22FD0">
              <w:rPr>
                <w:b/>
                <w:bCs/>
                <w:i/>
                <w:iCs/>
                <w:sz w:val="20"/>
                <w:szCs w:val="20"/>
              </w:rPr>
              <w:t>. Содержание дорог</w:t>
            </w:r>
            <w:r>
              <w:rPr>
                <w:b/>
                <w:bCs/>
                <w:i/>
                <w:iCs/>
                <w:sz w:val="20"/>
                <w:szCs w:val="20"/>
              </w:rPr>
              <w:t xml:space="preserve"> общего пользования</w:t>
            </w:r>
            <w:r w:rsidRPr="00D22FD0">
              <w:rPr>
                <w:b/>
                <w:bCs/>
                <w:i/>
                <w:iCs/>
                <w:sz w:val="20"/>
                <w:szCs w:val="20"/>
              </w:rPr>
              <w:t xml:space="preserve"> муниципального значения</w:t>
            </w:r>
          </w:p>
        </w:tc>
        <w:tc>
          <w:tcPr>
            <w:tcW w:w="2127" w:type="dxa"/>
            <w:vMerge w:val="restart"/>
            <w:tcBorders>
              <w:top w:val="nil"/>
              <w:left w:val="single" w:sz="4" w:space="0" w:color="auto"/>
              <w:bottom w:val="single" w:sz="4" w:space="0" w:color="auto"/>
              <w:right w:val="single" w:sz="4" w:space="0" w:color="auto"/>
            </w:tcBorders>
            <w:vAlign w:val="center"/>
          </w:tcPr>
          <w:p w:rsidR="00161AA2" w:rsidRPr="00D22FD0" w:rsidRDefault="00161AA2" w:rsidP="00DC66AF">
            <w:pPr>
              <w:jc w:val="center"/>
              <w:rPr>
                <w:sz w:val="20"/>
                <w:szCs w:val="20"/>
              </w:rPr>
            </w:pPr>
            <w:r w:rsidRPr="00D22FD0">
              <w:rPr>
                <w:sz w:val="20"/>
                <w:szCs w:val="20"/>
              </w:rPr>
              <w:t> </w:t>
            </w:r>
          </w:p>
        </w:tc>
        <w:tc>
          <w:tcPr>
            <w:tcW w:w="1134"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b/>
                <w:bCs/>
                <w:i/>
                <w:iCs/>
                <w:sz w:val="20"/>
                <w:szCs w:val="20"/>
              </w:rPr>
            </w:pPr>
            <w:r w:rsidRPr="00D22FD0">
              <w:rPr>
                <w:b/>
                <w:bCs/>
                <w:i/>
                <w:iCs/>
                <w:sz w:val="20"/>
                <w:szCs w:val="20"/>
              </w:rPr>
              <w:t>2014</w:t>
            </w:r>
          </w:p>
        </w:tc>
        <w:tc>
          <w:tcPr>
            <w:tcW w:w="1177"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b/>
                <w:bCs/>
                <w:i/>
                <w:iCs/>
                <w:sz w:val="20"/>
                <w:szCs w:val="20"/>
              </w:rPr>
            </w:pPr>
            <w:r>
              <w:rPr>
                <w:b/>
                <w:bCs/>
                <w:i/>
                <w:iCs/>
                <w:sz w:val="20"/>
                <w:szCs w:val="20"/>
              </w:rPr>
              <w:t>4</w:t>
            </w:r>
            <w:r w:rsidRPr="00D22FD0">
              <w:rPr>
                <w:b/>
                <w:bCs/>
                <w:i/>
                <w:iCs/>
                <w:sz w:val="20"/>
                <w:szCs w:val="20"/>
              </w:rPr>
              <w:t>00,0</w:t>
            </w:r>
          </w:p>
        </w:tc>
        <w:tc>
          <w:tcPr>
            <w:tcW w:w="1276"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161AA2" w:rsidRPr="00D22FD0" w:rsidRDefault="00161AA2" w:rsidP="00DB07FB">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161AA2" w:rsidRPr="00D22FD0" w:rsidRDefault="00161AA2" w:rsidP="00DB07FB">
            <w:pPr>
              <w:jc w:val="center"/>
              <w:rPr>
                <w:b/>
                <w:bCs/>
                <w:i/>
                <w:iCs/>
                <w:sz w:val="20"/>
                <w:szCs w:val="20"/>
              </w:rPr>
            </w:pPr>
            <w:r>
              <w:rPr>
                <w:b/>
                <w:bCs/>
                <w:i/>
                <w:iCs/>
                <w:sz w:val="20"/>
                <w:szCs w:val="20"/>
              </w:rPr>
              <w:t>4</w:t>
            </w:r>
            <w:r w:rsidRPr="00D22FD0">
              <w:rPr>
                <w:b/>
                <w:bCs/>
                <w:i/>
                <w:iCs/>
                <w:sz w:val="20"/>
                <w:szCs w:val="20"/>
              </w:rPr>
              <w:t>00,0</w:t>
            </w:r>
          </w:p>
        </w:tc>
        <w:tc>
          <w:tcPr>
            <w:tcW w:w="1696" w:type="dxa"/>
            <w:tcBorders>
              <w:top w:val="nil"/>
              <w:left w:val="nil"/>
              <w:bottom w:val="single" w:sz="4" w:space="0" w:color="auto"/>
              <w:right w:val="single" w:sz="8" w:space="0" w:color="auto"/>
            </w:tcBorders>
            <w:vAlign w:val="center"/>
          </w:tcPr>
          <w:p w:rsidR="00161AA2" w:rsidRPr="00D22FD0" w:rsidRDefault="00161AA2" w:rsidP="00DC66AF">
            <w:pPr>
              <w:jc w:val="center"/>
              <w:rPr>
                <w:b/>
                <w:bCs/>
                <w:i/>
                <w:iCs/>
                <w:sz w:val="20"/>
                <w:szCs w:val="20"/>
              </w:rPr>
            </w:pPr>
            <w:r w:rsidRPr="00D22FD0">
              <w:rPr>
                <w:b/>
                <w:bCs/>
                <w:i/>
                <w:iCs/>
                <w:sz w:val="20"/>
                <w:szCs w:val="20"/>
              </w:rPr>
              <w:t>0,0</w:t>
            </w:r>
          </w:p>
        </w:tc>
      </w:tr>
      <w:tr w:rsidR="00161AA2" w:rsidRPr="00D22FD0" w:rsidTr="00DC66AF">
        <w:trPr>
          <w:trHeight w:val="270"/>
        </w:trPr>
        <w:tc>
          <w:tcPr>
            <w:tcW w:w="2283" w:type="dxa"/>
            <w:vMerge/>
            <w:tcBorders>
              <w:left w:val="single" w:sz="8" w:space="0" w:color="auto"/>
              <w:right w:val="single" w:sz="4" w:space="0" w:color="auto"/>
            </w:tcBorders>
            <w:shd w:val="clear" w:color="auto" w:fill="92D050"/>
            <w:vAlign w:val="center"/>
          </w:tcPr>
          <w:p w:rsidR="00161AA2" w:rsidRPr="00D22FD0" w:rsidRDefault="00161AA2" w:rsidP="00DC66AF">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161AA2" w:rsidRPr="00D22FD0" w:rsidRDefault="00161AA2" w:rsidP="00DC66AF">
            <w:pPr>
              <w:rPr>
                <w:sz w:val="20"/>
                <w:szCs w:val="20"/>
              </w:rPr>
            </w:pPr>
          </w:p>
        </w:tc>
        <w:tc>
          <w:tcPr>
            <w:tcW w:w="1134"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b/>
                <w:bCs/>
                <w:i/>
                <w:iCs/>
                <w:sz w:val="20"/>
                <w:szCs w:val="20"/>
              </w:rPr>
            </w:pPr>
            <w:r w:rsidRPr="00D22FD0">
              <w:rPr>
                <w:b/>
                <w:bCs/>
                <w:i/>
                <w:iCs/>
                <w:sz w:val="20"/>
                <w:szCs w:val="20"/>
              </w:rPr>
              <w:t>2015</w:t>
            </w:r>
          </w:p>
        </w:tc>
        <w:tc>
          <w:tcPr>
            <w:tcW w:w="1177" w:type="dxa"/>
            <w:gridSpan w:val="2"/>
            <w:tcBorders>
              <w:top w:val="nil"/>
              <w:left w:val="nil"/>
              <w:bottom w:val="single" w:sz="4" w:space="0" w:color="auto"/>
              <w:right w:val="single" w:sz="4" w:space="0" w:color="auto"/>
            </w:tcBorders>
            <w:vAlign w:val="center"/>
          </w:tcPr>
          <w:p w:rsidR="00161AA2" w:rsidRPr="00D87510" w:rsidRDefault="00161AA2" w:rsidP="00DB07FB">
            <w:pPr>
              <w:jc w:val="center"/>
              <w:rPr>
                <w:b/>
                <w:i/>
                <w:sz w:val="20"/>
                <w:szCs w:val="20"/>
              </w:rPr>
            </w:pPr>
            <w:r w:rsidRPr="00D87510">
              <w:rPr>
                <w:b/>
                <w:i/>
                <w:sz w:val="20"/>
                <w:szCs w:val="20"/>
              </w:rPr>
              <w:t>214,0</w:t>
            </w:r>
          </w:p>
        </w:tc>
        <w:tc>
          <w:tcPr>
            <w:tcW w:w="1276"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161AA2" w:rsidRPr="00D22FD0" w:rsidRDefault="00161AA2" w:rsidP="00DB07FB">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161AA2" w:rsidRPr="00D87510" w:rsidRDefault="00161AA2" w:rsidP="00DB07FB">
            <w:pPr>
              <w:jc w:val="center"/>
              <w:rPr>
                <w:b/>
                <w:i/>
                <w:sz w:val="20"/>
                <w:szCs w:val="20"/>
              </w:rPr>
            </w:pPr>
            <w:r w:rsidRPr="00D87510">
              <w:rPr>
                <w:b/>
                <w:i/>
                <w:sz w:val="20"/>
                <w:szCs w:val="20"/>
              </w:rPr>
              <w:t>214,0</w:t>
            </w:r>
          </w:p>
        </w:tc>
        <w:tc>
          <w:tcPr>
            <w:tcW w:w="1696" w:type="dxa"/>
            <w:tcBorders>
              <w:top w:val="nil"/>
              <w:left w:val="nil"/>
              <w:bottom w:val="single" w:sz="4" w:space="0" w:color="auto"/>
              <w:right w:val="single" w:sz="8" w:space="0" w:color="auto"/>
            </w:tcBorders>
            <w:vAlign w:val="center"/>
          </w:tcPr>
          <w:p w:rsidR="00161AA2" w:rsidRPr="00D22FD0" w:rsidRDefault="00161AA2" w:rsidP="00DC66AF">
            <w:pPr>
              <w:jc w:val="center"/>
              <w:rPr>
                <w:b/>
                <w:bCs/>
                <w:i/>
                <w:iCs/>
                <w:sz w:val="20"/>
                <w:szCs w:val="20"/>
              </w:rPr>
            </w:pPr>
            <w:r w:rsidRPr="00D22FD0">
              <w:rPr>
                <w:b/>
                <w:bCs/>
                <w:i/>
                <w:iCs/>
                <w:sz w:val="20"/>
                <w:szCs w:val="20"/>
              </w:rPr>
              <w:t>0,0</w:t>
            </w:r>
          </w:p>
        </w:tc>
      </w:tr>
      <w:tr w:rsidR="00161AA2" w:rsidRPr="00D22FD0" w:rsidTr="00DC66AF">
        <w:trPr>
          <w:trHeight w:val="270"/>
        </w:trPr>
        <w:tc>
          <w:tcPr>
            <w:tcW w:w="2283" w:type="dxa"/>
            <w:vMerge/>
            <w:tcBorders>
              <w:left w:val="single" w:sz="8" w:space="0" w:color="auto"/>
              <w:right w:val="single" w:sz="4" w:space="0" w:color="auto"/>
            </w:tcBorders>
            <w:shd w:val="clear" w:color="auto" w:fill="92D050"/>
            <w:vAlign w:val="center"/>
          </w:tcPr>
          <w:p w:rsidR="00161AA2" w:rsidRPr="00D22FD0" w:rsidRDefault="00161AA2" w:rsidP="00DC66AF">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161AA2" w:rsidRPr="00D22FD0" w:rsidRDefault="00161AA2" w:rsidP="00DC66AF">
            <w:pPr>
              <w:rPr>
                <w:sz w:val="20"/>
                <w:szCs w:val="20"/>
              </w:rPr>
            </w:pPr>
          </w:p>
        </w:tc>
        <w:tc>
          <w:tcPr>
            <w:tcW w:w="1134"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b/>
                <w:bCs/>
                <w:i/>
                <w:iCs/>
                <w:sz w:val="20"/>
                <w:szCs w:val="20"/>
              </w:rPr>
            </w:pPr>
            <w:r w:rsidRPr="00D22FD0">
              <w:rPr>
                <w:b/>
                <w:bCs/>
                <w:i/>
                <w:iCs/>
                <w:sz w:val="20"/>
                <w:szCs w:val="20"/>
              </w:rPr>
              <w:t>2016</w:t>
            </w:r>
          </w:p>
        </w:tc>
        <w:tc>
          <w:tcPr>
            <w:tcW w:w="1177" w:type="dxa"/>
            <w:gridSpan w:val="2"/>
            <w:tcBorders>
              <w:top w:val="nil"/>
              <w:left w:val="nil"/>
              <w:bottom w:val="single" w:sz="4" w:space="0" w:color="auto"/>
              <w:right w:val="single" w:sz="4" w:space="0" w:color="auto"/>
            </w:tcBorders>
            <w:vAlign w:val="center"/>
          </w:tcPr>
          <w:p w:rsidR="00161AA2" w:rsidRPr="00D87510" w:rsidRDefault="00161AA2" w:rsidP="00DB07FB">
            <w:pPr>
              <w:jc w:val="center"/>
              <w:rPr>
                <w:b/>
                <w:i/>
                <w:sz w:val="20"/>
                <w:szCs w:val="20"/>
              </w:rPr>
            </w:pPr>
            <w:r w:rsidRPr="00D87510">
              <w:rPr>
                <w:b/>
                <w:i/>
                <w:sz w:val="20"/>
                <w:szCs w:val="20"/>
              </w:rPr>
              <w:t>216,0</w:t>
            </w:r>
          </w:p>
        </w:tc>
        <w:tc>
          <w:tcPr>
            <w:tcW w:w="1276"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161AA2" w:rsidRPr="00D22FD0" w:rsidRDefault="00161AA2" w:rsidP="00DB07FB">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161AA2" w:rsidRPr="00D87510" w:rsidRDefault="00161AA2" w:rsidP="00DB07FB">
            <w:pPr>
              <w:jc w:val="center"/>
              <w:rPr>
                <w:b/>
                <w:i/>
                <w:sz w:val="20"/>
                <w:szCs w:val="20"/>
              </w:rPr>
            </w:pPr>
            <w:r w:rsidRPr="00D87510">
              <w:rPr>
                <w:b/>
                <w:i/>
                <w:sz w:val="20"/>
                <w:szCs w:val="20"/>
              </w:rPr>
              <w:t>216,0</w:t>
            </w:r>
          </w:p>
        </w:tc>
        <w:tc>
          <w:tcPr>
            <w:tcW w:w="1696" w:type="dxa"/>
            <w:tcBorders>
              <w:top w:val="nil"/>
              <w:left w:val="nil"/>
              <w:bottom w:val="single" w:sz="4" w:space="0" w:color="auto"/>
              <w:right w:val="single" w:sz="8" w:space="0" w:color="auto"/>
            </w:tcBorders>
            <w:vAlign w:val="center"/>
          </w:tcPr>
          <w:p w:rsidR="00161AA2" w:rsidRPr="00D22FD0" w:rsidRDefault="00161AA2" w:rsidP="00DC66AF">
            <w:pPr>
              <w:jc w:val="center"/>
              <w:rPr>
                <w:b/>
                <w:bCs/>
                <w:i/>
                <w:iCs/>
                <w:sz w:val="20"/>
                <w:szCs w:val="20"/>
              </w:rPr>
            </w:pPr>
            <w:r w:rsidRPr="00D22FD0">
              <w:rPr>
                <w:b/>
                <w:bCs/>
                <w:i/>
                <w:iCs/>
                <w:sz w:val="20"/>
                <w:szCs w:val="20"/>
              </w:rPr>
              <w:t>0,0</w:t>
            </w:r>
          </w:p>
        </w:tc>
      </w:tr>
      <w:tr w:rsidR="00161AA2" w:rsidRPr="00D22FD0" w:rsidTr="00DC66AF">
        <w:trPr>
          <w:trHeight w:val="270"/>
        </w:trPr>
        <w:tc>
          <w:tcPr>
            <w:tcW w:w="2283" w:type="dxa"/>
            <w:vMerge/>
            <w:tcBorders>
              <w:left w:val="single" w:sz="8" w:space="0" w:color="auto"/>
              <w:right w:val="single" w:sz="4" w:space="0" w:color="auto"/>
            </w:tcBorders>
            <w:shd w:val="clear" w:color="auto" w:fill="92D050"/>
            <w:vAlign w:val="center"/>
          </w:tcPr>
          <w:p w:rsidR="00161AA2" w:rsidRPr="00D22FD0" w:rsidRDefault="00161AA2" w:rsidP="00DC66AF">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161AA2" w:rsidRPr="00D22FD0" w:rsidRDefault="00161AA2" w:rsidP="00DC66AF">
            <w:pPr>
              <w:rPr>
                <w:sz w:val="20"/>
                <w:szCs w:val="20"/>
              </w:rPr>
            </w:pPr>
          </w:p>
        </w:tc>
        <w:tc>
          <w:tcPr>
            <w:tcW w:w="1134"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p>
        </w:tc>
        <w:tc>
          <w:tcPr>
            <w:tcW w:w="1058"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b/>
                <w:bCs/>
                <w:i/>
                <w:iCs/>
                <w:sz w:val="20"/>
                <w:szCs w:val="20"/>
              </w:rPr>
            </w:pPr>
            <w:r>
              <w:rPr>
                <w:b/>
                <w:bCs/>
                <w:i/>
                <w:iCs/>
                <w:sz w:val="20"/>
                <w:szCs w:val="20"/>
              </w:rPr>
              <w:t>2017</w:t>
            </w:r>
          </w:p>
        </w:tc>
        <w:tc>
          <w:tcPr>
            <w:tcW w:w="1177" w:type="dxa"/>
            <w:gridSpan w:val="2"/>
            <w:tcBorders>
              <w:top w:val="nil"/>
              <w:left w:val="nil"/>
              <w:bottom w:val="single" w:sz="4" w:space="0" w:color="auto"/>
              <w:right w:val="single" w:sz="4" w:space="0" w:color="auto"/>
            </w:tcBorders>
            <w:vAlign w:val="center"/>
          </w:tcPr>
          <w:p w:rsidR="00161AA2" w:rsidRPr="00D87510" w:rsidRDefault="00161AA2" w:rsidP="00DB07FB">
            <w:pPr>
              <w:jc w:val="center"/>
              <w:rPr>
                <w:b/>
                <w:i/>
                <w:sz w:val="20"/>
                <w:szCs w:val="20"/>
              </w:rPr>
            </w:pPr>
            <w:r w:rsidRPr="00D87510">
              <w:rPr>
                <w:b/>
                <w:i/>
                <w:sz w:val="20"/>
                <w:szCs w:val="20"/>
              </w:rPr>
              <w:t>217,0</w:t>
            </w:r>
          </w:p>
        </w:tc>
        <w:tc>
          <w:tcPr>
            <w:tcW w:w="1276"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161AA2" w:rsidRPr="00D22FD0" w:rsidRDefault="00161AA2" w:rsidP="00DB07FB">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161AA2" w:rsidRPr="00D87510" w:rsidRDefault="00161AA2" w:rsidP="00DB07FB">
            <w:pPr>
              <w:jc w:val="center"/>
              <w:rPr>
                <w:b/>
                <w:i/>
                <w:sz w:val="20"/>
                <w:szCs w:val="20"/>
              </w:rPr>
            </w:pPr>
            <w:r w:rsidRPr="00D87510">
              <w:rPr>
                <w:b/>
                <w:i/>
                <w:sz w:val="20"/>
                <w:szCs w:val="20"/>
              </w:rPr>
              <w:t>217,0</w:t>
            </w:r>
          </w:p>
        </w:tc>
        <w:tc>
          <w:tcPr>
            <w:tcW w:w="1696" w:type="dxa"/>
            <w:tcBorders>
              <w:top w:val="nil"/>
              <w:left w:val="nil"/>
              <w:bottom w:val="single" w:sz="4" w:space="0" w:color="auto"/>
              <w:right w:val="single" w:sz="8" w:space="0" w:color="auto"/>
            </w:tcBorders>
            <w:vAlign w:val="center"/>
          </w:tcPr>
          <w:p w:rsidR="00161AA2" w:rsidRPr="00D22FD0" w:rsidRDefault="00161AA2" w:rsidP="00DC66AF">
            <w:pPr>
              <w:jc w:val="center"/>
              <w:rPr>
                <w:b/>
                <w:bCs/>
                <w:i/>
                <w:iCs/>
                <w:sz w:val="20"/>
                <w:szCs w:val="20"/>
              </w:rPr>
            </w:pPr>
            <w:r w:rsidRPr="00D22FD0">
              <w:rPr>
                <w:b/>
                <w:bCs/>
                <w:i/>
                <w:iCs/>
                <w:sz w:val="20"/>
                <w:szCs w:val="20"/>
              </w:rPr>
              <w:t>0,0</w:t>
            </w:r>
          </w:p>
        </w:tc>
      </w:tr>
      <w:tr w:rsidR="00161AA2" w:rsidRPr="00D22FD0" w:rsidTr="00DC66AF">
        <w:trPr>
          <w:trHeight w:val="270"/>
        </w:trPr>
        <w:tc>
          <w:tcPr>
            <w:tcW w:w="2283" w:type="dxa"/>
            <w:vMerge/>
            <w:tcBorders>
              <w:left w:val="single" w:sz="8" w:space="0" w:color="auto"/>
              <w:right w:val="single" w:sz="4" w:space="0" w:color="auto"/>
            </w:tcBorders>
            <w:shd w:val="clear" w:color="auto" w:fill="92D050"/>
            <w:vAlign w:val="center"/>
          </w:tcPr>
          <w:p w:rsidR="00161AA2" w:rsidRPr="00D22FD0" w:rsidRDefault="00161AA2" w:rsidP="00DC66AF">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161AA2" w:rsidRPr="00D22FD0" w:rsidRDefault="00161AA2" w:rsidP="00DC66AF">
            <w:pPr>
              <w:rPr>
                <w:sz w:val="20"/>
                <w:szCs w:val="20"/>
              </w:rPr>
            </w:pPr>
          </w:p>
        </w:tc>
        <w:tc>
          <w:tcPr>
            <w:tcW w:w="1134"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p>
        </w:tc>
        <w:tc>
          <w:tcPr>
            <w:tcW w:w="1058"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b/>
                <w:bCs/>
                <w:i/>
                <w:iCs/>
                <w:sz w:val="20"/>
                <w:szCs w:val="20"/>
              </w:rPr>
            </w:pPr>
            <w:r>
              <w:rPr>
                <w:b/>
                <w:bCs/>
                <w:i/>
                <w:iCs/>
                <w:sz w:val="20"/>
                <w:szCs w:val="20"/>
              </w:rPr>
              <w:t>2018</w:t>
            </w:r>
          </w:p>
        </w:tc>
        <w:tc>
          <w:tcPr>
            <w:tcW w:w="1177"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b/>
                <w:bCs/>
                <w:i/>
                <w:iCs/>
                <w:sz w:val="20"/>
                <w:szCs w:val="20"/>
              </w:rPr>
            </w:pPr>
            <w:r>
              <w:rPr>
                <w:b/>
                <w:bCs/>
                <w:i/>
                <w:iCs/>
                <w:sz w:val="20"/>
                <w:szCs w:val="20"/>
              </w:rPr>
              <w:t>450,0</w:t>
            </w:r>
          </w:p>
        </w:tc>
        <w:tc>
          <w:tcPr>
            <w:tcW w:w="1276"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161AA2" w:rsidRPr="00D22FD0" w:rsidRDefault="00161AA2" w:rsidP="00DB07FB">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161AA2" w:rsidRPr="00D22FD0" w:rsidRDefault="00161AA2" w:rsidP="00DB07FB">
            <w:pPr>
              <w:jc w:val="center"/>
              <w:rPr>
                <w:b/>
                <w:bCs/>
                <w:i/>
                <w:iCs/>
                <w:sz w:val="20"/>
                <w:szCs w:val="20"/>
              </w:rPr>
            </w:pPr>
            <w:r>
              <w:rPr>
                <w:b/>
                <w:bCs/>
                <w:i/>
                <w:iCs/>
                <w:sz w:val="20"/>
                <w:szCs w:val="20"/>
              </w:rPr>
              <w:t>450,0</w:t>
            </w:r>
          </w:p>
        </w:tc>
        <w:tc>
          <w:tcPr>
            <w:tcW w:w="1696" w:type="dxa"/>
            <w:tcBorders>
              <w:top w:val="nil"/>
              <w:left w:val="nil"/>
              <w:bottom w:val="single" w:sz="4" w:space="0" w:color="auto"/>
              <w:right w:val="single" w:sz="8" w:space="0" w:color="auto"/>
            </w:tcBorders>
            <w:vAlign w:val="center"/>
          </w:tcPr>
          <w:p w:rsidR="00161AA2" w:rsidRPr="00D22FD0" w:rsidRDefault="00161AA2" w:rsidP="00DC66AF">
            <w:pPr>
              <w:jc w:val="center"/>
              <w:rPr>
                <w:b/>
                <w:bCs/>
                <w:i/>
                <w:iCs/>
                <w:sz w:val="20"/>
                <w:szCs w:val="20"/>
              </w:rPr>
            </w:pPr>
            <w:r w:rsidRPr="00D22FD0">
              <w:rPr>
                <w:b/>
                <w:bCs/>
                <w:i/>
                <w:iCs/>
                <w:sz w:val="20"/>
                <w:szCs w:val="20"/>
              </w:rPr>
              <w:t>0,0</w:t>
            </w:r>
          </w:p>
        </w:tc>
      </w:tr>
      <w:tr w:rsidR="00161AA2" w:rsidRPr="00D22FD0" w:rsidTr="00DC66AF">
        <w:trPr>
          <w:trHeight w:val="270"/>
        </w:trPr>
        <w:tc>
          <w:tcPr>
            <w:tcW w:w="2283" w:type="dxa"/>
            <w:vMerge/>
            <w:tcBorders>
              <w:left w:val="single" w:sz="8" w:space="0" w:color="auto"/>
              <w:right w:val="single" w:sz="4" w:space="0" w:color="auto"/>
            </w:tcBorders>
            <w:shd w:val="clear" w:color="auto" w:fill="92D050"/>
            <w:vAlign w:val="center"/>
          </w:tcPr>
          <w:p w:rsidR="00161AA2" w:rsidRPr="00D22FD0" w:rsidRDefault="00161AA2" w:rsidP="00DC66AF">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161AA2" w:rsidRPr="00D22FD0" w:rsidRDefault="00161AA2" w:rsidP="00DC66AF">
            <w:pPr>
              <w:rPr>
                <w:sz w:val="20"/>
                <w:szCs w:val="20"/>
              </w:rPr>
            </w:pPr>
          </w:p>
        </w:tc>
        <w:tc>
          <w:tcPr>
            <w:tcW w:w="1134"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p>
        </w:tc>
        <w:tc>
          <w:tcPr>
            <w:tcW w:w="1058"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b/>
                <w:bCs/>
                <w:i/>
                <w:iCs/>
                <w:sz w:val="20"/>
                <w:szCs w:val="20"/>
              </w:rPr>
            </w:pPr>
            <w:r>
              <w:rPr>
                <w:b/>
                <w:bCs/>
                <w:i/>
                <w:iCs/>
                <w:sz w:val="20"/>
                <w:szCs w:val="20"/>
              </w:rPr>
              <w:t>2019</w:t>
            </w:r>
          </w:p>
        </w:tc>
        <w:tc>
          <w:tcPr>
            <w:tcW w:w="1177"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b/>
                <w:bCs/>
                <w:i/>
                <w:iCs/>
                <w:sz w:val="20"/>
                <w:szCs w:val="20"/>
              </w:rPr>
            </w:pPr>
            <w:r>
              <w:rPr>
                <w:b/>
                <w:bCs/>
                <w:i/>
                <w:iCs/>
                <w:sz w:val="20"/>
                <w:szCs w:val="20"/>
              </w:rPr>
              <w:t>450,0</w:t>
            </w:r>
          </w:p>
        </w:tc>
        <w:tc>
          <w:tcPr>
            <w:tcW w:w="1276"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161AA2" w:rsidRPr="00D22FD0" w:rsidRDefault="00161AA2" w:rsidP="00DB07FB">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161AA2" w:rsidRPr="00D22FD0" w:rsidRDefault="00161AA2" w:rsidP="00DB07FB">
            <w:pPr>
              <w:jc w:val="center"/>
              <w:rPr>
                <w:b/>
                <w:bCs/>
                <w:i/>
                <w:iCs/>
                <w:sz w:val="20"/>
                <w:szCs w:val="20"/>
              </w:rPr>
            </w:pPr>
            <w:r>
              <w:rPr>
                <w:b/>
                <w:bCs/>
                <w:i/>
                <w:iCs/>
                <w:sz w:val="20"/>
                <w:szCs w:val="20"/>
              </w:rPr>
              <w:t>450,0</w:t>
            </w:r>
          </w:p>
        </w:tc>
        <w:tc>
          <w:tcPr>
            <w:tcW w:w="1696" w:type="dxa"/>
            <w:tcBorders>
              <w:top w:val="nil"/>
              <w:left w:val="nil"/>
              <w:bottom w:val="single" w:sz="4" w:space="0" w:color="auto"/>
              <w:right w:val="single" w:sz="8" w:space="0" w:color="auto"/>
            </w:tcBorders>
            <w:vAlign w:val="center"/>
          </w:tcPr>
          <w:p w:rsidR="00161AA2" w:rsidRPr="00D22FD0" w:rsidRDefault="00161AA2" w:rsidP="00DC66AF">
            <w:pPr>
              <w:jc w:val="center"/>
              <w:rPr>
                <w:b/>
                <w:bCs/>
                <w:i/>
                <w:iCs/>
                <w:sz w:val="20"/>
                <w:szCs w:val="20"/>
              </w:rPr>
            </w:pPr>
            <w:r w:rsidRPr="00D22FD0">
              <w:rPr>
                <w:b/>
                <w:bCs/>
                <w:i/>
                <w:iCs/>
                <w:sz w:val="20"/>
                <w:szCs w:val="20"/>
              </w:rPr>
              <w:t>0,0</w:t>
            </w:r>
          </w:p>
        </w:tc>
      </w:tr>
      <w:tr w:rsidR="00161AA2" w:rsidRPr="00D22FD0" w:rsidTr="00DC66AF">
        <w:trPr>
          <w:trHeight w:val="270"/>
        </w:trPr>
        <w:tc>
          <w:tcPr>
            <w:tcW w:w="2283" w:type="dxa"/>
            <w:vMerge/>
            <w:tcBorders>
              <w:left w:val="single" w:sz="8" w:space="0" w:color="auto"/>
              <w:bottom w:val="single" w:sz="4" w:space="0" w:color="auto"/>
              <w:right w:val="single" w:sz="4" w:space="0" w:color="auto"/>
            </w:tcBorders>
            <w:shd w:val="clear" w:color="auto" w:fill="92D050"/>
            <w:vAlign w:val="center"/>
          </w:tcPr>
          <w:p w:rsidR="00161AA2" w:rsidRPr="00D22FD0" w:rsidRDefault="00161AA2" w:rsidP="00DC66AF">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161AA2" w:rsidRPr="00D22FD0" w:rsidRDefault="00161AA2" w:rsidP="00DC66AF">
            <w:pPr>
              <w:rPr>
                <w:sz w:val="20"/>
                <w:szCs w:val="20"/>
              </w:rPr>
            </w:pPr>
          </w:p>
        </w:tc>
        <w:tc>
          <w:tcPr>
            <w:tcW w:w="1134"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p>
        </w:tc>
        <w:tc>
          <w:tcPr>
            <w:tcW w:w="1058"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b/>
                <w:bCs/>
                <w:i/>
                <w:iCs/>
                <w:sz w:val="20"/>
                <w:szCs w:val="20"/>
              </w:rPr>
            </w:pPr>
            <w:r>
              <w:rPr>
                <w:b/>
                <w:bCs/>
                <w:i/>
                <w:iCs/>
                <w:sz w:val="20"/>
                <w:szCs w:val="20"/>
              </w:rPr>
              <w:t>2020</w:t>
            </w:r>
          </w:p>
        </w:tc>
        <w:tc>
          <w:tcPr>
            <w:tcW w:w="1177"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b/>
                <w:bCs/>
                <w:i/>
                <w:iCs/>
                <w:sz w:val="20"/>
                <w:szCs w:val="20"/>
              </w:rPr>
            </w:pPr>
            <w:r>
              <w:rPr>
                <w:b/>
                <w:bCs/>
                <w:i/>
                <w:iCs/>
                <w:sz w:val="20"/>
                <w:szCs w:val="20"/>
              </w:rPr>
              <w:t>450,0</w:t>
            </w:r>
          </w:p>
        </w:tc>
        <w:tc>
          <w:tcPr>
            <w:tcW w:w="1276"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161AA2" w:rsidRPr="00D22FD0" w:rsidRDefault="00161AA2" w:rsidP="00DB07FB">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161AA2" w:rsidRPr="00D22FD0" w:rsidRDefault="00161AA2" w:rsidP="00DB07FB">
            <w:pPr>
              <w:jc w:val="center"/>
              <w:rPr>
                <w:b/>
                <w:bCs/>
                <w:i/>
                <w:iCs/>
                <w:sz w:val="20"/>
                <w:szCs w:val="20"/>
              </w:rPr>
            </w:pPr>
            <w:r>
              <w:rPr>
                <w:b/>
                <w:bCs/>
                <w:i/>
                <w:iCs/>
                <w:sz w:val="20"/>
                <w:szCs w:val="20"/>
              </w:rPr>
              <w:t>450,0</w:t>
            </w:r>
          </w:p>
        </w:tc>
        <w:tc>
          <w:tcPr>
            <w:tcW w:w="1696" w:type="dxa"/>
            <w:tcBorders>
              <w:top w:val="nil"/>
              <w:left w:val="nil"/>
              <w:bottom w:val="single" w:sz="4" w:space="0" w:color="auto"/>
              <w:right w:val="single" w:sz="8" w:space="0" w:color="auto"/>
            </w:tcBorders>
            <w:vAlign w:val="center"/>
          </w:tcPr>
          <w:p w:rsidR="00161AA2" w:rsidRPr="00D22FD0" w:rsidRDefault="00161AA2" w:rsidP="00DC66AF">
            <w:pPr>
              <w:jc w:val="center"/>
              <w:rPr>
                <w:b/>
                <w:bCs/>
                <w:i/>
                <w:iCs/>
                <w:sz w:val="20"/>
                <w:szCs w:val="20"/>
              </w:rPr>
            </w:pPr>
            <w:r w:rsidRPr="00D22FD0">
              <w:rPr>
                <w:b/>
                <w:bCs/>
                <w:i/>
                <w:iCs/>
                <w:sz w:val="20"/>
                <w:szCs w:val="20"/>
              </w:rPr>
              <w:t>0,0</w:t>
            </w:r>
          </w:p>
        </w:tc>
      </w:tr>
      <w:tr w:rsidR="00161AA2" w:rsidRPr="00D22FD0" w:rsidTr="00DC66AF">
        <w:trPr>
          <w:trHeight w:val="270"/>
        </w:trPr>
        <w:tc>
          <w:tcPr>
            <w:tcW w:w="2283" w:type="dxa"/>
            <w:tcBorders>
              <w:top w:val="nil"/>
              <w:left w:val="single" w:sz="8" w:space="0" w:color="auto"/>
              <w:bottom w:val="single" w:sz="4" w:space="0" w:color="auto"/>
              <w:right w:val="single" w:sz="4" w:space="0" w:color="auto"/>
            </w:tcBorders>
            <w:vAlign w:val="center"/>
          </w:tcPr>
          <w:p w:rsidR="00161AA2" w:rsidRPr="00D22FD0" w:rsidRDefault="00161AA2" w:rsidP="00DC66AF">
            <w:pPr>
              <w:rPr>
                <w:b/>
                <w:bCs/>
                <w:i/>
                <w:iCs/>
                <w:sz w:val="20"/>
                <w:szCs w:val="20"/>
              </w:rPr>
            </w:pPr>
            <w:r w:rsidRPr="00D22FD0">
              <w:rPr>
                <w:b/>
                <w:bCs/>
                <w:i/>
                <w:iCs/>
                <w:sz w:val="20"/>
                <w:szCs w:val="20"/>
              </w:rPr>
              <w:t>Итого</w:t>
            </w: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161AA2" w:rsidRPr="00D22FD0" w:rsidRDefault="00161AA2" w:rsidP="00DC66AF">
            <w:pPr>
              <w:rPr>
                <w:sz w:val="20"/>
                <w:szCs w:val="20"/>
              </w:rPr>
            </w:pPr>
          </w:p>
        </w:tc>
        <w:tc>
          <w:tcPr>
            <w:tcW w:w="1134"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b/>
                <w:bCs/>
                <w:i/>
                <w:iCs/>
                <w:sz w:val="20"/>
                <w:szCs w:val="20"/>
              </w:rPr>
            </w:pPr>
            <w:r w:rsidRPr="00D22FD0">
              <w:rPr>
                <w:b/>
                <w:bCs/>
                <w:i/>
                <w:iCs/>
                <w:sz w:val="20"/>
                <w:szCs w:val="20"/>
              </w:rPr>
              <w:t> </w:t>
            </w:r>
          </w:p>
        </w:tc>
        <w:tc>
          <w:tcPr>
            <w:tcW w:w="1177"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b/>
                <w:bCs/>
                <w:i/>
                <w:iCs/>
                <w:sz w:val="20"/>
                <w:szCs w:val="20"/>
              </w:rPr>
            </w:pPr>
            <w:r>
              <w:rPr>
                <w:b/>
                <w:bCs/>
                <w:i/>
                <w:iCs/>
                <w:sz w:val="20"/>
                <w:szCs w:val="20"/>
              </w:rPr>
              <w:t>2397,0</w:t>
            </w:r>
          </w:p>
        </w:tc>
        <w:tc>
          <w:tcPr>
            <w:tcW w:w="1276"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161AA2" w:rsidRPr="00D22FD0" w:rsidRDefault="00161AA2" w:rsidP="00DB07FB">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161AA2" w:rsidRPr="00D22FD0" w:rsidRDefault="00161AA2" w:rsidP="00DB07FB">
            <w:pPr>
              <w:jc w:val="center"/>
              <w:rPr>
                <w:b/>
                <w:bCs/>
                <w:i/>
                <w:iCs/>
                <w:sz w:val="20"/>
                <w:szCs w:val="20"/>
              </w:rPr>
            </w:pPr>
            <w:r>
              <w:rPr>
                <w:b/>
                <w:bCs/>
                <w:i/>
                <w:iCs/>
                <w:sz w:val="20"/>
                <w:szCs w:val="20"/>
              </w:rPr>
              <w:t>2397,0</w:t>
            </w:r>
          </w:p>
        </w:tc>
        <w:tc>
          <w:tcPr>
            <w:tcW w:w="1696" w:type="dxa"/>
            <w:tcBorders>
              <w:top w:val="nil"/>
              <w:left w:val="nil"/>
              <w:bottom w:val="single" w:sz="4" w:space="0" w:color="auto"/>
              <w:right w:val="single" w:sz="8" w:space="0" w:color="auto"/>
            </w:tcBorders>
            <w:vAlign w:val="center"/>
          </w:tcPr>
          <w:p w:rsidR="00161AA2" w:rsidRPr="00D22FD0" w:rsidRDefault="00161AA2" w:rsidP="00DC66AF">
            <w:pPr>
              <w:jc w:val="center"/>
              <w:rPr>
                <w:b/>
                <w:bCs/>
                <w:i/>
                <w:iCs/>
                <w:sz w:val="20"/>
                <w:szCs w:val="20"/>
              </w:rPr>
            </w:pPr>
            <w:r w:rsidRPr="00D22FD0">
              <w:rPr>
                <w:b/>
                <w:bCs/>
                <w:i/>
                <w:iCs/>
                <w:sz w:val="20"/>
                <w:szCs w:val="20"/>
              </w:rPr>
              <w:t>0,0</w:t>
            </w:r>
          </w:p>
        </w:tc>
      </w:tr>
      <w:tr w:rsidR="00161AA2" w:rsidRPr="00D22FD0" w:rsidTr="00DC66AF">
        <w:trPr>
          <w:trHeight w:val="795"/>
        </w:trPr>
        <w:tc>
          <w:tcPr>
            <w:tcW w:w="2283" w:type="dxa"/>
            <w:vMerge w:val="restart"/>
            <w:tcBorders>
              <w:top w:val="single" w:sz="4" w:space="0" w:color="auto"/>
              <w:left w:val="single" w:sz="4" w:space="0" w:color="auto"/>
              <w:bottom w:val="single" w:sz="4" w:space="0" w:color="auto"/>
              <w:right w:val="single" w:sz="4" w:space="0" w:color="auto"/>
            </w:tcBorders>
          </w:tcPr>
          <w:p w:rsidR="00161AA2" w:rsidRPr="00D22FD0" w:rsidRDefault="00161AA2" w:rsidP="00DC66AF">
            <w:pPr>
              <w:rPr>
                <w:sz w:val="20"/>
                <w:szCs w:val="20"/>
              </w:rPr>
            </w:pPr>
            <w:r w:rsidRPr="00D22FD0">
              <w:rPr>
                <w:sz w:val="20"/>
                <w:szCs w:val="20"/>
              </w:rPr>
              <w:t xml:space="preserve">Мероприятие </w:t>
            </w:r>
            <w:r>
              <w:rPr>
                <w:sz w:val="20"/>
                <w:szCs w:val="20"/>
              </w:rPr>
              <w:t>2.1. С</w:t>
            </w:r>
            <w:r w:rsidRPr="00D22FD0">
              <w:rPr>
                <w:sz w:val="20"/>
                <w:szCs w:val="20"/>
              </w:rPr>
              <w:t>одержание дорог</w:t>
            </w:r>
            <w:r>
              <w:rPr>
                <w:sz w:val="20"/>
                <w:szCs w:val="20"/>
              </w:rPr>
              <w:t xml:space="preserve"> общего пользования</w:t>
            </w:r>
            <w:r w:rsidRPr="00D22FD0">
              <w:rPr>
                <w:sz w:val="20"/>
                <w:szCs w:val="20"/>
              </w:rPr>
              <w:t xml:space="preserve"> муниципального значения</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161AA2" w:rsidRPr="00D22FD0" w:rsidRDefault="00161AA2" w:rsidP="00DC66AF">
            <w:pPr>
              <w:jc w:val="center"/>
              <w:rPr>
                <w:sz w:val="20"/>
                <w:szCs w:val="20"/>
              </w:rPr>
            </w:pPr>
            <w:r>
              <w:rPr>
                <w:sz w:val="20"/>
                <w:szCs w:val="20"/>
              </w:rPr>
              <w:t>Администрация Калитинского сельского поселения</w:t>
            </w:r>
          </w:p>
        </w:tc>
        <w:tc>
          <w:tcPr>
            <w:tcW w:w="1134" w:type="dxa"/>
            <w:tcBorders>
              <w:top w:val="single" w:sz="4" w:space="0" w:color="auto"/>
              <w:left w:val="nil"/>
              <w:bottom w:val="single" w:sz="4" w:space="0" w:color="auto"/>
              <w:right w:val="single" w:sz="4" w:space="0" w:color="auto"/>
            </w:tcBorders>
            <w:vAlign w:val="center"/>
          </w:tcPr>
          <w:p w:rsidR="00161AA2" w:rsidRPr="00D22FD0" w:rsidRDefault="00161AA2" w:rsidP="00DC66AF">
            <w:pPr>
              <w:rPr>
                <w:sz w:val="20"/>
                <w:szCs w:val="20"/>
              </w:rPr>
            </w:pPr>
            <w:r w:rsidRPr="00D22FD0">
              <w:rPr>
                <w:sz w:val="20"/>
                <w:szCs w:val="20"/>
              </w:rPr>
              <w:t> </w:t>
            </w:r>
          </w:p>
        </w:tc>
        <w:tc>
          <w:tcPr>
            <w:tcW w:w="1058" w:type="dxa"/>
            <w:tcBorders>
              <w:top w:val="single" w:sz="4" w:space="0" w:color="auto"/>
              <w:left w:val="nil"/>
              <w:bottom w:val="single" w:sz="4" w:space="0" w:color="auto"/>
              <w:right w:val="single" w:sz="4" w:space="0" w:color="auto"/>
            </w:tcBorders>
            <w:vAlign w:val="center"/>
          </w:tcPr>
          <w:p w:rsidR="00161AA2" w:rsidRPr="00D22FD0" w:rsidRDefault="00161AA2" w:rsidP="00DC66AF">
            <w:pPr>
              <w:rPr>
                <w:sz w:val="20"/>
                <w:szCs w:val="20"/>
              </w:rPr>
            </w:pPr>
            <w:r w:rsidRPr="00D22FD0">
              <w:rPr>
                <w:sz w:val="20"/>
                <w:szCs w:val="20"/>
              </w:rPr>
              <w:t> </w:t>
            </w:r>
          </w:p>
        </w:tc>
        <w:tc>
          <w:tcPr>
            <w:tcW w:w="1025" w:type="dxa"/>
            <w:tcBorders>
              <w:top w:val="single" w:sz="4" w:space="0" w:color="auto"/>
              <w:left w:val="nil"/>
              <w:bottom w:val="single" w:sz="4" w:space="0" w:color="auto"/>
              <w:right w:val="single" w:sz="4" w:space="0" w:color="auto"/>
            </w:tcBorders>
            <w:vAlign w:val="center"/>
          </w:tcPr>
          <w:p w:rsidR="00161AA2" w:rsidRPr="00D22FD0" w:rsidRDefault="00161AA2" w:rsidP="00DC66AF">
            <w:pPr>
              <w:jc w:val="center"/>
              <w:rPr>
                <w:sz w:val="20"/>
                <w:szCs w:val="20"/>
              </w:rPr>
            </w:pPr>
            <w:r w:rsidRPr="00D22FD0">
              <w:rPr>
                <w:sz w:val="20"/>
                <w:szCs w:val="20"/>
              </w:rPr>
              <w:t>2014</w:t>
            </w:r>
          </w:p>
        </w:tc>
        <w:tc>
          <w:tcPr>
            <w:tcW w:w="1177" w:type="dxa"/>
            <w:gridSpan w:val="2"/>
            <w:tcBorders>
              <w:top w:val="single" w:sz="4" w:space="0" w:color="auto"/>
              <w:left w:val="nil"/>
              <w:bottom w:val="single" w:sz="4" w:space="0" w:color="auto"/>
              <w:right w:val="single" w:sz="4" w:space="0" w:color="auto"/>
            </w:tcBorders>
            <w:vAlign w:val="center"/>
          </w:tcPr>
          <w:p w:rsidR="00161AA2" w:rsidRPr="00D22FD0" w:rsidRDefault="00161AA2" w:rsidP="00DB07FB">
            <w:pPr>
              <w:jc w:val="center"/>
              <w:rPr>
                <w:sz w:val="20"/>
                <w:szCs w:val="20"/>
              </w:rPr>
            </w:pPr>
            <w:r w:rsidRPr="00D22FD0">
              <w:rPr>
                <w:sz w:val="20"/>
                <w:szCs w:val="20"/>
              </w:rPr>
              <w:t>400,0</w:t>
            </w:r>
          </w:p>
        </w:tc>
        <w:tc>
          <w:tcPr>
            <w:tcW w:w="1276" w:type="dxa"/>
            <w:gridSpan w:val="2"/>
            <w:tcBorders>
              <w:top w:val="single" w:sz="4" w:space="0" w:color="auto"/>
              <w:left w:val="nil"/>
              <w:bottom w:val="single" w:sz="4" w:space="0" w:color="auto"/>
              <w:right w:val="single" w:sz="4" w:space="0" w:color="auto"/>
            </w:tcBorders>
            <w:vAlign w:val="center"/>
          </w:tcPr>
          <w:p w:rsidR="00161AA2" w:rsidRPr="00D22FD0" w:rsidRDefault="00161AA2" w:rsidP="00DB07FB">
            <w:pPr>
              <w:jc w:val="center"/>
              <w:rPr>
                <w:sz w:val="20"/>
                <w:szCs w:val="20"/>
              </w:rPr>
            </w:pPr>
            <w:r w:rsidRPr="00D22FD0">
              <w:rPr>
                <w:sz w:val="20"/>
                <w:szCs w:val="20"/>
              </w:rPr>
              <w:t>0,0</w:t>
            </w:r>
          </w:p>
        </w:tc>
        <w:tc>
          <w:tcPr>
            <w:tcW w:w="1587" w:type="dxa"/>
            <w:tcBorders>
              <w:top w:val="single" w:sz="4" w:space="0" w:color="auto"/>
              <w:left w:val="nil"/>
              <w:bottom w:val="single" w:sz="4" w:space="0" w:color="auto"/>
              <w:right w:val="single" w:sz="4" w:space="0" w:color="auto"/>
            </w:tcBorders>
            <w:vAlign w:val="center"/>
          </w:tcPr>
          <w:p w:rsidR="00161AA2" w:rsidRPr="00D22FD0" w:rsidRDefault="00161AA2" w:rsidP="00DB07FB">
            <w:pPr>
              <w:jc w:val="center"/>
              <w:rPr>
                <w:color w:val="000000"/>
                <w:sz w:val="20"/>
                <w:szCs w:val="20"/>
              </w:rPr>
            </w:pPr>
            <w:r w:rsidRPr="00D22FD0">
              <w:rPr>
                <w:color w:val="000000"/>
                <w:sz w:val="20"/>
                <w:szCs w:val="20"/>
              </w:rPr>
              <w:t>0,0</w:t>
            </w:r>
          </w:p>
        </w:tc>
        <w:tc>
          <w:tcPr>
            <w:tcW w:w="1330" w:type="dxa"/>
            <w:tcBorders>
              <w:top w:val="single" w:sz="4" w:space="0" w:color="auto"/>
              <w:left w:val="nil"/>
              <w:bottom w:val="single" w:sz="4" w:space="0" w:color="auto"/>
              <w:right w:val="single" w:sz="4" w:space="0" w:color="auto"/>
            </w:tcBorders>
            <w:vAlign w:val="center"/>
          </w:tcPr>
          <w:p w:rsidR="00161AA2" w:rsidRPr="00D22FD0" w:rsidRDefault="00161AA2" w:rsidP="00DB07FB">
            <w:pPr>
              <w:jc w:val="center"/>
              <w:rPr>
                <w:sz w:val="20"/>
                <w:szCs w:val="20"/>
              </w:rPr>
            </w:pPr>
            <w:r w:rsidRPr="00D22FD0">
              <w:rPr>
                <w:sz w:val="20"/>
                <w:szCs w:val="20"/>
              </w:rPr>
              <w:t>400,0</w:t>
            </w:r>
          </w:p>
        </w:tc>
        <w:tc>
          <w:tcPr>
            <w:tcW w:w="1696" w:type="dxa"/>
            <w:tcBorders>
              <w:top w:val="single" w:sz="4" w:space="0" w:color="auto"/>
              <w:left w:val="nil"/>
              <w:bottom w:val="single" w:sz="4" w:space="0" w:color="auto"/>
              <w:right w:val="single" w:sz="4" w:space="0" w:color="auto"/>
            </w:tcBorders>
            <w:vAlign w:val="center"/>
          </w:tcPr>
          <w:p w:rsidR="00161AA2" w:rsidRPr="00D22FD0" w:rsidRDefault="00161AA2" w:rsidP="00DC66AF">
            <w:pPr>
              <w:jc w:val="center"/>
              <w:rPr>
                <w:sz w:val="20"/>
                <w:szCs w:val="20"/>
              </w:rPr>
            </w:pPr>
            <w:r w:rsidRPr="00D22FD0">
              <w:rPr>
                <w:sz w:val="20"/>
                <w:szCs w:val="20"/>
              </w:rPr>
              <w:t>0,0</w:t>
            </w:r>
          </w:p>
        </w:tc>
      </w:tr>
      <w:tr w:rsidR="00161AA2" w:rsidRPr="00D22FD0" w:rsidTr="00DC66AF">
        <w:trPr>
          <w:trHeight w:val="255"/>
        </w:trPr>
        <w:tc>
          <w:tcPr>
            <w:tcW w:w="2283" w:type="dxa"/>
            <w:vMerge/>
            <w:tcBorders>
              <w:top w:val="nil"/>
              <w:left w:val="single" w:sz="8"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134"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sz w:val="20"/>
                <w:szCs w:val="20"/>
              </w:rPr>
            </w:pPr>
            <w:r w:rsidRPr="00D22FD0">
              <w:rPr>
                <w:sz w:val="20"/>
                <w:szCs w:val="20"/>
              </w:rPr>
              <w:t>2015</w:t>
            </w:r>
          </w:p>
        </w:tc>
        <w:tc>
          <w:tcPr>
            <w:tcW w:w="1177"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Pr>
                <w:sz w:val="20"/>
                <w:szCs w:val="20"/>
              </w:rPr>
              <w:t>214,0</w:t>
            </w:r>
          </w:p>
        </w:tc>
        <w:tc>
          <w:tcPr>
            <w:tcW w:w="1276"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161AA2" w:rsidRPr="00D22FD0" w:rsidRDefault="00161AA2" w:rsidP="00DB07FB">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Pr>
                <w:sz w:val="20"/>
                <w:szCs w:val="20"/>
              </w:rPr>
              <w:t>214,0</w:t>
            </w:r>
          </w:p>
        </w:tc>
        <w:tc>
          <w:tcPr>
            <w:tcW w:w="1696" w:type="dxa"/>
            <w:tcBorders>
              <w:top w:val="nil"/>
              <w:left w:val="nil"/>
              <w:bottom w:val="single" w:sz="4" w:space="0" w:color="auto"/>
              <w:right w:val="single" w:sz="8" w:space="0" w:color="auto"/>
            </w:tcBorders>
            <w:vAlign w:val="center"/>
          </w:tcPr>
          <w:p w:rsidR="00161AA2" w:rsidRPr="00D22FD0" w:rsidRDefault="00161AA2" w:rsidP="00DC66AF">
            <w:pPr>
              <w:jc w:val="center"/>
              <w:rPr>
                <w:sz w:val="20"/>
                <w:szCs w:val="20"/>
              </w:rPr>
            </w:pPr>
            <w:r w:rsidRPr="00D22FD0">
              <w:rPr>
                <w:sz w:val="20"/>
                <w:szCs w:val="20"/>
              </w:rPr>
              <w:t>0,0</w:t>
            </w:r>
          </w:p>
        </w:tc>
      </w:tr>
      <w:tr w:rsidR="00161AA2" w:rsidRPr="00D22FD0" w:rsidTr="00DC66AF">
        <w:trPr>
          <w:trHeight w:val="255"/>
        </w:trPr>
        <w:tc>
          <w:tcPr>
            <w:tcW w:w="2283" w:type="dxa"/>
            <w:vMerge/>
            <w:tcBorders>
              <w:top w:val="nil"/>
              <w:left w:val="single" w:sz="8"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134"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p>
        </w:tc>
        <w:tc>
          <w:tcPr>
            <w:tcW w:w="1058"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sz w:val="20"/>
                <w:szCs w:val="20"/>
              </w:rPr>
            </w:pPr>
            <w:r w:rsidRPr="00D22FD0">
              <w:rPr>
                <w:sz w:val="20"/>
                <w:szCs w:val="20"/>
              </w:rPr>
              <w:t>2016</w:t>
            </w:r>
          </w:p>
        </w:tc>
        <w:tc>
          <w:tcPr>
            <w:tcW w:w="1177"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Pr>
                <w:sz w:val="20"/>
                <w:szCs w:val="20"/>
              </w:rPr>
              <w:t>216,0</w:t>
            </w:r>
          </w:p>
        </w:tc>
        <w:tc>
          <w:tcPr>
            <w:tcW w:w="1276"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161AA2" w:rsidRPr="00D22FD0" w:rsidRDefault="00161AA2" w:rsidP="00DB07FB">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Pr>
                <w:sz w:val="20"/>
                <w:szCs w:val="20"/>
              </w:rPr>
              <w:t>216,0</w:t>
            </w:r>
          </w:p>
        </w:tc>
        <w:tc>
          <w:tcPr>
            <w:tcW w:w="1696" w:type="dxa"/>
            <w:tcBorders>
              <w:top w:val="nil"/>
              <w:left w:val="nil"/>
              <w:bottom w:val="single" w:sz="4" w:space="0" w:color="auto"/>
              <w:right w:val="single" w:sz="8" w:space="0" w:color="auto"/>
            </w:tcBorders>
            <w:vAlign w:val="center"/>
          </w:tcPr>
          <w:p w:rsidR="00161AA2" w:rsidRPr="00D22FD0" w:rsidRDefault="00161AA2" w:rsidP="00DC66AF">
            <w:pPr>
              <w:jc w:val="center"/>
              <w:rPr>
                <w:sz w:val="20"/>
                <w:szCs w:val="20"/>
              </w:rPr>
            </w:pPr>
            <w:r w:rsidRPr="00D22FD0">
              <w:rPr>
                <w:sz w:val="20"/>
                <w:szCs w:val="20"/>
              </w:rPr>
              <w:t>0,0</w:t>
            </w:r>
          </w:p>
        </w:tc>
      </w:tr>
      <w:tr w:rsidR="00161AA2" w:rsidRPr="00D22FD0" w:rsidTr="00DC66AF">
        <w:trPr>
          <w:trHeight w:val="255"/>
        </w:trPr>
        <w:tc>
          <w:tcPr>
            <w:tcW w:w="2283" w:type="dxa"/>
            <w:vMerge/>
            <w:tcBorders>
              <w:top w:val="nil"/>
              <w:left w:val="single" w:sz="8"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134"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p>
        </w:tc>
        <w:tc>
          <w:tcPr>
            <w:tcW w:w="1058"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sz w:val="20"/>
                <w:szCs w:val="20"/>
              </w:rPr>
            </w:pPr>
            <w:r>
              <w:rPr>
                <w:sz w:val="20"/>
                <w:szCs w:val="20"/>
              </w:rPr>
              <w:t>2017</w:t>
            </w:r>
          </w:p>
        </w:tc>
        <w:tc>
          <w:tcPr>
            <w:tcW w:w="1177"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Pr>
                <w:sz w:val="20"/>
                <w:szCs w:val="20"/>
              </w:rPr>
              <w:t>217,0</w:t>
            </w:r>
          </w:p>
        </w:tc>
        <w:tc>
          <w:tcPr>
            <w:tcW w:w="1276"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161AA2" w:rsidRPr="00D22FD0" w:rsidRDefault="00161AA2" w:rsidP="00DB07FB">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Pr>
                <w:sz w:val="20"/>
                <w:szCs w:val="20"/>
              </w:rPr>
              <w:t>217,0</w:t>
            </w:r>
          </w:p>
        </w:tc>
        <w:tc>
          <w:tcPr>
            <w:tcW w:w="1696" w:type="dxa"/>
            <w:tcBorders>
              <w:top w:val="nil"/>
              <w:left w:val="nil"/>
              <w:bottom w:val="single" w:sz="4" w:space="0" w:color="auto"/>
              <w:right w:val="single" w:sz="8" w:space="0" w:color="auto"/>
            </w:tcBorders>
            <w:vAlign w:val="center"/>
          </w:tcPr>
          <w:p w:rsidR="00161AA2" w:rsidRPr="00D22FD0" w:rsidRDefault="00161AA2" w:rsidP="00DC66AF">
            <w:pPr>
              <w:jc w:val="center"/>
              <w:rPr>
                <w:sz w:val="20"/>
                <w:szCs w:val="20"/>
              </w:rPr>
            </w:pPr>
            <w:r w:rsidRPr="00D22FD0">
              <w:rPr>
                <w:sz w:val="20"/>
                <w:szCs w:val="20"/>
              </w:rPr>
              <w:t>0,0</w:t>
            </w:r>
          </w:p>
        </w:tc>
      </w:tr>
      <w:tr w:rsidR="00161AA2" w:rsidRPr="00D22FD0" w:rsidTr="00DC66AF">
        <w:trPr>
          <w:trHeight w:val="255"/>
        </w:trPr>
        <w:tc>
          <w:tcPr>
            <w:tcW w:w="2283" w:type="dxa"/>
            <w:vMerge/>
            <w:tcBorders>
              <w:top w:val="nil"/>
              <w:left w:val="single" w:sz="8"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134"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p>
        </w:tc>
        <w:tc>
          <w:tcPr>
            <w:tcW w:w="1058"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sz w:val="20"/>
                <w:szCs w:val="20"/>
              </w:rPr>
            </w:pPr>
            <w:r>
              <w:rPr>
                <w:sz w:val="20"/>
                <w:szCs w:val="20"/>
              </w:rPr>
              <w:t>2018</w:t>
            </w:r>
          </w:p>
        </w:tc>
        <w:tc>
          <w:tcPr>
            <w:tcW w:w="1177"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Pr>
                <w:sz w:val="20"/>
                <w:szCs w:val="20"/>
              </w:rPr>
              <w:t>450,0</w:t>
            </w:r>
          </w:p>
        </w:tc>
        <w:tc>
          <w:tcPr>
            <w:tcW w:w="1276"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161AA2" w:rsidRPr="00D22FD0" w:rsidRDefault="00161AA2" w:rsidP="00DB07FB">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Pr>
                <w:sz w:val="20"/>
                <w:szCs w:val="20"/>
              </w:rPr>
              <w:t>450,0</w:t>
            </w:r>
          </w:p>
        </w:tc>
        <w:tc>
          <w:tcPr>
            <w:tcW w:w="1696" w:type="dxa"/>
            <w:tcBorders>
              <w:top w:val="nil"/>
              <w:left w:val="nil"/>
              <w:bottom w:val="single" w:sz="4" w:space="0" w:color="auto"/>
              <w:right w:val="single" w:sz="8" w:space="0" w:color="auto"/>
            </w:tcBorders>
            <w:vAlign w:val="center"/>
          </w:tcPr>
          <w:p w:rsidR="00161AA2" w:rsidRPr="00D22FD0" w:rsidRDefault="00161AA2" w:rsidP="00DC66AF">
            <w:pPr>
              <w:jc w:val="center"/>
              <w:rPr>
                <w:sz w:val="20"/>
                <w:szCs w:val="20"/>
              </w:rPr>
            </w:pPr>
            <w:r w:rsidRPr="00D22FD0">
              <w:rPr>
                <w:sz w:val="20"/>
                <w:szCs w:val="20"/>
              </w:rPr>
              <w:t>0,0</w:t>
            </w:r>
          </w:p>
        </w:tc>
      </w:tr>
      <w:tr w:rsidR="00161AA2" w:rsidRPr="00D22FD0" w:rsidTr="00DC66AF">
        <w:trPr>
          <w:trHeight w:val="255"/>
        </w:trPr>
        <w:tc>
          <w:tcPr>
            <w:tcW w:w="2283" w:type="dxa"/>
            <w:vMerge/>
            <w:tcBorders>
              <w:top w:val="nil"/>
              <w:left w:val="single" w:sz="8"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134"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p>
        </w:tc>
        <w:tc>
          <w:tcPr>
            <w:tcW w:w="1058"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sz w:val="20"/>
                <w:szCs w:val="20"/>
              </w:rPr>
            </w:pPr>
            <w:r>
              <w:rPr>
                <w:sz w:val="20"/>
                <w:szCs w:val="20"/>
              </w:rPr>
              <w:t>2019</w:t>
            </w:r>
          </w:p>
        </w:tc>
        <w:tc>
          <w:tcPr>
            <w:tcW w:w="1177"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Pr>
                <w:sz w:val="20"/>
                <w:szCs w:val="20"/>
              </w:rPr>
              <w:t>450,0</w:t>
            </w:r>
          </w:p>
        </w:tc>
        <w:tc>
          <w:tcPr>
            <w:tcW w:w="1276"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161AA2" w:rsidRPr="00D22FD0" w:rsidRDefault="00161AA2" w:rsidP="00DB07FB">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Pr>
                <w:sz w:val="20"/>
                <w:szCs w:val="20"/>
              </w:rPr>
              <w:t>450,0</w:t>
            </w:r>
          </w:p>
        </w:tc>
        <w:tc>
          <w:tcPr>
            <w:tcW w:w="1696" w:type="dxa"/>
            <w:tcBorders>
              <w:top w:val="nil"/>
              <w:left w:val="nil"/>
              <w:bottom w:val="single" w:sz="4" w:space="0" w:color="auto"/>
              <w:right w:val="single" w:sz="8" w:space="0" w:color="auto"/>
            </w:tcBorders>
            <w:vAlign w:val="center"/>
          </w:tcPr>
          <w:p w:rsidR="00161AA2" w:rsidRPr="00D22FD0" w:rsidRDefault="00161AA2" w:rsidP="00DC66AF">
            <w:pPr>
              <w:jc w:val="center"/>
              <w:rPr>
                <w:sz w:val="20"/>
                <w:szCs w:val="20"/>
              </w:rPr>
            </w:pPr>
            <w:r w:rsidRPr="00D22FD0">
              <w:rPr>
                <w:sz w:val="20"/>
                <w:szCs w:val="20"/>
              </w:rPr>
              <w:t>0,0</w:t>
            </w:r>
          </w:p>
        </w:tc>
      </w:tr>
      <w:tr w:rsidR="00161AA2" w:rsidRPr="00D22FD0" w:rsidTr="00DC66AF">
        <w:trPr>
          <w:trHeight w:val="255"/>
        </w:trPr>
        <w:tc>
          <w:tcPr>
            <w:tcW w:w="2283" w:type="dxa"/>
            <w:vMerge/>
            <w:tcBorders>
              <w:top w:val="nil"/>
              <w:left w:val="single" w:sz="8"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161AA2" w:rsidRPr="00D22FD0" w:rsidRDefault="00161AA2" w:rsidP="00DC66AF">
            <w:pPr>
              <w:rPr>
                <w:sz w:val="20"/>
                <w:szCs w:val="20"/>
              </w:rPr>
            </w:pPr>
          </w:p>
        </w:tc>
        <w:tc>
          <w:tcPr>
            <w:tcW w:w="1134"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161AA2" w:rsidRPr="00D22FD0" w:rsidRDefault="00161AA2" w:rsidP="00DC66AF">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161AA2" w:rsidRPr="00D22FD0" w:rsidRDefault="00161AA2" w:rsidP="00DC66AF">
            <w:pPr>
              <w:jc w:val="center"/>
              <w:rPr>
                <w:sz w:val="20"/>
                <w:szCs w:val="20"/>
              </w:rPr>
            </w:pPr>
            <w:r>
              <w:rPr>
                <w:sz w:val="20"/>
                <w:szCs w:val="20"/>
              </w:rPr>
              <w:t>2020</w:t>
            </w:r>
          </w:p>
        </w:tc>
        <w:tc>
          <w:tcPr>
            <w:tcW w:w="1177"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Pr>
                <w:sz w:val="20"/>
                <w:szCs w:val="20"/>
              </w:rPr>
              <w:t>450,0</w:t>
            </w:r>
          </w:p>
        </w:tc>
        <w:tc>
          <w:tcPr>
            <w:tcW w:w="1276" w:type="dxa"/>
            <w:gridSpan w:val="2"/>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161AA2" w:rsidRPr="00D22FD0" w:rsidRDefault="00161AA2" w:rsidP="00DB07FB">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161AA2" w:rsidRPr="00D22FD0" w:rsidRDefault="00161AA2" w:rsidP="00DB07FB">
            <w:pPr>
              <w:jc w:val="center"/>
              <w:rPr>
                <w:sz w:val="20"/>
                <w:szCs w:val="20"/>
              </w:rPr>
            </w:pPr>
            <w:r>
              <w:rPr>
                <w:sz w:val="20"/>
                <w:szCs w:val="20"/>
              </w:rPr>
              <w:t>450,0</w:t>
            </w:r>
          </w:p>
        </w:tc>
        <w:tc>
          <w:tcPr>
            <w:tcW w:w="1696" w:type="dxa"/>
            <w:tcBorders>
              <w:top w:val="nil"/>
              <w:left w:val="nil"/>
              <w:bottom w:val="single" w:sz="4" w:space="0" w:color="auto"/>
              <w:right w:val="single" w:sz="8" w:space="0" w:color="auto"/>
            </w:tcBorders>
            <w:vAlign w:val="center"/>
          </w:tcPr>
          <w:p w:rsidR="00161AA2" w:rsidRPr="00D22FD0" w:rsidRDefault="00161AA2" w:rsidP="00DC66AF">
            <w:pPr>
              <w:jc w:val="center"/>
              <w:rPr>
                <w:sz w:val="20"/>
                <w:szCs w:val="20"/>
              </w:rPr>
            </w:pPr>
            <w:r w:rsidRPr="00D22FD0">
              <w:rPr>
                <w:sz w:val="20"/>
                <w:szCs w:val="20"/>
              </w:rPr>
              <w:t>0,0</w:t>
            </w:r>
          </w:p>
        </w:tc>
      </w:tr>
    </w:tbl>
    <w:p w:rsidR="00161AA2" w:rsidRDefault="00161AA2" w:rsidP="005A5C32">
      <w:pPr>
        <w:jc w:val="center"/>
      </w:pPr>
    </w:p>
    <w:p w:rsidR="00161AA2" w:rsidRPr="00CB0AC0" w:rsidRDefault="00161AA2" w:rsidP="007F62A8">
      <w:pPr>
        <w:jc w:val="center"/>
        <w:rPr>
          <w:bCs/>
        </w:rPr>
      </w:pPr>
    </w:p>
    <w:p w:rsidR="00161AA2" w:rsidRPr="0080532B" w:rsidRDefault="00161AA2" w:rsidP="009048B0">
      <w:pPr>
        <w:jc w:val="right"/>
      </w:pPr>
    </w:p>
    <w:p w:rsidR="00161AA2" w:rsidRDefault="00161AA2" w:rsidP="00A310B3">
      <w:pPr>
        <w:ind w:firstLine="709"/>
        <w:jc w:val="right"/>
      </w:pPr>
    </w:p>
    <w:p w:rsidR="00161AA2" w:rsidRDefault="00161AA2" w:rsidP="00A310B3">
      <w:pPr>
        <w:ind w:firstLine="709"/>
        <w:jc w:val="right"/>
      </w:pPr>
      <w:r>
        <w:t>Таблица 3</w:t>
      </w:r>
    </w:p>
    <w:p w:rsidR="00161AA2" w:rsidRPr="008918C0" w:rsidRDefault="00161AA2" w:rsidP="008918C0">
      <w:pPr>
        <w:jc w:val="center"/>
        <w:rPr>
          <w:bCs/>
        </w:rPr>
      </w:pPr>
      <w:r>
        <w:rPr>
          <w:bCs/>
        </w:rPr>
        <w:t xml:space="preserve">                                                                                                                                                             </w:t>
      </w:r>
      <w:r w:rsidRPr="008918C0">
        <w:rPr>
          <w:bCs/>
        </w:rPr>
        <w:t>В редакции постановления от 20.03.2015г. №  43</w:t>
      </w:r>
    </w:p>
    <w:p w:rsidR="00161AA2" w:rsidRPr="00211E97" w:rsidRDefault="00161AA2" w:rsidP="00DD194D">
      <w:pPr>
        <w:rPr>
          <w:color w:val="FF0000"/>
        </w:rPr>
      </w:pPr>
    </w:p>
    <w:p w:rsidR="00161AA2" w:rsidRDefault="00161AA2" w:rsidP="00211E97">
      <w:pPr>
        <w:jc w:val="center"/>
        <w:rPr>
          <w:b/>
          <w:bCs/>
        </w:rPr>
      </w:pPr>
      <w:r>
        <w:rPr>
          <w:b/>
          <w:bCs/>
        </w:rPr>
        <w:t>Мероприятия</w:t>
      </w:r>
      <w:r w:rsidRPr="00D22FD0">
        <w:rPr>
          <w:b/>
          <w:bCs/>
        </w:rPr>
        <w:t xml:space="preserve"> подпрограммы № </w:t>
      </w:r>
      <w:r>
        <w:rPr>
          <w:b/>
          <w:bCs/>
        </w:rPr>
        <w:t>1</w:t>
      </w:r>
      <w:r w:rsidRPr="00D22FD0">
        <w:rPr>
          <w:b/>
          <w:bCs/>
        </w:rPr>
        <w:t xml:space="preserve"> «</w:t>
      </w:r>
      <w:r>
        <w:rPr>
          <w:b/>
          <w:bCs/>
        </w:rPr>
        <w:t>Дорожное хозяйство Калитинского сельского поселения»</w:t>
      </w:r>
    </w:p>
    <w:p w:rsidR="00161AA2" w:rsidRPr="00D22FD0" w:rsidRDefault="00161AA2" w:rsidP="00211E97">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7"/>
        <w:gridCol w:w="4747"/>
        <w:gridCol w:w="2520"/>
        <w:gridCol w:w="2400"/>
        <w:gridCol w:w="3518"/>
      </w:tblGrid>
      <w:tr w:rsidR="00161AA2" w:rsidTr="00DB07FB">
        <w:tc>
          <w:tcPr>
            <w:tcW w:w="1707" w:type="dxa"/>
          </w:tcPr>
          <w:p w:rsidR="00161AA2" w:rsidRPr="001E4FA4" w:rsidRDefault="00161AA2" w:rsidP="00DB07FB">
            <w:pPr>
              <w:jc w:val="center"/>
              <w:rPr>
                <w:rFonts w:cs="Calibri"/>
              </w:rPr>
            </w:pPr>
            <w:r w:rsidRPr="001E4FA4">
              <w:rPr>
                <w:rFonts w:cs="Calibri"/>
              </w:rPr>
              <w:t>Год проведения</w:t>
            </w:r>
          </w:p>
        </w:tc>
        <w:tc>
          <w:tcPr>
            <w:tcW w:w="4747" w:type="dxa"/>
          </w:tcPr>
          <w:p w:rsidR="00161AA2" w:rsidRPr="001E4FA4" w:rsidRDefault="00161AA2" w:rsidP="00DB07FB">
            <w:pPr>
              <w:jc w:val="center"/>
              <w:rPr>
                <w:rFonts w:cs="Calibri"/>
              </w:rPr>
            </w:pPr>
            <w:r w:rsidRPr="001E4FA4">
              <w:rPr>
                <w:rFonts w:cs="Calibri"/>
              </w:rPr>
              <w:t>Наименование дороги</w:t>
            </w:r>
          </w:p>
        </w:tc>
        <w:tc>
          <w:tcPr>
            <w:tcW w:w="2520" w:type="dxa"/>
          </w:tcPr>
          <w:p w:rsidR="00161AA2" w:rsidRPr="001E4FA4" w:rsidRDefault="00161AA2" w:rsidP="00DB07FB">
            <w:pPr>
              <w:jc w:val="center"/>
              <w:rPr>
                <w:rFonts w:cs="Calibri"/>
              </w:rPr>
            </w:pPr>
            <w:r w:rsidRPr="001E4FA4">
              <w:rPr>
                <w:rFonts w:cs="Calibri"/>
              </w:rPr>
              <w:t>Протяженность,м</w:t>
            </w:r>
          </w:p>
        </w:tc>
        <w:tc>
          <w:tcPr>
            <w:tcW w:w="2400" w:type="dxa"/>
          </w:tcPr>
          <w:p w:rsidR="00161AA2" w:rsidRPr="001E4FA4" w:rsidRDefault="00161AA2" w:rsidP="00DB07FB">
            <w:pPr>
              <w:jc w:val="center"/>
              <w:rPr>
                <w:rFonts w:cs="Calibri"/>
              </w:rPr>
            </w:pPr>
            <w:r>
              <w:rPr>
                <w:rFonts w:cs="Calibri"/>
              </w:rPr>
              <w:t>Сумма, тыс.руб.</w:t>
            </w:r>
          </w:p>
        </w:tc>
        <w:tc>
          <w:tcPr>
            <w:tcW w:w="3518" w:type="dxa"/>
          </w:tcPr>
          <w:p w:rsidR="00161AA2" w:rsidRPr="001E4FA4" w:rsidRDefault="00161AA2" w:rsidP="00DB07FB">
            <w:pPr>
              <w:jc w:val="center"/>
              <w:rPr>
                <w:rFonts w:cs="Calibri"/>
              </w:rPr>
            </w:pPr>
            <w:r w:rsidRPr="001E4FA4">
              <w:rPr>
                <w:rFonts w:cs="Calibri"/>
              </w:rPr>
              <w:t>Комментарии</w:t>
            </w:r>
          </w:p>
        </w:tc>
      </w:tr>
      <w:tr w:rsidR="00161AA2" w:rsidTr="00DB07FB">
        <w:tc>
          <w:tcPr>
            <w:tcW w:w="1707" w:type="dxa"/>
          </w:tcPr>
          <w:p w:rsidR="00161AA2" w:rsidRPr="001E4FA4" w:rsidRDefault="00161AA2" w:rsidP="00DB07FB">
            <w:pPr>
              <w:jc w:val="center"/>
              <w:rPr>
                <w:rFonts w:cs="Calibri"/>
              </w:rPr>
            </w:pPr>
            <w:r w:rsidRPr="001E4FA4">
              <w:rPr>
                <w:rFonts w:cs="Calibri"/>
              </w:rPr>
              <w:t>2014</w:t>
            </w:r>
          </w:p>
        </w:tc>
        <w:tc>
          <w:tcPr>
            <w:tcW w:w="4747" w:type="dxa"/>
          </w:tcPr>
          <w:p w:rsidR="00161AA2" w:rsidRPr="001E4FA4" w:rsidRDefault="00161AA2" w:rsidP="00DB07FB">
            <w:pPr>
              <w:jc w:val="center"/>
              <w:rPr>
                <w:rFonts w:cs="Calibri"/>
              </w:rPr>
            </w:pPr>
            <w:r w:rsidRPr="001E4FA4">
              <w:rPr>
                <w:rFonts w:cs="Calibri"/>
              </w:rPr>
              <w:t>Дорога д.Калитино</w:t>
            </w:r>
          </w:p>
        </w:tc>
        <w:tc>
          <w:tcPr>
            <w:tcW w:w="2520" w:type="dxa"/>
          </w:tcPr>
          <w:p w:rsidR="00161AA2" w:rsidRPr="001E4FA4" w:rsidRDefault="00161AA2" w:rsidP="00DB07FB">
            <w:pPr>
              <w:jc w:val="center"/>
              <w:rPr>
                <w:rFonts w:cs="Calibri"/>
              </w:rPr>
            </w:pPr>
            <w:r w:rsidRPr="001E4FA4">
              <w:rPr>
                <w:rFonts w:cs="Calibri"/>
              </w:rPr>
              <w:t>4175</w:t>
            </w:r>
          </w:p>
        </w:tc>
        <w:tc>
          <w:tcPr>
            <w:tcW w:w="2400" w:type="dxa"/>
          </w:tcPr>
          <w:p w:rsidR="00161AA2" w:rsidRDefault="00161AA2" w:rsidP="00DB07FB">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4 428,329</w:t>
            </w:r>
          </w:p>
          <w:p w:rsidR="00161AA2" w:rsidRDefault="00161AA2" w:rsidP="00DB07FB">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В т.ч. из областного бюджета 4280,883;</w:t>
            </w:r>
          </w:p>
          <w:p w:rsidR="00161AA2" w:rsidRPr="00F52A93" w:rsidRDefault="00161AA2" w:rsidP="00DB07FB">
            <w:pPr>
              <w:jc w:val="center"/>
              <w:rPr>
                <w:rFonts w:cs="Calibri"/>
              </w:rPr>
            </w:pPr>
            <w:r w:rsidRPr="00F52A93">
              <w:rPr>
                <w:bCs/>
              </w:rPr>
              <w:t>Из местного бюджета 147,</w:t>
            </w:r>
            <w:r>
              <w:rPr>
                <w:bCs/>
              </w:rPr>
              <w:t>446</w:t>
            </w:r>
          </w:p>
        </w:tc>
        <w:tc>
          <w:tcPr>
            <w:tcW w:w="3518" w:type="dxa"/>
          </w:tcPr>
          <w:p w:rsidR="00161AA2" w:rsidRPr="001E4FA4" w:rsidRDefault="00161AA2" w:rsidP="00DB07FB">
            <w:pPr>
              <w:jc w:val="center"/>
              <w:rPr>
                <w:rFonts w:cs="Calibri"/>
              </w:rPr>
            </w:pPr>
            <w:r w:rsidRPr="001E4FA4">
              <w:rPr>
                <w:rFonts w:cs="Calibri"/>
              </w:rPr>
              <w:t>Ремонт начат в 2013 году, окончание ремонта</w:t>
            </w:r>
            <w:r>
              <w:rPr>
                <w:rFonts w:cs="Calibri"/>
              </w:rPr>
              <w:t>-</w:t>
            </w:r>
            <w:r w:rsidRPr="001E4FA4">
              <w:rPr>
                <w:rFonts w:cs="Calibri"/>
              </w:rPr>
              <w:t xml:space="preserve"> в июне 2014г.</w:t>
            </w:r>
          </w:p>
        </w:tc>
      </w:tr>
      <w:tr w:rsidR="00161AA2" w:rsidTr="00DB07FB">
        <w:tc>
          <w:tcPr>
            <w:tcW w:w="1707" w:type="dxa"/>
          </w:tcPr>
          <w:p w:rsidR="00161AA2" w:rsidRPr="001E4FA4" w:rsidRDefault="00161AA2" w:rsidP="00DB07FB">
            <w:pPr>
              <w:jc w:val="center"/>
              <w:rPr>
                <w:rFonts w:cs="Calibri"/>
              </w:rPr>
            </w:pPr>
          </w:p>
        </w:tc>
        <w:tc>
          <w:tcPr>
            <w:tcW w:w="4747" w:type="dxa"/>
          </w:tcPr>
          <w:p w:rsidR="00161AA2" w:rsidRPr="001E4FA4" w:rsidRDefault="00161AA2" w:rsidP="00DB07FB">
            <w:pPr>
              <w:jc w:val="center"/>
              <w:rPr>
                <w:rFonts w:cs="Calibri"/>
              </w:rPr>
            </w:pPr>
            <w:r w:rsidRPr="001E4FA4">
              <w:rPr>
                <w:rFonts w:cs="Calibri"/>
              </w:rPr>
              <w:t>Дорога местного значения от перекрестка дороги у дома №16 вдоль многоквартирного дома  №5 п.Калитино</w:t>
            </w:r>
          </w:p>
        </w:tc>
        <w:tc>
          <w:tcPr>
            <w:tcW w:w="2520" w:type="dxa"/>
          </w:tcPr>
          <w:p w:rsidR="00161AA2" w:rsidRPr="001E4FA4" w:rsidRDefault="00161AA2" w:rsidP="00DB07FB">
            <w:pPr>
              <w:jc w:val="center"/>
              <w:rPr>
                <w:rFonts w:cs="Calibri"/>
              </w:rPr>
            </w:pPr>
            <w:r>
              <w:rPr>
                <w:rFonts w:cs="Calibri"/>
              </w:rPr>
              <w:t>150</w:t>
            </w:r>
          </w:p>
        </w:tc>
        <w:tc>
          <w:tcPr>
            <w:tcW w:w="2400" w:type="dxa"/>
          </w:tcPr>
          <w:p w:rsidR="00161AA2" w:rsidRDefault="00161AA2" w:rsidP="00DB07FB">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1360,985</w:t>
            </w:r>
          </w:p>
          <w:p w:rsidR="00161AA2" w:rsidRDefault="00161AA2" w:rsidP="00DB07FB">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В т.ч. из областного бюджета 1243,058;</w:t>
            </w:r>
          </w:p>
          <w:p w:rsidR="00161AA2" w:rsidRPr="00F52A93" w:rsidRDefault="00161AA2" w:rsidP="00DB07FB">
            <w:pPr>
              <w:jc w:val="center"/>
              <w:rPr>
                <w:rFonts w:cs="Calibri"/>
              </w:rPr>
            </w:pPr>
            <w:r w:rsidRPr="00F52A93">
              <w:rPr>
                <w:bCs/>
              </w:rPr>
              <w:t xml:space="preserve">Из местного бюджета </w:t>
            </w:r>
            <w:r>
              <w:rPr>
                <w:bCs/>
              </w:rPr>
              <w:t>117,927</w:t>
            </w:r>
          </w:p>
        </w:tc>
        <w:tc>
          <w:tcPr>
            <w:tcW w:w="3518" w:type="dxa"/>
          </w:tcPr>
          <w:p w:rsidR="00161AA2" w:rsidRPr="001E4FA4" w:rsidRDefault="00161AA2" w:rsidP="00DB07FB">
            <w:pPr>
              <w:jc w:val="center"/>
              <w:rPr>
                <w:rFonts w:cs="Calibri"/>
              </w:rPr>
            </w:pPr>
          </w:p>
        </w:tc>
      </w:tr>
      <w:tr w:rsidR="00161AA2" w:rsidTr="00DB07FB">
        <w:tc>
          <w:tcPr>
            <w:tcW w:w="1707" w:type="dxa"/>
          </w:tcPr>
          <w:p w:rsidR="00161AA2" w:rsidRPr="001E4FA4" w:rsidRDefault="00161AA2" w:rsidP="00DB07FB">
            <w:pPr>
              <w:jc w:val="center"/>
              <w:rPr>
                <w:rFonts w:cs="Calibri"/>
              </w:rPr>
            </w:pPr>
          </w:p>
        </w:tc>
        <w:tc>
          <w:tcPr>
            <w:tcW w:w="4747" w:type="dxa"/>
          </w:tcPr>
          <w:p w:rsidR="00161AA2" w:rsidRPr="001E4FA4" w:rsidRDefault="00161AA2" w:rsidP="00DB07FB">
            <w:pPr>
              <w:jc w:val="center"/>
              <w:rPr>
                <w:rFonts w:cs="Calibri"/>
              </w:rPr>
            </w:pPr>
            <w:r w:rsidRPr="001E4FA4">
              <w:rPr>
                <w:rFonts w:cs="Calibri"/>
              </w:rPr>
              <w:t>Дорога д. Старые Раглицы</w:t>
            </w:r>
          </w:p>
        </w:tc>
        <w:tc>
          <w:tcPr>
            <w:tcW w:w="2520" w:type="dxa"/>
          </w:tcPr>
          <w:p w:rsidR="00161AA2" w:rsidRPr="001E4FA4" w:rsidRDefault="00161AA2" w:rsidP="00DB07FB">
            <w:pPr>
              <w:jc w:val="center"/>
              <w:rPr>
                <w:rFonts w:cs="Calibri"/>
              </w:rPr>
            </w:pPr>
            <w:r w:rsidRPr="001E4FA4">
              <w:rPr>
                <w:rFonts w:cs="Calibri"/>
              </w:rPr>
              <w:t>940</w:t>
            </w:r>
          </w:p>
        </w:tc>
        <w:tc>
          <w:tcPr>
            <w:tcW w:w="2400" w:type="dxa"/>
          </w:tcPr>
          <w:p w:rsidR="00161AA2" w:rsidRDefault="00161AA2" w:rsidP="00DB07FB">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1001,85</w:t>
            </w:r>
          </w:p>
          <w:p w:rsidR="00161AA2" w:rsidRDefault="00161AA2" w:rsidP="00DB07FB">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В т.ч. из областного бюджета 724,38;</w:t>
            </w:r>
          </w:p>
          <w:p w:rsidR="00161AA2" w:rsidRDefault="00161AA2" w:rsidP="00DB07FB">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Из местного бюджета 277,47</w:t>
            </w:r>
          </w:p>
        </w:tc>
        <w:tc>
          <w:tcPr>
            <w:tcW w:w="3518" w:type="dxa"/>
          </w:tcPr>
          <w:p w:rsidR="00161AA2" w:rsidRPr="001E4FA4" w:rsidRDefault="00161AA2" w:rsidP="00DB07FB">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Р</w:t>
            </w:r>
            <w:r w:rsidRPr="001E4FA4">
              <w:rPr>
                <w:rFonts w:ascii="Times New Roman" w:hAnsi="Times New Roman" w:cs="Times New Roman"/>
                <w:b w:val="0"/>
                <w:bCs w:val="0"/>
                <w:sz w:val="24"/>
                <w:szCs w:val="24"/>
              </w:rPr>
              <w:t>еализация областного закона от 14 декабря 2012 года №95-оз «О содействии развитию на части территорий муниципальных образований Ленинградской области иных форм местного самоуправления»</w:t>
            </w:r>
          </w:p>
          <w:p w:rsidR="00161AA2" w:rsidRPr="001E4FA4" w:rsidRDefault="00161AA2" w:rsidP="00DB07FB">
            <w:pPr>
              <w:jc w:val="center"/>
              <w:rPr>
                <w:rFonts w:cs="Calibri"/>
              </w:rPr>
            </w:pPr>
          </w:p>
        </w:tc>
      </w:tr>
      <w:tr w:rsidR="00161AA2" w:rsidTr="00DB07FB">
        <w:tc>
          <w:tcPr>
            <w:tcW w:w="1707" w:type="dxa"/>
          </w:tcPr>
          <w:p w:rsidR="00161AA2" w:rsidRPr="001E4FA4" w:rsidRDefault="00161AA2" w:rsidP="00DB07FB">
            <w:pPr>
              <w:jc w:val="center"/>
              <w:rPr>
                <w:rFonts w:cs="Calibri"/>
              </w:rPr>
            </w:pPr>
          </w:p>
        </w:tc>
        <w:tc>
          <w:tcPr>
            <w:tcW w:w="4747" w:type="dxa"/>
          </w:tcPr>
          <w:p w:rsidR="00161AA2" w:rsidRPr="001E4FA4" w:rsidRDefault="00161AA2" w:rsidP="00DB07FB">
            <w:pPr>
              <w:jc w:val="center"/>
              <w:rPr>
                <w:rFonts w:cs="Calibri"/>
              </w:rPr>
            </w:pPr>
            <w:r>
              <w:rPr>
                <w:rFonts w:cs="Calibri"/>
              </w:rPr>
              <w:t>Технический надзор</w:t>
            </w:r>
          </w:p>
        </w:tc>
        <w:tc>
          <w:tcPr>
            <w:tcW w:w="2520" w:type="dxa"/>
          </w:tcPr>
          <w:p w:rsidR="00161AA2" w:rsidRPr="001E4FA4" w:rsidRDefault="00161AA2" w:rsidP="00DB07FB">
            <w:pPr>
              <w:jc w:val="center"/>
              <w:rPr>
                <w:rFonts w:cs="Calibri"/>
              </w:rPr>
            </w:pPr>
          </w:p>
        </w:tc>
        <w:tc>
          <w:tcPr>
            <w:tcW w:w="2400" w:type="dxa"/>
          </w:tcPr>
          <w:p w:rsidR="00161AA2" w:rsidRDefault="00161AA2" w:rsidP="00DB07FB">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81,28</w:t>
            </w:r>
          </w:p>
        </w:tc>
        <w:tc>
          <w:tcPr>
            <w:tcW w:w="3518" w:type="dxa"/>
          </w:tcPr>
          <w:p w:rsidR="00161AA2" w:rsidRDefault="00161AA2" w:rsidP="00DB07FB">
            <w:pPr>
              <w:pStyle w:val="ConsPlusTitle"/>
              <w:jc w:val="center"/>
              <w:rPr>
                <w:rFonts w:ascii="Times New Roman" w:hAnsi="Times New Roman" w:cs="Times New Roman"/>
                <w:b w:val="0"/>
                <w:bCs w:val="0"/>
                <w:sz w:val="24"/>
                <w:szCs w:val="24"/>
              </w:rPr>
            </w:pPr>
          </w:p>
        </w:tc>
      </w:tr>
      <w:tr w:rsidR="00161AA2" w:rsidTr="00DB07FB">
        <w:tc>
          <w:tcPr>
            <w:tcW w:w="1707" w:type="dxa"/>
          </w:tcPr>
          <w:p w:rsidR="00161AA2" w:rsidRPr="001E4FA4" w:rsidRDefault="00161AA2" w:rsidP="00DB07FB">
            <w:pPr>
              <w:jc w:val="center"/>
              <w:rPr>
                <w:rFonts w:cs="Calibri"/>
              </w:rPr>
            </w:pPr>
            <w:r w:rsidRPr="001E4FA4">
              <w:rPr>
                <w:rFonts w:cs="Calibri"/>
              </w:rPr>
              <w:t>2015</w:t>
            </w:r>
          </w:p>
        </w:tc>
        <w:tc>
          <w:tcPr>
            <w:tcW w:w="4747" w:type="dxa"/>
          </w:tcPr>
          <w:p w:rsidR="00161AA2" w:rsidRPr="001E4FA4" w:rsidRDefault="00161AA2" w:rsidP="00DB07FB">
            <w:pPr>
              <w:jc w:val="center"/>
              <w:rPr>
                <w:rFonts w:cs="Calibri"/>
              </w:rPr>
            </w:pPr>
            <w:r>
              <w:rPr>
                <w:rFonts w:cs="Calibri"/>
              </w:rPr>
              <w:t>Дорога д. Эдази</w:t>
            </w:r>
          </w:p>
        </w:tc>
        <w:tc>
          <w:tcPr>
            <w:tcW w:w="2520" w:type="dxa"/>
          </w:tcPr>
          <w:p w:rsidR="00161AA2" w:rsidRPr="001E4FA4" w:rsidRDefault="00161AA2" w:rsidP="00DB07FB">
            <w:pPr>
              <w:jc w:val="center"/>
              <w:rPr>
                <w:rFonts w:cs="Calibri"/>
              </w:rPr>
            </w:pPr>
            <w:r w:rsidRPr="001E4FA4">
              <w:rPr>
                <w:rFonts w:cs="Calibri"/>
              </w:rPr>
              <w:t>5</w:t>
            </w:r>
            <w:r>
              <w:rPr>
                <w:rFonts w:cs="Calibri"/>
              </w:rPr>
              <w:t>3</w:t>
            </w:r>
            <w:r w:rsidRPr="001E4FA4">
              <w:rPr>
                <w:rFonts w:cs="Calibri"/>
              </w:rPr>
              <w:t>0</w:t>
            </w:r>
          </w:p>
        </w:tc>
        <w:tc>
          <w:tcPr>
            <w:tcW w:w="2400" w:type="dxa"/>
          </w:tcPr>
          <w:p w:rsidR="00161AA2" w:rsidRDefault="00161AA2" w:rsidP="00DB07FB">
            <w:pPr>
              <w:jc w:val="center"/>
            </w:pPr>
            <w:r>
              <w:t>1 204,28</w:t>
            </w:r>
          </w:p>
          <w:p w:rsidR="00161AA2" w:rsidRDefault="00161AA2" w:rsidP="00DB07FB">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В т.ч. из областного бюджета 1082,92;</w:t>
            </w:r>
          </w:p>
          <w:p w:rsidR="00161AA2" w:rsidRPr="00887787" w:rsidRDefault="00161AA2" w:rsidP="00DB07FB">
            <w:pPr>
              <w:jc w:val="center"/>
              <w:rPr>
                <w:rFonts w:cs="Calibri"/>
              </w:rPr>
            </w:pPr>
            <w:r w:rsidRPr="00887787">
              <w:rPr>
                <w:bCs/>
              </w:rPr>
              <w:t>Из местного бюджета 121,36</w:t>
            </w:r>
          </w:p>
        </w:tc>
        <w:tc>
          <w:tcPr>
            <w:tcW w:w="3518" w:type="dxa"/>
          </w:tcPr>
          <w:p w:rsidR="00161AA2" w:rsidRPr="001E4FA4" w:rsidRDefault="00161AA2" w:rsidP="00DB07FB">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Р</w:t>
            </w:r>
            <w:r w:rsidRPr="001E4FA4">
              <w:rPr>
                <w:rFonts w:ascii="Times New Roman" w:hAnsi="Times New Roman" w:cs="Times New Roman"/>
                <w:b w:val="0"/>
                <w:bCs w:val="0"/>
                <w:sz w:val="24"/>
                <w:szCs w:val="24"/>
              </w:rPr>
              <w:t>еализация областного закона от 14 декабря 2012 года №95-оз «О содействии развитию на части территорий муниципальных образований Ленинградской области иных форм местного самоуправления»</w:t>
            </w:r>
          </w:p>
          <w:p w:rsidR="00161AA2" w:rsidRPr="001E4FA4" w:rsidRDefault="00161AA2" w:rsidP="00DB07FB">
            <w:pPr>
              <w:jc w:val="center"/>
              <w:rPr>
                <w:rFonts w:cs="Calibri"/>
              </w:rPr>
            </w:pPr>
          </w:p>
        </w:tc>
      </w:tr>
      <w:tr w:rsidR="00161AA2" w:rsidTr="00DB07FB">
        <w:tc>
          <w:tcPr>
            <w:tcW w:w="1707" w:type="dxa"/>
          </w:tcPr>
          <w:p w:rsidR="00161AA2" w:rsidRPr="001E4FA4" w:rsidRDefault="00161AA2" w:rsidP="00DB07FB">
            <w:pPr>
              <w:jc w:val="center"/>
              <w:rPr>
                <w:rFonts w:cs="Calibri"/>
              </w:rPr>
            </w:pPr>
          </w:p>
        </w:tc>
        <w:tc>
          <w:tcPr>
            <w:tcW w:w="4747" w:type="dxa"/>
          </w:tcPr>
          <w:p w:rsidR="00161AA2" w:rsidRPr="001E4FA4" w:rsidRDefault="00161AA2" w:rsidP="00DB07FB">
            <w:pPr>
              <w:jc w:val="center"/>
              <w:rPr>
                <w:rFonts w:cs="Calibri"/>
              </w:rPr>
            </w:pPr>
            <w:r w:rsidRPr="001E4FA4">
              <w:rPr>
                <w:rFonts w:cs="Calibri"/>
              </w:rPr>
              <w:t>Дорога вдоль многоквартирного дома  №1 д.Курковицы</w:t>
            </w:r>
          </w:p>
        </w:tc>
        <w:tc>
          <w:tcPr>
            <w:tcW w:w="2520" w:type="dxa"/>
          </w:tcPr>
          <w:p w:rsidR="00161AA2" w:rsidRPr="001E4FA4" w:rsidRDefault="00161AA2" w:rsidP="00DB07FB">
            <w:pPr>
              <w:jc w:val="center"/>
              <w:rPr>
                <w:rFonts w:cs="Calibri"/>
              </w:rPr>
            </w:pPr>
            <w:r w:rsidRPr="001E4FA4">
              <w:rPr>
                <w:rFonts w:cs="Calibri"/>
              </w:rPr>
              <w:t>144,4</w:t>
            </w:r>
          </w:p>
        </w:tc>
        <w:tc>
          <w:tcPr>
            <w:tcW w:w="2400" w:type="dxa"/>
          </w:tcPr>
          <w:p w:rsidR="00161AA2" w:rsidRDefault="00161AA2" w:rsidP="00FD1E5B">
            <w:pPr>
              <w:jc w:val="center"/>
              <w:rPr>
                <w:bCs/>
              </w:rPr>
            </w:pPr>
            <w:r>
              <w:rPr>
                <w:bCs/>
              </w:rPr>
              <w:t>1000,00</w:t>
            </w:r>
          </w:p>
          <w:p w:rsidR="00161AA2" w:rsidRDefault="00161AA2" w:rsidP="00FD1E5B">
            <w:pPr>
              <w:jc w:val="center"/>
              <w:rPr>
                <w:rFonts w:cs="Calibri"/>
              </w:rPr>
            </w:pPr>
            <w:r w:rsidRPr="005E6C79">
              <w:rPr>
                <w:bCs/>
              </w:rPr>
              <w:t>В т.ч. из областного бюджета</w:t>
            </w:r>
            <w:r>
              <w:rPr>
                <w:b/>
                <w:bCs/>
              </w:rPr>
              <w:t xml:space="preserve"> </w:t>
            </w:r>
            <w:r>
              <w:rPr>
                <w:bCs/>
              </w:rPr>
              <w:t>1000,00</w:t>
            </w:r>
          </w:p>
          <w:p w:rsidR="00161AA2" w:rsidRPr="001E4FA4" w:rsidRDefault="00161AA2" w:rsidP="00FD1E5B">
            <w:pPr>
              <w:jc w:val="center"/>
              <w:rPr>
                <w:rFonts w:cs="Calibri"/>
              </w:rPr>
            </w:pPr>
          </w:p>
        </w:tc>
        <w:tc>
          <w:tcPr>
            <w:tcW w:w="3518" w:type="dxa"/>
          </w:tcPr>
          <w:p w:rsidR="00161AA2" w:rsidRPr="001E4FA4" w:rsidRDefault="00161AA2" w:rsidP="00DB07FB">
            <w:pPr>
              <w:jc w:val="center"/>
              <w:rPr>
                <w:rFonts w:cs="Calibri"/>
              </w:rPr>
            </w:pPr>
          </w:p>
        </w:tc>
      </w:tr>
      <w:tr w:rsidR="00161AA2" w:rsidTr="00DB07FB">
        <w:tc>
          <w:tcPr>
            <w:tcW w:w="1707" w:type="dxa"/>
          </w:tcPr>
          <w:p w:rsidR="00161AA2" w:rsidRPr="001E4FA4" w:rsidRDefault="00161AA2" w:rsidP="00DB07FB">
            <w:pPr>
              <w:jc w:val="center"/>
              <w:rPr>
                <w:rFonts w:cs="Calibri"/>
              </w:rPr>
            </w:pPr>
          </w:p>
        </w:tc>
        <w:tc>
          <w:tcPr>
            <w:tcW w:w="4747" w:type="dxa"/>
          </w:tcPr>
          <w:p w:rsidR="00161AA2" w:rsidRPr="001E4FA4" w:rsidRDefault="00161AA2" w:rsidP="00DB07FB">
            <w:pPr>
              <w:jc w:val="center"/>
              <w:rPr>
                <w:rFonts w:cs="Calibri"/>
              </w:rPr>
            </w:pPr>
            <w:r w:rsidRPr="001E4FA4">
              <w:rPr>
                <w:rFonts w:cs="Calibri"/>
              </w:rPr>
              <w:t>Дорога к многоквартирному дому  №13 д.Курковицы</w:t>
            </w:r>
          </w:p>
        </w:tc>
        <w:tc>
          <w:tcPr>
            <w:tcW w:w="2520" w:type="dxa"/>
          </w:tcPr>
          <w:p w:rsidR="00161AA2" w:rsidRPr="001E4FA4" w:rsidRDefault="00161AA2" w:rsidP="00DB07FB">
            <w:pPr>
              <w:jc w:val="center"/>
              <w:rPr>
                <w:rFonts w:cs="Calibri"/>
              </w:rPr>
            </w:pPr>
            <w:r>
              <w:rPr>
                <w:rFonts w:cs="Calibri"/>
              </w:rPr>
              <w:t>195</w:t>
            </w:r>
          </w:p>
        </w:tc>
        <w:tc>
          <w:tcPr>
            <w:tcW w:w="2400" w:type="dxa"/>
          </w:tcPr>
          <w:p w:rsidR="00161AA2" w:rsidRDefault="00161AA2" w:rsidP="00DB07FB">
            <w:pPr>
              <w:jc w:val="center"/>
              <w:rPr>
                <w:bCs/>
              </w:rPr>
            </w:pPr>
            <w:r>
              <w:rPr>
                <w:bCs/>
              </w:rPr>
              <w:t>1644,446</w:t>
            </w:r>
          </w:p>
          <w:p w:rsidR="00161AA2" w:rsidRDefault="00161AA2" w:rsidP="00DB07FB">
            <w:pPr>
              <w:jc w:val="center"/>
              <w:rPr>
                <w:rFonts w:cs="Calibri"/>
              </w:rPr>
            </w:pPr>
            <w:r w:rsidRPr="005E6C79">
              <w:rPr>
                <w:bCs/>
              </w:rPr>
              <w:t>В т.ч. из областного бюджета</w:t>
            </w:r>
            <w:r>
              <w:rPr>
                <w:b/>
                <w:bCs/>
              </w:rPr>
              <w:t xml:space="preserve"> </w:t>
            </w:r>
            <w:r>
              <w:rPr>
                <w:rFonts w:cs="Calibri"/>
              </w:rPr>
              <w:t>985,5</w:t>
            </w:r>
          </w:p>
          <w:p w:rsidR="00161AA2" w:rsidRPr="001E4FA4" w:rsidRDefault="00161AA2" w:rsidP="00DB07FB">
            <w:pPr>
              <w:jc w:val="center"/>
              <w:rPr>
                <w:rFonts w:cs="Calibri"/>
              </w:rPr>
            </w:pPr>
            <w:r w:rsidRPr="00887787">
              <w:rPr>
                <w:bCs/>
              </w:rPr>
              <w:t xml:space="preserve">Из местного бюджета </w:t>
            </w:r>
            <w:r>
              <w:rPr>
                <w:bCs/>
              </w:rPr>
              <w:t>658,946</w:t>
            </w:r>
          </w:p>
        </w:tc>
        <w:tc>
          <w:tcPr>
            <w:tcW w:w="3518" w:type="dxa"/>
          </w:tcPr>
          <w:p w:rsidR="00161AA2" w:rsidRPr="001E4FA4" w:rsidRDefault="00161AA2" w:rsidP="00DB07FB">
            <w:pPr>
              <w:jc w:val="center"/>
              <w:rPr>
                <w:rFonts w:cs="Calibri"/>
              </w:rPr>
            </w:pPr>
          </w:p>
        </w:tc>
      </w:tr>
      <w:tr w:rsidR="00161AA2" w:rsidTr="00DB07FB">
        <w:tc>
          <w:tcPr>
            <w:tcW w:w="1707" w:type="dxa"/>
          </w:tcPr>
          <w:p w:rsidR="00161AA2" w:rsidRPr="001E4FA4" w:rsidRDefault="00161AA2" w:rsidP="00DB07FB">
            <w:pPr>
              <w:jc w:val="center"/>
              <w:rPr>
                <w:rFonts w:cs="Calibri"/>
              </w:rPr>
            </w:pPr>
          </w:p>
        </w:tc>
        <w:tc>
          <w:tcPr>
            <w:tcW w:w="4747" w:type="dxa"/>
          </w:tcPr>
          <w:p w:rsidR="00161AA2" w:rsidRPr="001E4FA4" w:rsidRDefault="00161AA2" w:rsidP="00DB07FB">
            <w:pPr>
              <w:jc w:val="center"/>
              <w:rPr>
                <w:rFonts w:cs="Calibri"/>
              </w:rPr>
            </w:pPr>
          </w:p>
        </w:tc>
        <w:tc>
          <w:tcPr>
            <w:tcW w:w="2520" w:type="dxa"/>
          </w:tcPr>
          <w:p w:rsidR="00161AA2" w:rsidRPr="001E4FA4" w:rsidRDefault="00161AA2" w:rsidP="00DB07FB">
            <w:pPr>
              <w:jc w:val="center"/>
              <w:rPr>
                <w:rFonts w:cs="Calibri"/>
              </w:rPr>
            </w:pPr>
          </w:p>
        </w:tc>
        <w:tc>
          <w:tcPr>
            <w:tcW w:w="2400" w:type="dxa"/>
          </w:tcPr>
          <w:p w:rsidR="00161AA2" w:rsidRPr="001E4FA4" w:rsidRDefault="00161AA2" w:rsidP="00DB07FB">
            <w:pPr>
              <w:jc w:val="center"/>
              <w:rPr>
                <w:rFonts w:cs="Calibri"/>
              </w:rPr>
            </w:pPr>
          </w:p>
        </w:tc>
        <w:tc>
          <w:tcPr>
            <w:tcW w:w="3518" w:type="dxa"/>
          </w:tcPr>
          <w:p w:rsidR="00161AA2" w:rsidRPr="001E4FA4" w:rsidRDefault="00161AA2" w:rsidP="00DB07FB">
            <w:pPr>
              <w:jc w:val="center"/>
              <w:rPr>
                <w:rFonts w:cs="Calibri"/>
              </w:rPr>
            </w:pPr>
          </w:p>
        </w:tc>
      </w:tr>
    </w:tbl>
    <w:p w:rsidR="00161AA2" w:rsidRPr="00EC621F" w:rsidRDefault="00161AA2" w:rsidP="00211E97">
      <w:pPr>
        <w:jc w:val="center"/>
      </w:pPr>
    </w:p>
    <w:p w:rsidR="00161AA2" w:rsidRPr="008B731F" w:rsidRDefault="00161AA2" w:rsidP="00A310B3">
      <w:pPr>
        <w:jc w:val="center"/>
        <w:rPr>
          <w:b/>
        </w:rPr>
      </w:pPr>
    </w:p>
    <w:p w:rsidR="00161AA2" w:rsidRDefault="00161AA2" w:rsidP="00A310B3">
      <w:pPr>
        <w:jc w:val="both"/>
      </w:pPr>
    </w:p>
    <w:p w:rsidR="00161AA2" w:rsidRDefault="00161AA2" w:rsidP="00A310B3">
      <w:pPr>
        <w:jc w:val="right"/>
      </w:pPr>
    </w:p>
    <w:p w:rsidR="00161AA2" w:rsidRDefault="00161AA2" w:rsidP="00A310B3">
      <w:pPr>
        <w:jc w:val="right"/>
      </w:pPr>
      <w:r>
        <w:t>Т</w:t>
      </w:r>
      <w:r w:rsidRPr="00C30C3D">
        <w:t>аблица 2</w:t>
      </w:r>
    </w:p>
    <w:p w:rsidR="00161AA2" w:rsidRPr="008918C0" w:rsidRDefault="00161AA2" w:rsidP="008918C0">
      <w:pPr>
        <w:jc w:val="center"/>
        <w:rPr>
          <w:bCs/>
        </w:rPr>
      </w:pPr>
      <w:r>
        <w:rPr>
          <w:bCs/>
        </w:rPr>
        <w:t xml:space="preserve">                                                                                                                                                              </w:t>
      </w:r>
      <w:r w:rsidRPr="008918C0">
        <w:rPr>
          <w:bCs/>
        </w:rPr>
        <w:t>В редакции постановления от 20.03.2015г. №  43</w:t>
      </w:r>
    </w:p>
    <w:p w:rsidR="00161AA2" w:rsidRPr="00C30C3D" w:rsidRDefault="00161AA2" w:rsidP="00A310B3">
      <w:pPr>
        <w:jc w:val="center"/>
        <w:rPr>
          <w:b/>
        </w:rPr>
      </w:pPr>
      <w:r w:rsidRPr="00C30C3D">
        <w:rPr>
          <w:b/>
        </w:rPr>
        <w:t>План реализации</w:t>
      </w:r>
    </w:p>
    <w:p w:rsidR="00161AA2" w:rsidRDefault="00161AA2" w:rsidP="00A310B3">
      <w:pPr>
        <w:pStyle w:val="Heading"/>
        <w:jc w:val="center"/>
        <w:rPr>
          <w:rFonts w:ascii="Times New Roman" w:hAnsi="Times New Roman" w:cs="Times New Roman"/>
          <w:sz w:val="24"/>
          <w:szCs w:val="24"/>
        </w:rPr>
      </w:pPr>
      <w:r w:rsidRPr="00272E1B">
        <w:rPr>
          <w:rFonts w:ascii="Times New Roman" w:hAnsi="Times New Roman" w:cs="Times New Roman"/>
          <w:sz w:val="24"/>
          <w:szCs w:val="24"/>
        </w:rPr>
        <w:t xml:space="preserve">подпрограммы № </w:t>
      </w:r>
      <w:r>
        <w:rPr>
          <w:rFonts w:ascii="Times New Roman" w:hAnsi="Times New Roman" w:cs="Times New Roman"/>
          <w:sz w:val="24"/>
          <w:szCs w:val="24"/>
        </w:rPr>
        <w:t>2</w:t>
      </w:r>
      <w:r w:rsidRPr="00272E1B">
        <w:rPr>
          <w:rFonts w:ascii="Times New Roman" w:hAnsi="Times New Roman" w:cs="Times New Roman"/>
          <w:sz w:val="24"/>
          <w:szCs w:val="24"/>
        </w:rPr>
        <w:t xml:space="preserve"> «</w:t>
      </w:r>
      <w:r w:rsidRPr="00D81818">
        <w:rPr>
          <w:rFonts w:ascii="Times New Roman" w:hAnsi="Times New Roman"/>
          <w:sz w:val="24"/>
          <w:szCs w:val="24"/>
        </w:rPr>
        <w:t>Жилищно-коммунальное хозяйство Калитинского сельского поселения</w:t>
      </w:r>
      <w:r w:rsidRPr="00272E1B">
        <w:rPr>
          <w:rFonts w:ascii="Times New Roman" w:hAnsi="Times New Roman" w:cs="Times New Roman"/>
          <w:sz w:val="24"/>
          <w:szCs w:val="24"/>
        </w:rPr>
        <w:t>»</w:t>
      </w:r>
    </w:p>
    <w:p w:rsidR="00161AA2" w:rsidRDefault="00161AA2" w:rsidP="00A310B3">
      <w:pPr>
        <w:pStyle w:val="Heading"/>
        <w:jc w:val="center"/>
        <w:rPr>
          <w:rFonts w:ascii="Times New Roman" w:hAnsi="Times New Roman" w:cs="Times New Roman"/>
          <w:sz w:val="24"/>
          <w:szCs w:val="24"/>
        </w:rPr>
      </w:pPr>
    </w:p>
    <w:tbl>
      <w:tblPr>
        <w:tblW w:w="15369" w:type="dxa"/>
        <w:tblInd w:w="93" w:type="dxa"/>
        <w:tblLook w:val="00A0"/>
      </w:tblPr>
      <w:tblGrid>
        <w:gridCol w:w="2585"/>
        <w:gridCol w:w="2437"/>
        <w:gridCol w:w="1190"/>
        <w:gridCol w:w="1190"/>
        <w:gridCol w:w="935"/>
        <w:gridCol w:w="1066"/>
        <w:gridCol w:w="1382"/>
        <w:gridCol w:w="1528"/>
        <w:gridCol w:w="1415"/>
        <w:gridCol w:w="1641"/>
      </w:tblGrid>
      <w:tr w:rsidR="00161AA2" w:rsidRPr="00504AE2" w:rsidTr="00DB07FB">
        <w:trPr>
          <w:trHeight w:val="70"/>
        </w:trPr>
        <w:tc>
          <w:tcPr>
            <w:tcW w:w="2585" w:type="dxa"/>
            <w:vMerge w:val="restart"/>
            <w:tcBorders>
              <w:top w:val="single" w:sz="4" w:space="0" w:color="auto"/>
              <w:left w:val="single" w:sz="4" w:space="0" w:color="auto"/>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 xml:space="preserve">Наименование основного мероприятия </w:t>
            </w:r>
          </w:p>
        </w:tc>
        <w:tc>
          <w:tcPr>
            <w:tcW w:w="2437" w:type="dxa"/>
            <w:vMerge w:val="restart"/>
            <w:tcBorders>
              <w:top w:val="single" w:sz="4" w:space="0" w:color="auto"/>
              <w:left w:val="single" w:sz="4" w:space="0" w:color="auto"/>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Ответственный исполнитель (ОИВ), соисполнитель, участник</w:t>
            </w:r>
          </w:p>
        </w:tc>
        <w:tc>
          <w:tcPr>
            <w:tcW w:w="2380" w:type="dxa"/>
            <w:gridSpan w:val="2"/>
            <w:tcBorders>
              <w:top w:val="single" w:sz="4" w:space="0" w:color="auto"/>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Срок реализации</w:t>
            </w:r>
          </w:p>
        </w:tc>
        <w:tc>
          <w:tcPr>
            <w:tcW w:w="935" w:type="dxa"/>
            <w:vMerge w:val="restart"/>
            <w:tcBorders>
              <w:top w:val="single" w:sz="4" w:space="0" w:color="auto"/>
              <w:left w:val="single" w:sz="4" w:space="0" w:color="auto"/>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Годы реализа-ции</w:t>
            </w:r>
          </w:p>
        </w:tc>
        <w:tc>
          <w:tcPr>
            <w:tcW w:w="7032" w:type="dxa"/>
            <w:gridSpan w:val="5"/>
            <w:tcBorders>
              <w:top w:val="single" w:sz="4" w:space="0" w:color="auto"/>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Оценка расходов (тыс. руб., в ценах соответствующих лет)</w:t>
            </w:r>
          </w:p>
        </w:tc>
      </w:tr>
      <w:tr w:rsidR="00161AA2" w:rsidRPr="00504AE2" w:rsidTr="00DB07FB">
        <w:trPr>
          <w:trHeight w:val="230"/>
        </w:trPr>
        <w:tc>
          <w:tcPr>
            <w:tcW w:w="2585" w:type="dxa"/>
            <w:vMerge/>
            <w:tcBorders>
              <w:top w:val="single" w:sz="4" w:space="0" w:color="auto"/>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vMerge w:val="restart"/>
            <w:tcBorders>
              <w:top w:val="nil"/>
              <w:left w:val="single" w:sz="4" w:space="0" w:color="auto"/>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Начало реализации</w:t>
            </w:r>
          </w:p>
        </w:tc>
        <w:tc>
          <w:tcPr>
            <w:tcW w:w="1190" w:type="dxa"/>
            <w:vMerge w:val="restart"/>
            <w:tcBorders>
              <w:top w:val="nil"/>
              <w:left w:val="single" w:sz="4" w:space="0" w:color="auto"/>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Конец реализации</w:t>
            </w:r>
          </w:p>
        </w:tc>
        <w:tc>
          <w:tcPr>
            <w:tcW w:w="935" w:type="dxa"/>
            <w:vMerge/>
            <w:tcBorders>
              <w:top w:val="single" w:sz="4" w:space="0" w:color="auto"/>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066" w:type="dxa"/>
            <w:vMerge w:val="restart"/>
            <w:tcBorders>
              <w:top w:val="nil"/>
              <w:left w:val="single" w:sz="4" w:space="0" w:color="auto"/>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Всего</w:t>
            </w:r>
          </w:p>
        </w:tc>
        <w:tc>
          <w:tcPr>
            <w:tcW w:w="1382" w:type="dxa"/>
            <w:vMerge w:val="restart"/>
            <w:tcBorders>
              <w:top w:val="nil"/>
              <w:left w:val="single" w:sz="4" w:space="0" w:color="auto"/>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Федеральный бюджет</w:t>
            </w:r>
          </w:p>
        </w:tc>
        <w:tc>
          <w:tcPr>
            <w:tcW w:w="1528" w:type="dxa"/>
            <w:vMerge w:val="restart"/>
            <w:tcBorders>
              <w:top w:val="nil"/>
              <w:left w:val="single" w:sz="4" w:space="0" w:color="auto"/>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Областной бюджет Ленинградской области</w:t>
            </w:r>
          </w:p>
        </w:tc>
        <w:tc>
          <w:tcPr>
            <w:tcW w:w="1415" w:type="dxa"/>
            <w:vMerge w:val="restart"/>
            <w:tcBorders>
              <w:top w:val="nil"/>
              <w:left w:val="single" w:sz="4" w:space="0" w:color="auto"/>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 xml:space="preserve">Местный бюджет </w:t>
            </w:r>
            <w:r>
              <w:rPr>
                <w:color w:val="000000"/>
                <w:sz w:val="20"/>
                <w:szCs w:val="20"/>
              </w:rPr>
              <w:t>Калитинского сельского поселения</w:t>
            </w:r>
          </w:p>
        </w:tc>
        <w:tc>
          <w:tcPr>
            <w:tcW w:w="1641" w:type="dxa"/>
            <w:vMerge w:val="restart"/>
            <w:tcBorders>
              <w:top w:val="nil"/>
              <w:left w:val="single" w:sz="4" w:space="0" w:color="auto"/>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Прочие источники финансирования</w:t>
            </w:r>
          </w:p>
        </w:tc>
      </w:tr>
      <w:tr w:rsidR="00161AA2" w:rsidRPr="00504AE2" w:rsidTr="00DB07FB">
        <w:trPr>
          <w:trHeight w:val="300"/>
        </w:trPr>
        <w:tc>
          <w:tcPr>
            <w:tcW w:w="2585" w:type="dxa"/>
            <w:vMerge/>
            <w:tcBorders>
              <w:top w:val="single" w:sz="4" w:space="0" w:color="auto"/>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41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r>
      <w:tr w:rsidR="00161AA2" w:rsidRPr="00504AE2" w:rsidTr="00DB07FB">
        <w:trPr>
          <w:trHeight w:val="300"/>
        </w:trPr>
        <w:tc>
          <w:tcPr>
            <w:tcW w:w="2585" w:type="dxa"/>
            <w:vMerge/>
            <w:tcBorders>
              <w:top w:val="single" w:sz="4" w:space="0" w:color="auto"/>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41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r>
      <w:tr w:rsidR="00161AA2" w:rsidRPr="00504AE2" w:rsidTr="00DB07FB">
        <w:trPr>
          <w:trHeight w:val="300"/>
        </w:trPr>
        <w:tc>
          <w:tcPr>
            <w:tcW w:w="2585" w:type="dxa"/>
            <w:vMerge/>
            <w:tcBorders>
              <w:top w:val="single" w:sz="4" w:space="0" w:color="auto"/>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41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r>
      <w:tr w:rsidR="00161AA2" w:rsidRPr="00504AE2" w:rsidTr="00DB07FB">
        <w:trPr>
          <w:trHeight w:val="230"/>
        </w:trPr>
        <w:tc>
          <w:tcPr>
            <w:tcW w:w="2585" w:type="dxa"/>
            <w:vMerge/>
            <w:tcBorders>
              <w:top w:val="single" w:sz="4" w:space="0" w:color="auto"/>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41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r>
      <w:tr w:rsidR="00161AA2" w:rsidRPr="00504AE2" w:rsidTr="00DB07FB">
        <w:trPr>
          <w:trHeight w:val="147"/>
        </w:trPr>
        <w:tc>
          <w:tcPr>
            <w:tcW w:w="2585" w:type="dxa"/>
            <w:tcBorders>
              <w:top w:val="nil"/>
              <w:left w:val="single" w:sz="4" w:space="0" w:color="auto"/>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1</w:t>
            </w:r>
          </w:p>
        </w:tc>
        <w:tc>
          <w:tcPr>
            <w:tcW w:w="2437"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2</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3</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4</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5</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6</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7</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8</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9</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10</w:t>
            </w:r>
          </w:p>
        </w:tc>
      </w:tr>
      <w:tr w:rsidR="00161AA2" w:rsidRPr="00504AE2" w:rsidTr="00DB07FB">
        <w:trPr>
          <w:trHeight w:val="300"/>
        </w:trPr>
        <w:tc>
          <w:tcPr>
            <w:tcW w:w="2585" w:type="dxa"/>
            <w:vMerge w:val="restart"/>
            <w:tcBorders>
              <w:top w:val="nil"/>
              <w:left w:val="single" w:sz="4" w:space="0" w:color="auto"/>
              <w:bottom w:val="single" w:sz="4" w:space="0" w:color="auto"/>
              <w:right w:val="single" w:sz="4" w:space="0" w:color="auto"/>
            </w:tcBorders>
            <w:vAlign w:val="center"/>
          </w:tcPr>
          <w:p w:rsidR="00161AA2" w:rsidRPr="009418D7" w:rsidRDefault="00161AA2" w:rsidP="00DB07FB">
            <w:pPr>
              <w:jc w:val="center"/>
              <w:rPr>
                <w:bCs/>
                <w:color w:val="000000"/>
                <w:sz w:val="20"/>
                <w:szCs w:val="20"/>
              </w:rPr>
            </w:pPr>
            <w:r w:rsidRPr="009418D7">
              <w:rPr>
                <w:bCs/>
                <w:color w:val="000000"/>
                <w:sz w:val="20"/>
                <w:szCs w:val="20"/>
              </w:rPr>
              <w:t>«</w:t>
            </w:r>
            <w:r w:rsidRPr="009418D7">
              <w:rPr>
                <w:sz w:val="20"/>
                <w:szCs w:val="20"/>
              </w:rPr>
              <w:t>Жилищно-коммунальное хозяйство Калитинского сельского поселения</w:t>
            </w:r>
            <w:r w:rsidRPr="009418D7">
              <w:rPr>
                <w:bCs/>
                <w:color w:val="000000"/>
                <w:sz w:val="20"/>
                <w:szCs w:val="20"/>
              </w:rPr>
              <w:t>»</w:t>
            </w:r>
          </w:p>
        </w:tc>
        <w:tc>
          <w:tcPr>
            <w:tcW w:w="2437" w:type="dxa"/>
            <w:vMerge w:val="restart"/>
            <w:tcBorders>
              <w:top w:val="nil"/>
              <w:left w:val="single" w:sz="4" w:space="0" w:color="auto"/>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Pr>
                <w:b/>
                <w:bCs/>
                <w:color w:val="000000"/>
                <w:sz w:val="20"/>
                <w:szCs w:val="20"/>
              </w:rPr>
              <w:t xml:space="preserve">Администрация МО Калитинское сельское поселение </w:t>
            </w:r>
            <w:r w:rsidRPr="00504AE2">
              <w:rPr>
                <w:b/>
                <w:bCs/>
                <w:color w:val="000000"/>
                <w:sz w:val="20"/>
                <w:szCs w:val="20"/>
              </w:rPr>
              <w:t>ВМР ЛО</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2014</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Pr>
                <w:b/>
                <w:bCs/>
                <w:color w:val="000000"/>
                <w:sz w:val="20"/>
                <w:szCs w:val="20"/>
              </w:rPr>
              <w:t>6491,706</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Pr>
                <w:b/>
                <w:bCs/>
                <w:color w:val="000000"/>
                <w:sz w:val="20"/>
                <w:szCs w:val="20"/>
              </w:rPr>
              <w:t>2006,806</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Pr>
                <w:b/>
                <w:bCs/>
                <w:color w:val="000000"/>
                <w:sz w:val="20"/>
                <w:szCs w:val="20"/>
              </w:rPr>
              <w:t>4484,9</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0,0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2015</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Pr>
                <w:b/>
                <w:bCs/>
                <w:color w:val="000000"/>
                <w:sz w:val="20"/>
                <w:szCs w:val="20"/>
              </w:rPr>
              <w:t>265</w:t>
            </w:r>
            <w:r w:rsidRPr="00504AE2">
              <w:rPr>
                <w:b/>
                <w:bCs/>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Pr>
                <w:b/>
                <w:bCs/>
                <w:color w:val="000000"/>
                <w:sz w:val="20"/>
                <w:szCs w:val="20"/>
              </w:rPr>
              <w:t>265</w:t>
            </w:r>
            <w:r w:rsidRPr="00504AE2">
              <w:rPr>
                <w:b/>
                <w:bCs/>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0,0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2016</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Pr>
                <w:b/>
                <w:bCs/>
                <w:color w:val="000000"/>
                <w:sz w:val="20"/>
                <w:szCs w:val="20"/>
              </w:rPr>
              <w:t>267</w:t>
            </w:r>
            <w:r w:rsidRPr="00504AE2">
              <w:rPr>
                <w:b/>
                <w:bCs/>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A542C8">
            <w:pPr>
              <w:jc w:val="center"/>
              <w:rPr>
                <w:b/>
                <w:bCs/>
                <w:color w:val="000000"/>
                <w:sz w:val="20"/>
                <w:szCs w:val="20"/>
              </w:rPr>
            </w:pPr>
            <w:r>
              <w:rPr>
                <w:b/>
                <w:bCs/>
                <w:color w:val="000000"/>
                <w:sz w:val="20"/>
                <w:szCs w:val="20"/>
              </w:rPr>
              <w:t>267</w:t>
            </w:r>
            <w:r w:rsidRPr="00504AE2">
              <w:rPr>
                <w:b/>
                <w:bCs/>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0,0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Pr>
                <w:b/>
                <w:bCs/>
                <w:color w:val="000000"/>
                <w:sz w:val="20"/>
                <w:szCs w:val="20"/>
              </w:rPr>
              <w:t>2017</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Pr>
                <w:b/>
                <w:bCs/>
                <w:color w:val="000000"/>
                <w:sz w:val="20"/>
                <w:szCs w:val="20"/>
              </w:rPr>
              <w:t>267</w:t>
            </w:r>
            <w:r w:rsidRPr="00504AE2">
              <w:rPr>
                <w:b/>
                <w:bCs/>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A542C8">
            <w:pPr>
              <w:jc w:val="center"/>
              <w:rPr>
                <w:b/>
                <w:bCs/>
                <w:color w:val="000000"/>
                <w:sz w:val="20"/>
                <w:szCs w:val="20"/>
              </w:rPr>
            </w:pPr>
            <w:r>
              <w:rPr>
                <w:b/>
                <w:bCs/>
                <w:color w:val="000000"/>
                <w:sz w:val="20"/>
                <w:szCs w:val="20"/>
              </w:rPr>
              <w:t>267</w:t>
            </w:r>
            <w:r w:rsidRPr="00504AE2">
              <w:rPr>
                <w:b/>
                <w:bCs/>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0,0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Pr>
                <w:b/>
                <w:bCs/>
                <w:color w:val="000000"/>
                <w:sz w:val="20"/>
                <w:szCs w:val="20"/>
              </w:rPr>
              <w:t>2018</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Pr>
                <w:b/>
                <w:bCs/>
                <w:color w:val="000000"/>
                <w:sz w:val="20"/>
                <w:szCs w:val="20"/>
              </w:rPr>
              <w:t>19</w:t>
            </w:r>
            <w:r w:rsidRPr="00504AE2">
              <w:rPr>
                <w:b/>
                <w:bCs/>
                <w:color w:val="000000"/>
                <w:sz w:val="20"/>
                <w:szCs w:val="20"/>
              </w:rPr>
              <w:t>50,0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Pr>
                <w:b/>
                <w:bCs/>
                <w:color w:val="000000"/>
                <w:sz w:val="20"/>
                <w:szCs w:val="20"/>
              </w:rPr>
              <w:t>19</w:t>
            </w:r>
            <w:r w:rsidRPr="00504AE2">
              <w:rPr>
                <w:b/>
                <w:bCs/>
                <w:color w:val="000000"/>
                <w:sz w:val="20"/>
                <w:szCs w:val="20"/>
              </w:rPr>
              <w:t>50,0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0,0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Pr>
                <w:b/>
                <w:bCs/>
                <w:color w:val="000000"/>
                <w:sz w:val="20"/>
                <w:szCs w:val="20"/>
              </w:rPr>
              <w:t>2019</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Pr>
                <w:b/>
                <w:bCs/>
                <w:color w:val="000000"/>
                <w:sz w:val="20"/>
                <w:szCs w:val="20"/>
              </w:rPr>
              <w:t>19</w:t>
            </w:r>
            <w:r w:rsidRPr="00504AE2">
              <w:rPr>
                <w:b/>
                <w:bCs/>
                <w:color w:val="000000"/>
                <w:sz w:val="20"/>
                <w:szCs w:val="20"/>
              </w:rPr>
              <w:t>50,0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Pr>
                <w:b/>
                <w:bCs/>
                <w:color w:val="000000"/>
                <w:sz w:val="20"/>
                <w:szCs w:val="20"/>
              </w:rPr>
              <w:t>19</w:t>
            </w:r>
            <w:r w:rsidRPr="00504AE2">
              <w:rPr>
                <w:b/>
                <w:bCs/>
                <w:color w:val="000000"/>
                <w:sz w:val="20"/>
                <w:szCs w:val="20"/>
              </w:rPr>
              <w:t>50,0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0,0</w:t>
            </w:r>
          </w:p>
        </w:tc>
      </w:tr>
      <w:tr w:rsidR="00161AA2" w:rsidRPr="00504AE2" w:rsidTr="00DB07FB">
        <w:trPr>
          <w:trHeight w:val="437"/>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Pr>
                <w:b/>
                <w:bCs/>
                <w:color w:val="000000"/>
                <w:sz w:val="20"/>
                <w:szCs w:val="20"/>
              </w:rPr>
              <w:t>2020</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Pr>
                <w:b/>
                <w:bCs/>
                <w:color w:val="000000"/>
                <w:sz w:val="20"/>
                <w:szCs w:val="20"/>
              </w:rPr>
              <w:t>19</w:t>
            </w:r>
            <w:r w:rsidRPr="00504AE2">
              <w:rPr>
                <w:b/>
                <w:bCs/>
                <w:color w:val="000000"/>
                <w:sz w:val="20"/>
                <w:szCs w:val="20"/>
              </w:rPr>
              <w:t>50,0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Pr>
                <w:b/>
                <w:bCs/>
                <w:color w:val="000000"/>
                <w:sz w:val="20"/>
                <w:szCs w:val="20"/>
              </w:rPr>
              <w:t>19</w:t>
            </w:r>
            <w:r w:rsidRPr="00504AE2">
              <w:rPr>
                <w:b/>
                <w:bCs/>
                <w:color w:val="000000"/>
                <w:sz w:val="20"/>
                <w:szCs w:val="20"/>
              </w:rPr>
              <w:t>50,0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0,0</w:t>
            </w:r>
          </w:p>
        </w:tc>
      </w:tr>
      <w:tr w:rsidR="00161AA2" w:rsidRPr="00504AE2" w:rsidTr="00DB07FB">
        <w:trPr>
          <w:trHeight w:val="300"/>
        </w:trPr>
        <w:tc>
          <w:tcPr>
            <w:tcW w:w="2585" w:type="dxa"/>
            <w:tcBorders>
              <w:top w:val="nil"/>
              <w:left w:val="single" w:sz="4" w:space="0" w:color="auto"/>
              <w:bottom w:val="single" w:sz="4" w:space="0" w:color="auto"/>
              <w:right w:val="single" w:sz="4" w:space="0" w:color="auto"/>
            </w:tcBorders>
            <w:vAlign w:val="center"/>
          </w:tcPr>
          <w:p w:rsidR="00161AA2" w:rsidRPr="00504AE2" w:rsidRDefault="00161AA2" w:rsidP="00DB07FB">
            <w:pPr>
              <w:rPr>
                <w:b/>
                <w:bCs/>
                <w:color w:val="000000"/>
                <w:sz w:val="20"/>
                <w:szCs w:val="20"/>
              </w:rPr>
            </w:pPr>
            <w:r w:rsidRPr="00504AE2">
              <w:rPr>
                <w:b/>
                <w:bCs/>
                <w:color w:val="000000"/>
                <w:sz w:val="20"/>
                <w:szCs w:val="20"/>
              </w:rPr>
              <w:t>Итого:</w:t>
            </w: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Pr>
                <w:b/>
                <w:bCs/>
                <w:color w:val="000000"/>
                <w:sz w:val="20"/>
                <w:szCs w:val="20"/>
              </w:rPr>
              <w:t>20331,706</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Pr>
                <w:b/>
                <w:bCs/>
                <w:color w:val="000000"/>
                <w:sz w:val="20"/>
                <w:szCs w:val="20"/>
              </w:rPr>
              <w:t>2006,806</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Pr>
                <w:b/>
                <w:bCs/>
                <w:color w:val="000000"/>
                <w:sz w:val="20"/>
                <w:szCs w:val="20"/>
              </w:rPr>
              <w:t xml:space="preserve">18324,9                   </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0,0</w:t>
            </w:r>
          </w:p>
        </w:tc>
      </w:tr>
      <w:tr w:rsidR="00161AA2" w:rsidRPr="00504AE2" w:rsidTr="00DB07FB">
        <w:trPr>
          <w:trHeight w:val="420"/>
        </w:trPr>
        <w:tc>
          <w:tcPr>
            <w:tcW w:w="2585" w:type="dxa"/>
            <w:vMerge w:val="restart"/>
            <w:tcBorders>
              <w:top w:val="nil"/>
              <w:left w:val="single" w:sz="4" w:space="0" w:color="auto"/>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xml:space="preserve">Основное мероприятие 1. </w:t>
            </w:r>
            <w:r>
              <w:rPr>
                <w:b/>
                <w:bCs/>
                <w:i/>
                <w:iCs/>
                <w:color w:val="000000"/>
                <w:sz w:val="20"/>
                <w:szCs w:val="20"/>
              </w:rPr>
              <w:t>Мероприятия по капитальному ремонту муниципального жилищного фонда</w:t>
            </w:r>
            <w:r w:rsidRPr="00504AE2">
              <w:rPr>
                <w:b/>
                <w:bCs/>
                <w:i/>
                <w:iCs/>
                <w:color w:val="000000"/>
                <w:sz w:val="20"/>
                <w:szCs w:val="20"/>
              </w:rPr>
              <w:t>.</w:t>
            </w:r>
          </w:p>
        </w:tc>
        <w:tc>
          <w:tcPr>
            <w:tcW w:w="2437" w:type="dxa"/>
            <w:vMerge w:val="restart"/>
            <w:tcBorders>
              <w:top w:val="nil"/>
              <w:left w:val="single" w:sz="4" w:space="0" w:color="auto"/>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2014</w:t>
            </w:r>
          </w:p>
        </w:tc>
        <w:tc>
          <w:tcPr>
            <w:tcW w:w="1066"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1374,2</w:t>
            </w:r>
          </w:p>
        </w:tc>
        <w:tc>
          <w:tcPr>
            <w:tcW w:w="1382"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1374,2</w:t>
            </w:r>
          </w:p>
        </w:tc>
        <w:tc>
          <w:tcPr>
            <w:tcW w:w="1641"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2015</w:t>
            </w:r>
          </w:p>
        </w:tc>
        <w:tc>
          <w:tcPr>
            <w:tcW w:w="1066"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720,0</w:t>
            </w:r>
          </w:p>
        </w:tc>
        <w:tc>
          <w:tcPr>
            <w:tcW w:w="1382"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720,0</w:t>
            </w:r>
          </w:p>
        </w:tc>
        <w:tc>
          <w:tcPr>
            <w:tcW w:w="1641"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2016</w:t>
            </w:r>
          </w:p>
        </w:tc>
        <w:tc>
          <w:tcPr>
            <w:tcW w:w="1066"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72</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72</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2017</w:t>
            </w:r>
          </w:p>
        </w:tc>
        <w:tc>
          <w:tcPr>
            <w:tcW w:w="1066"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72</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72</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2018</w:t>
            </w:r>
          </w:p>
        </w:tc>
        <w:tc>
          <w:tcPr>
            <w:tcW w:w="1066"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2019</w:t>
            </w:r>
          </w:p>
        </w:tc>
        <w:tc>
          <w:tcPr>
            <w:tcW w:w="1066"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2020</w:t>
            </w:r>
          </w:p>
        </w:tc>
        <w:tc>
          <w:tcPr>
            <w:tcW w:w="1066"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r>
      <w:tr w:rsidR="00161AA2" w:rsidRPr="00504AE2" w:rsidTr="00DB07FB">
        <w:trPr>
          <w:trHeight w:val="300"/>
        </w:trPr>
        <w:tc>
          <w:tcPr>
            <w:tcW w:w="2585" w:type="dxa"/>
            <w:tcBorders>
              <w:top w:val="nil"/>
              <w:left w:val="single" w:sz="4" w:space="0" w:color="auto"/>
              <w:bottom w:val="single" w:sz="4" w:space="0" w:color="auto"/>
              <w:right w:val="single" w:sz="4" w:space="0" w:color="auto"/>
            </w:tcBorders>
            <w:shd w:val="clear" w:color="000000" w:fill="92D050"/>
            <w:vAlign w:val="center"/>
          </w:tcPr>
          <w:p w:rsidR="00161AA2" w:rsidRPr="00504AE2" w:rsidRDefault="00161AA2" w:rsidP="00DB07FB">
            <w:pPr>
              <w:rPr>
                <w:b/>
                <w:bCs/>
                <w:i/>
                <w:iCs/>
                <w:color w:val="000000"/>
                <w:sz w:val="20"/>
                <w:szCs w:val="20"/>
              </w:rPr>
            </w:pPr>
            <w:r w:rsidRPr="00504AE2">
              <w:rPr>
                <w:b/>
                <w:bCs/>
                <w:i/>
                <w:iCs/>
                <w:color w:val="000000"/>
                <w:sz w:val="20"/>
                <w:szCs w:val="20"/>
              </w:rPr>
              <w:t>Итого:</w:t>
            </w: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1066"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3534,2</w:t>
            </w:r>
          </w:p>
        </w:tc>
        <w:tc>
          <w:tcPr>
            <w:tcW w:w="1382"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3534,2</w:t>
            </w:r>
          </w:p>
        </w:tc>
        <w:tc>
          <w:tcPr>
            <w:tcW w:w="1641"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r>
      <w:tr w:rsidR="00161AA2" w:rsidRPr="00504AE2" w:rsidTr="00DB07FB">
        <w:trPr>
          <w:trHeight w:val="300"/>
        </w:trPr>
        <w:tc>
          <w:tcPr>
            <w:tcW w:w="2585" w:type="dxa"/>
            <w:vMerge w:val="restart"/>
            <w:tcBorders>
              <w:top w:val="nil"/>
              <w:left w:val="single" w:sz="4" w:space="0" w:color="auto"/>
              <w:bottom w:val="single" w:sz="4" w:space="0" w:color="auto"/>
              <w:right w:val="single" w:sz="4" w:space="0" w:color="auto"/>
            </w:tcBorders>
            <w:vAlign w:val="center"/>
          </w:tcPr>
          <w:p w:rsidR="00161AA2" w:rsidRPr="00465F3C" w:rsidRDefault="00161AA2" w:rsidP="00DB07FB">
            <w:pPr>
              <w:pStyle w:val="Heading"/>
              <w:jc w:val="both"/>
              <w:rPr>
                <w:rFonts w:ascii="Times New Roman" w:hAnsi="Times New Roman" w:cs="Times New Roman"/>
                <w:b w:val="0"/>
                <w:sz w:val="20"/>
                <w:szCs w:val="20"/>
              </w:rPr>
            </w:pPr>
            <w:r w:rsidRPr="00465F3C">
              <w:rPr>
                <w:rFonts w:ascii="Times New Roman" w:hAnsi="Times New Roman"/>
                <w:b w:val="0"/>
                <w:color w:val="000000"/>
                <w:sz w:val="20"/>
                <w:szCs w:val="20"/>
              </w:rPr>
              <w:t>1.1 Капитальный р</w:t>
            </w:r>
            <w:r w:rsidRPr="00465F3C">
              <w:rPr>
                <w:rFonts w:ascii="Times New Roman" w:hAnsi="Times New Roman" w:cs="Times New Roman"/>
                <w:b w:val="0"/>
                <w:sz w:val="20"/>
                <w:szCs w:val="20"/>
              </w:rPr>
              <w:t xml:space="preserve">емонт муниципальных жилых помещений; </w:t>
            </w:r>
          </w:p>
          <w:p w:rsidR="00161AA2" w:rsidRPr="00465F3C" w:rsidRDefault="00161AA2" w:rsidP="00DB07FB">
            <w:pPr>
              <w:rPr>
                <w:color w:val="000000"/>
                <w:sz w:val="20"/>
                <w:szCs w:val="20"/>
              </w:rPr>
            </w:pPr>
          </w:p>
        </w:tc>
        <w:tc>
          <w:tcPr>
            <w:tcW w:w="2437" w:type="dxa"/>
            <w:vMerge w:val="restart"/>
            <w:tcBorders>
              <w:top w:val="nil"/>
              <w:left w:val="single" w:sz="4" w:space="0" w:color="auto"/>
              <w:bottom w:val="single" w:sz="4" w:space="0" w:color="auto"/>
              <w:right w:val="single" w:sz="4" w:space="0" w:color="auto"/>
            </w:tcBorders>
          </w:tcPr>
          <w:p w:rsidR="00161AA2" w:rsidRPr="009418D7" w:rsidRDefault="00161AA2" w:rsidP="00DB07FB">
            <w:pPr>
              <w:jc w:val="cente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427,5</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427,5</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161AA2" w:rsidRPr="009418D7"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161AA2" w:rsidRPr="009418D7"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161AA2" w:rsidRPr="009418D7"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161AA2" w:rsidRPr="009418D7"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161AA2" w:rsidRPr="009418D7"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r>
      <w:tr w:rsidR="00161AA2" w:rsidRPr="00504AE2" w:rsidTr="00DB07FB">
        <w:trPr>
          <w:trHeight w:val="426"/>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161AA2" w:rsidRPr="009418D7"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r>
      <w:tr w:rsidR="00161AA2" w:rsidRPr="00504AE2" w:rsidTr="00DB07FB">
        <w:trPr>
          <w:trHeight w:val="414"/>
        </w:trPr>
        <w:tc>
          <w:tcPr>
            <w:tcW w:w="2585" w:type="dxa"/>
            <w:vMerge w:val="restart"/>
            <w:tcBorders>
              <w:top w:val="nil"/>
              <w:left w:val="single" w:sz="4" w:space="0" w:color="auto"/>
              <w:bottom w:val="single" w:sz="4" w:space="0" w:color="auto"/>
              <w:right w:val="single" w:sz="4" w:space="0" w:color="auto"/>
            </w:tcBorders>
            <w:vAlign w:val="center"/>
          </w:tcPr>
          <w:p w:rsidR="00161AA2" w:rsidRPr="00465F3C" w:rsidRDefault="00161AA2" w:rsidP="00DB07FB">
            <w:pPr>
              <w:rPr>
                <w:color w:val="000000"/>
                <w:sz w:val="20"/>
                <w:szCs w:val="20"/>
              </w:rPr>
            </w:pPr>
            <w:r>
              <w:rPr>
                <w:bCs/>
                <w:color w:val="000000"/>
                <w:sz w:val="20"/>
                <w:szCs w:val="20"/>
              </w:rPr>
              <w:t>1.2</w:t>
            </w:r>
            <w:r w:rsidRPr="00465F3C">
              <w:rPr>
                <w:bCs/>
                <w:color w:val="000000"/>
                <w:sz w:val="20"/>
                <w:szCs w:val="20"/>
              </w:rPr>
              <w:t xml:space="preserve"> </w:t>
            </w:r>
            <w:r w:rsidRPr="00465F3C">
              <w:rPr>
                <w:sz w:val="20"/>
                <w:szCs w:val="20"/>
              </w:rPr>
              <w:t>Перечисление платежей оператору фонда капитального ремонта</w:t>
            </w:r>
          </w:p>
        </w:tc>
        <w:tc>
          <w:tcPr>
            <w:tcW w:w="2437" w:type="dxa"/>
            <w:vMerge w:val="restart"/>
            <w:tcBorders>
              <w:top w:val="nil"/>
              <w:left w:val="single" w:sz="4" w:space="0" w:color="auto"/>
              <w:bottom w:val="single" w:sz="4" w:space="0" w:color="auto"/>
              <w:right w:val="single" w:sz="4" w:space="0" w:color="auto"/>
            </w:tcBorders>
          </w:tcPr>
          <w:p w:rsidR="00161AA2" w:rsidRPr="009418D7" w:rsidRDefault="00161AA2" w:rsidP="00DB07FB">
            <w:pPr>
              <w:jc w:val="cente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456</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456</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r>
      <w:tr w:rsidR="00161AA2" w:rsidRPr="00504AE2" w:rsidTr="00DB07FB">
        <w:trPr>
          <w:trHeight w:val="49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72</w:t>
            </w: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72</w:t>
            </w: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r>
      <w:tr w:rsidR="00161AA2" w:rsidRPr="00504AE2" w:rsidTr="00DB07FB">
        <w:trPr>
          <w:trHeight w:val="512"/>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72</w:t>
            </w: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72</w:t>
            </w: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r>
      <w:tr w:rsidR="00161AA2" w:rsidRPr="00504AE2" w:rsidTr="00DB07FB">
        <w:trPr>
          <w:trHeight w:val="369"/>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w:t>
            </w:r>
            <w:r>
              <w:rPr>
                <w:bCs/>
                <w:color w:val="000000"/>
                <w:sz w:val="20"/>
                <w:szCs w:val="20"/>
              </w:rPr>
              <w:t>7</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72</w:t>
            </w: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72</w:t>
            </w: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r>
      <w:tr w:rsidR="00161AA2" w:rsidRPr="00504AE2" w:rsidTr="00DB07FB">
        <w:trPr>
          <w:trHeight w:val="337"/>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w:t>
            </w:r>
            <w:r>
              <w:rPr>
                <w:bCs/>
                <w:color w:val="000000"/>
                <w:sz w:val="20"/>
                <w:szCs w:val="20"/>
              </w:rPr>
              <w:t>8</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r>
      <w:tr w:rsidR="00161AA2" w:rsidRPr="00504AE2" w:rsidTr="00DB07FB">
        <w:trPr>
          <w:trHeight w:val="346"/>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w:t>
            </w:r>
            <w:r>
              <w:rPr>
                <w:bCs/>
                <w:color w:val="000000"/>
                <w:sz w:val="20"/>
                <w:szCs w:val="20"/>
              </w:rPr>
              <w:t>9</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r>
      <w:tr w:rsidR="00161AA2" w:rsidRPr="00504AE2" w:rsidTr="00DB07FB">
        <w:trPr>
          <w:trHeight w:val="343"/>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r>
      <w:tr w:rsidR="00161AA2" w:rsidRPr="00504AE2" w:rsidTr="00DB07FB">
        <w:trPr>
          <w:trHeight w:val="639"/>
        </w:trPr>
        <w:tc>
          <w:tcPr>
            <w:tcW w:w="2585" w:type="dxa"/>
            <w:tcBorders>
              <w:top w:val="nil"/>
              <w:left w:val="single" w:sz="4" w:space="0" w:color="auto"/>
              <w:bottom w:val="single" w:sz="4" w:space="0" w:color="auto"/>
              <w:right w:val="single" w:sz="4" w:space="0" w:color="auto"/>
            </w:tcBorders>
            <w:vAlign w:val="center"/>
          </w:tcPr>
          <w:p w:rsidR="00161AA2" w:rsidRPr="00465F3C" w:rsidRDefault="00161AA2" w:rsidP="00DB07FB">
            <w:pPr>
              <w:rPr>
                <w:color w:val="000000"/>
                <w:sz w:val="20"/>
                <w:szCs w:val="20"/>
              </w:rPr>
            </w:pPr>
            <w:r>
              <w:rPr>
                <w:bCs/>
                <w:color w:val="000000"/>
                <w:sz w:val="20"/>
                <w:szCs w:val="20"/>
              </w:rPr>
              <w:t>1.3</w:t>
            </w:r>
            <w:r w:rsidRPr="00465F3C">
              <w:rPr>
                <w:bCs/>
                <w:color w:val="000000"/>
                <w:sz w:val="20"/>
                <w:szCs w:val="20"/>
              </w:rPr>
              <w:t xml:space="preserve"> </w:t>
            </w:r>
            <w:r>
              <w:rPr>
                <w:bCs/>
                <w:color w:val="000000"/>
                <w:sz w:val="20"/>
                <w:szCs w:val="20"/>
              </w:rPr>
              <w:t xml:space="preserve">Обеспечение мероприятий по </w:t>
            </w:r>
            <w:r w:rsidRPr="00465F3C">
              <w:rPr>
                <w:sz w:val="20"/>
                <w:szCs w:val="20"/>
              </w:rPr>
              <w:t xml:space="preserve"> капитальн</w:t>
            </w:r>
            <w:r>
              <w:rPr>
                <w:sz w:val="20"/>
                <w:szCs w:val="20"/>
              </w:rPr>
              <w:t>ому</w:t>
            </w:r>
            <w:r w:rsidRPr="00465F3C">
              <w:rPr>
                <w:sz w:val="20"/>
                <w:szCs w:val="20"/>
              </w:rPr>
              <w:t xml:space="preserve"> ремонт</w:t>
            </w:r>
            <w:r>
              <w:rPr>
                <w:sz w:val="20"/>
                <w:szCs w:val="20"/>
              </w:rPr>
              <w:t>у многоквартирных домов</w:t>
            </w:r>
          </w:p>
        </w:tc>
        <w:tc>
          <w:tcPr>
            <w:tcW w:w="2437" w:type="dxa"/>
            <w:tcBorders>
              <w:top w:val="nil"/>
              <w:left w:val="single" w:sz="4" w:space="0" w:color="auto"/>
              <w:bottom w:val="single" w:sz="4" w:space="0" w:color="auto"/>
              <w:right w:val="single" w:sz="4" w:space="0" w:color="auto"/>
            </w:tcBorders>
          </w:tcPr>
          <w:p w:rsidR="00161AA2" w:rsidRPr="009418D7" w:rsidRDefault="00161AA2" w:rsidP="00DB07FB">
            <w:pPr>
              <w:jc w:val="cente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color w:val="000000"/>
                <w:sz w:val="20"/>
                <w:szCs w:val="20"/>
              </w:rPr>
              <w:t>490,7</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490,7</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r>
      <w:tr w:rsidR="00161AA2" w:rsidRPr="00504AE2" w:rsidTr="00DB07FB">
        <w:trPr>
          <w:trHeight w:val="300"/>
        </w:trPr>
        <w:tc>
          <w:tcPr>
            <w:tcW w:w="2585" w:type="dxa"/>
            <w:vMerge w:val="restart"/>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val="restart"/>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0,0</w:t>
            </w:r>
          </w:p>
        </w:tc>
      </w:tr>
      <w:tr w:rsidR="00161AA2" w:rsidRPr="00504AE2" w:rsidTr="00DB07FB">
        <w:trPr>
          <w:trHeight w:val="718"/>
        </w:trPr>
        <w:tc>
          <w:tcPr>
            <w:tcW w:w="2585" w:type="dxa"/>
            <w:tcBorders>
              <w:top w:val="nil"/>
              <w:left w:val="single" w:sz="4" w:space="0" w:color="auto"/>
              <w:bottom w:val="single" w:sz="4" w:space="0" w:color="auto"/>
              <w:right w:val="single" w:sz="4" w:space="0" w:color="auto"/>
            </w:tcBorders>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xml:space="preserve">Основное мероприятие 2. </w:t>
            </w:r>
            <w:r>
              <w:rPr>
                <w:b/>
                <w:bCs/>
                <w:i/>
                <w:iCs/>
                <w:color w:val="000000"/>
                <w:sz w:val="20"/>
                <w:szCs w:val="20"/>
              </w:rPr>
              <w:t>Мероприятия в области жилищного хозяйства</w:t>
            </w:r>
          </w:p>
        </w:tc>
        <w:tc>
          <w:tcPr>
            <w:tcW w:w="2437" w:type="dxa"/>
            <w:tcBorders>
              <w:top w:val="nil"/>
              <w:left w:val="single" w:sz="4" w:space="0" w:color="auto"/>
              <w:bottom w:val="single" w:sz="4" w:space="0" w:color="auto"/>
              <w:right w:val="single" w:sz="4" w:space="0" w:color="auto"/>
            </w:tcBorders>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2014</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b/>
                <w:bCs/>
                <w:i/>
                <w:iCs/>
                <w:color w:val="000000"/>
                <w:sz w:val="20"/>
                <w:szCs w:val="20"/>
              </w:rPr>
            </w:pPr>
            <w:r>
              <w:rPr>
                <w:b/>
                <w:bCs/>
                <w:i/>
                <w:iCs/>
                <w:color w:val="000000"/>
                <w:sz w:val="20"/>
                <w:szCs w:val="20"/>
              </w:rPr>
              <w:t>24</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b/>
                <w:bCs/>
                <w:i/>
                <w:iCs/>
                <w:color w:val="000000"/>
                <w:sz w:val="20"/>
                <w:szCs w:val="20"/>
              </w:rPr>
            </w:pPr>
            <w:r>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b/>
                <w:bCs/>
                <w:i/>
                <w:iCs/>
                <w:color w:val="000000"/>
                <w:sz w:val="20"/>
                <w:szCs w:val="20"/>
              </w:rPr>
            </w:pPr>
            <w:r>
              <w:rPr>
                <w:b/>
                <w:bCs/>
                <w:i/>
                <w:iCs/>
                <w:color w:val="000000"/>
                <w:sz w:val="20"/>
                <w:szCs w:val="20"/>
              </w:rPr>
              <w:t>24</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r>
      <w:tr w:rsidR="00161AA2" w:rsidRPr="00504AE2" w:rsidTr="00DB07FB">
        <w:trPr>
          <w:trHeight w:val="347"/>
        </w:trPr>
        <w:tc>
          <w:tcPr>
            <w:tcW w:w="2585" w:type="dxa"/>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
                <w:bCs/>
                <w:i/>
                <w:iCs/>
                <w:color w:val="000000"/>
                <w:sz w:val="20"/>
                <w:szCs w:val="20"/>
              </w:rPr>
              <w:t>2015</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
                <w:bCs/>
                <w:i/>
                <w:iCs/>
                <w:color w:val="000000"/>
                <w:sz w:val="20"/>
                <w:szCs w:val="20"/>
              </w:rPr>
              <w:t>24</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
                <w:bCs/>
                <w:i/>
                <w:iCs/>
                <w:color w:val="000000"/>
                <w:sz w:val="20"/>
                <w:szCs w:val="20"/>
              </w:rPr>
              <w:t>24</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
                <w:bCs/>
                <w:i/>
                <w:iCs/>
                <w:color w:val="000000"/>
                <w:sz w:val="20"/>
                <w:szCs w:val="20"/>
              </w:rPr>
              <w:t>0,0</w:t>
            </w:r>
          </w:p>
        </w:tc>
      </w:tr>
      <w:tr w:rsidR="00161AA2" w:rsidRPr="00504AE2" w:rsidTr="00DB07FB">
        <w:trPr>
          <w:trHeight w:val="347"/>
        </w:trPr>
        <w:tc>
          <w:tcPr>
            <w:tcW w:w="2585" w:type="dxa"/>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i/>
                <w:iCs/>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i/>
                <w:i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
                <w:bCs/>
                <w:i/>
                <w:iCs/>
                <w:color w:val="000000"/>
                <w:sz w:val="20"/>
                <w:szCs w:val="20"/>
              </w:rPr>
              <w:t>2016</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
                <w:bCs/>
                <w:i/>
                <w:iCs/>
                <w:color w:val="000000"/>
                <w:sz w:val="20"/>
                <w:szCs w:val="20"/>
              </w:rPr>
              <w:t>26</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
                <w:bCs/>
                <w:i/>
                <w:iCs/>
                <w:color w:val="000000"/>
                <w:sz w:val="20"/>
                <w:szCs w:val="20"/>
              </w:rPr>
              <w:t>26</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
                <w:bCs/>
                <w:i/>
                <w:iCs/>
                <w:color w:val="000000"/>
                <w:sz w:val="20"/>
                <w:szCs w:val="20"/>
              </w:rPr>
              <w:t>0,0</w:t>
            </w:r>
          </w:p>
        </w:tc>
      </w:tr>
      <w:tr w:rsidR="00161AA2" w:rsidRPr="00504AE2" w:rsidTr="00DB07FB">
        <w:trPr>
          <w:trHeight w:val="347"/>
        </w:trPr>
        <w:tc>
          <w:tcPr>
            <w:tcW w:w="2585" w:type="dxa"/>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i/>
                <w:iCs/>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i/>
                <w:i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
                <w:bCs/>
                <w:i/>
                <w:iCs/>
                <w:color w:val="000000"/>
                <w:sz w:val="20"/>
                <w:szCs w:val="20"/>
              </w:rPr>
              <w:t>2017</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
                <w:bCs/>
                <w:i/>
                <w:iCs/>
                <w:color w:val="000000"/>
                <w:sz w:val="20"/>
                <w:szCs w:val="20"/>
              </w:rPr>
              <w:t>26</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
                <w:bCs/>
                <w:i/>
                <w:iCs/>
                <w:color w:val="000000"/>
                <w:sz w:val="20"/>
                <w:szCs w:val="20"/>
              </w:rPr>
              <w:t>26</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
                <w:bCs/>
                <w:i/>
                <w:iCs/>
                <w:color w:val="000000"/>
                <w:sz w:val="20"/>
                <w:szCs w:val="20"/>
              </w:rPr>
              <w:t>0,0</w:t>
            </w:r>
          </w:p>
        </w:tc>
      </w:tr>
      <w:tr w:rsidR="00161AA2" w:rsidRPr="00504AE2" w:rsidTr="00DB07FB">
        <w:trPr>
          <w:trHeight w:val="347"/>
        </w:trPr>
        <w:tc>
          <w:tcPr>
            <w:tcW w:w="2585" w:type="dxa"/>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i/>
                <w:iCs/>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i/>
                <w:i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
                <w:bCs/>
                <w:i/>
                <w:iCs/>
                <w:color w:val="000000"/>
                <w:sz w:val="20"/>
                <w:szCs w:val="20"/>
              </w:rPr>
              <w:t>2018</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
                <w:bCs/>
                <w:i/>
                <w:iCs/>
                <w:color w:val="000000"/>
                <w:sz w:val="20"/>
                <w:szCs w:val="20"/>
              </w:rPr>
              <w:t>26</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
                <w:bCs/>
                <w:i/>
                <w:iCs/>
                <w:color w:val="000000"/>
                <w:sz w:val="20"/>
                <w:szCs w:val="20"/>
              </w:rPr>
              <w:t>26</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
                <w:bCs/>
                <w:i/>
                <w:iCs/>
                <w:color w:val="000000"/>
                <w:sz w:val="20"/>
                <w:szCs w:val="20"/>
              </w:rPr>
              <w:t>0,0</w:t>
            </w:r>
          </w:p>
        </w:tc>
      </w:tr>
      <w:tr w:rsidR="00161AA2" w:rsidRPr="00504AE2" w:rsidTr="00DB07FB">
        <w:trPr>
          <w:trHeight w:val="347"/>
        </w:trPr>
        <w:tc>
          <w:tcPr>
            <w:tcW w:w="2585" w:type="dxa"/>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i/>
                <w:iCs/>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i/>
                <w:i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
                <w:bCs/>
                <w:i/>
                <w:iCs/>
                <w:color w:val="000000"/>
                <w:sz w:val="20"/>
                <w:szCs w:val="20"/>
              </w:rPr>
              <w:t>2019</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
                <w:bCs/>
                <w:i/>
                <w:iCs/>
                <w:color w:val="000000"/>
                <w:sz w:val="20"/>
                <w:szCs w:val="20"/>
              </w:rPr>
              <w:t>26</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
                <w:bCs/>
                <w:i/>
                <w:iCs/>
                <w:color w:val="000000"/>
                <w:sz w:val="20"/>
                <w:szCs w:val="20"/>
              </w:rPr>
              <w:t>26</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
                <w:bCs/>
                <w:i/>
                <w:iCs/>
                <w:color w:val="000000"/>
                <w:sz w:val="20"/>
                <w:szCs w:val="20"/>
              </w:rPr>
              <w:t>0,0</w:t>
            </w:r>
          </w:p>
        </w:tc>
      </w:tr>
      <w:tr w:rsidR="00161AA2" w:rsidRPr="00504AE2" w:rsidTr="00DB07FB">
        <w:trPr>
          <w:trHeight w:val="324"/>
        </w:trPr>
        <w:tc>
          <w:tcPr>
            <w:tcW w:w="2585" w:type="dxa"/>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
                <w:bCs/>
                <w:i/>
                <w:iCs/>
                <w:color w:val="000000"/>
                <w:sz w:val="20"/>
                <w:szCs w:val="20"/>
              </w:rPr>
              <w:t>20</w:t>
            </w:r>
            <w:r>
              <w:rPr>
                <w:b/>
                <w:bCs/>
                <w:i/>
                <w:iCs/>
                <w:color w:val="000000"/>
                <w:sz w:val="20"/>
                <w:szCs w:val="20"/>
              </w:rPr>
              <w:t xml:space="preserve">20             </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
                <w:bCs/>
                <w:i/>
                <w:iCs/>
                <w:color w:val="000000"/>
                <w:sz w:val="20"/>
                <w:szCs w:val="20"/>
              </w:rPr>
              <w:t>26</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
                <w:bCs/>
                <w:i/>
                <w:iCs/>
                <w:color w:val="000000"/>
                <w:sz w:val="20"/>
                <w:szCs w:val="20"/>
              </w:rPr>
              <w:t>26</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
                <w:bCs/>
                <w:i/>
                <w:iCs/>
                <w:color w:val="000000"/>
                <w:sz w:val="20"/>
                <w:szCs w:val="20"/>
              </w:rPr>
              <w:t>0,0</w:t>
            </w:r>
          </w:p>
        </w:tc>
      </w:tr>
      <w:tr w:rsidR="00161AA2" w:rsidRPr="00504AE2" w:rsidTr="00DB07FB">
        <w:trPr>
          <w:trHeight w:val="300"/>
        </w:trPr>
        <w:tc>
          <w:tcPr>
            <w:tcW w:w="2585" w:type="dxa"/>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r w:rsidRPr="00504AE2">
              <w:rPr>
                <w:b/>
                <w:bCs/>
                <w:i/>
                <w:iCs/>
                <w:color w:val="000000"/>
                <w:sz w:val="20"/>
                <w:szCs w:val="20"/>
              </w:rPr>
              <w:t>Итого:</w:t>
            </w:r>
          </w:p>
        </w:tc>
        <w:tc>
          <w:tcPr>
            <w:tcW w:w="2437" w:type="dxa"/>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b/>
                <w:bCs/>
                <w:i/>
                <w:iCs/>
                <w:color w:val="000000"/>
                <w:sz w:val="20"/>
                <w:szCs w:val="20"/>
              </w:rPr>
            </w:pPr>
            <w:r>
              <w:rPr>
                <w:b/>
                <w:bCs/>
                <w:i/>
                <w:iCs/>
                <w:color w:val="000000"/>
                <w:sz w:val="20"/>
                <w:szCs w:val="20"/>
              </w:rPr>
              <w:t>178</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b/>
                <w:bCs/>
                <w:i/>
                <w:iCs/>
                <w:color w:val="000000"/>
                <w:sz w:val="20"/>
                <w:szCs w:val="20"/>
              </w:rPr>
            </w:pPr>
            <w:r>
              <w:rPr>
                <w:b/>
                <w:bCs/>
                <w:i/>
                <w:iCs/>
                <w:color w:val="000000"/>
                <w:sz w:val="20"/>
                <w:szCs w:val="20"/>
              </w:rPr>
              <w:t>178</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r>
      <w:tr w:rsidR="00161AA2" w:rsidRPr="00504AE2" w:rsidTr="00DB07FB">
        <w:trPr>
          <w:trHeight w:val="300"/>
        </w:trPr>
        <w:tc>
          <w:tcPr>
            <w:tcW w:w="2585" w:type="dxa"/>
            <w:vMerge w:val="restart"/>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r w:rsidRPr="00504AE2">
              <w:rPr>
                <w:bCs/>
                <w:color w:val="000000"/>
                <w:sz w:val="20"/>
                <w:szCs w:val="20"/>
              </w:rPr>
              <w:t xml:space="preserve">2.1 </w:t>
            </w:r>
            <w:r>
              <w:rPr>
                <w:bCs/>
                <w:color w:val="000000"/>
                <w:sz w:val="20"/>
                <w:szCs w:val="20"/>
              </w:rPr>
              <w:t>Текущее содержание и ремонт муниципальных жилых помещений</w:t>
            </w:r>
          </w:p>
        </w:tc>
        <w:tc>
          <w:tcPr>
            <w:tcW w:w="2437" w:type="dxa"/>
            <w:vMerge w:val="restart"/>
            <w:tcBorders>
              <w:top w:val="nil"/>
              <w:left w:val="single" w:sz="4" w:space="0" w:color="auto"/>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240,0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240,0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240,0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240,0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260,0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260,0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260,0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260,0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260,0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260,0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260,0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260,0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226"/>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260,0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260,0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226"/>
        </w:trPr>
        <w:tc>
          <w:tcPr>
            <w:tcW w:w="2585" w:type="dxa"/>
            <w:vMerge w:val="restart"/>
            <w:tcBorders>
              <w:top w:val="nil"/>
              <w:left w:val="single" w:sz="4" w:space="0" w:color="auto"/>
              <w:right w:val="single" w:sz="4" w:space="0" w:color="auto"/>
            </w:tcBorders>
            <w:vAlign w:val="center"/>
          </w:tcPr>
          <w:p w:rsidR="00161AA2" w:rsidRPr="00504AE2" w:rsidRDefault="00161AA2" w:rsidP="00DB07FB">
            <w:pPr>
              <w:rPr>
                <w:color w:val="000000"/>
                <w:sz w:val="20"/>
                <w:szCs w:val="20"/>
              </w:rPr>
            </w:pPr>
            <w:r w:rsidRPr="00504AE2">
              <w:rPr>
                <w:b/>
                <w:bCs/>
                <w:i/>
                <w:iCs/>
                <w:color w:val="000000"/>
                <w:sz w:val="20"/>
                <w:szCs w:val="20"/>
              </w:rPr>
              <w:t xml:space="preserve">Основное мероприятие </w:t>
            </w:r>
            <w:r>
              <w:rPr>
                <w:b/>
                <w:bCs/>
                <w:i/>
                <w:iCs/>
                <w:color w:val="000000"/>
                <w:sz w:val="20"/>
                <w:szCs w:val="20"/>
              </w:rPr>
              <w:t>3</w:t>
            </w:r>
            <w:r w:rsidRPr="00504AE2">
              <w:rPr>
                <w:b/>
                <w:bCs/>
                <w:i/>
                <w:iCs/>
                <w:color w:val="000000"/>
                <w:sz w:val="20"/>
                <w:szCs w:val="20"/>
              </w:rPr>
              <w:t xml:space="preserve">. </w:t>
            </w:r>
            <w:r>
              <w:rPr>
                <w:b/>
                <w:bCs/>
                <w:i/>
                <w:iCs/>
                <w:color w:val="000000"/>
                <w:sz w:val="20"/>
                <w:szCs w:val="20"/>
              </w:rPr>
              <w:t>Капитальный ремонт муниципальных объектов коммунального хозяйства</w:t>
            </w:r>
          </w:p>
        </w:tc>
        <w:tc>
          <w:tcPr>
            <w:tcW w:w="2437" w:type="dxa"/>
            <w:vMerge w:val="restart"/>
            <w:tcBorders>
              <w:top w:val="nil"/>
              <w:left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2014</w:t>
            </w:r>
          </w:p>
        </w:tc>
        <w:tc>
          <w:tcPr>
            <w:tcW w:w="1066"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Pr>
                <w:b/>
                <w:i/>
                <w:color w:val="000000"/>
                <w:sz w:val="20"/>
                <w:szCs w:val="20"/>
              </w:rPr>
              <w:t>2460,806</w:t>
            </w:r>
          </w:p>
        </w:tc>
        <w:tc>
          <w:tcPr>
            <w:tcW w:w="1382"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Pr>
                <w:b/>
                <w:i/>
                <w:color w:val="000000"/>
                <w:sz w:val="20"/>
                <w:szCs w:val="20"/>
              </w:rPr>
              <w:t>2006,806</w:t>
            </w:r>
          </w:p>
        </w:tc>
        <w:tc>
          <w:tcPr>
            <w:tcW w:w="1415"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Pr>
                <w:b/>
                <w:i/>
                <w:color w:val="000000"/>
                <w:sz w:val="20"/>
                <w:szCs w:val="20"/>
              </w:rPr>
              <w:t>454</w:t>
            </w:r>
            <w:r w:rsidRPr="00171928">
              <w:rPr>
                <w:b/>
                <w:i/>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r>
      <w:tr w:rsidR="00161AA2" w:rsidRPr="00504AE2" w:rsidTr="00DB07FB">
        <w:trPr>
          <w:trHeight w:val="226"/>
        </w:trPr>
        <w:tc>
          <w:tcPr>
            <w:tcW w:w="2585" w:type="dxa"/>
            <w:vMerge/>
            <w:tcBorders>
              <w:left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left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2015</w:t>
            </w:r>
          </w:p>
        </w:tc>
        <w:tc>
          <w:tcPr>
            <w:tcW w:w="1066"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r>
      <w:tr w:rsidR="00161AA2" w:rsidRPr="00504AE2" w:rsidTr="00DB07FB">
        <w:trPr>
          <w:trHeight w:val="226"/>
        </w:trPr>
        <w:tc>
          <w:tcPr>
            <w:tcW w:w="2585" w:type="dxa"/>
            <w:vMerge/>
            <w:tcBorders>
              <w:left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left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2016</w:t>
            </w:r>
          </w:p>
        </w:tc>
        <w:tc>
          <w:tcPr>
            <w:tcW w:w="1066"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r>
      <w:tr w:rsidR="00161AA2" w:rsidRPr="00504AE2" w:rsidTr="00DB07FB">
        <w:trPr>
          <w:trHeight w:val="226"/>
        </w:trPr>
        <w:tc>
          <w:tcPr>
            <w:tcW w:w="2585" w:type="dxa"/>
            <w:vMerge/>
            <w:tcBorders>
              <w:left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left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Pr>
                <w:b/>
                <w:i/>
                <w:color w:val="000000"/>
                <w:sz w:val="20"/>
                <w:szCs w:val="20"/>
              </w:rPr>
              <w:t>2017</w:t>
            </w:r>
          </w:p>
        </w:tc>
        <w:tc>
          <w:tcPr>
            <w:tcW w:w="1066"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r>
      <w:tr w:rsidR="00161AA2" w:rsidRPr="00504AE2" w:rsidTr="00DB07FB">
        <w:trPr>
          <w:trHeight w:val="226"/>
        </w:trPr>
        <w:tc>
          <w:tcPr>
            <w:tcW w:w="2585" w:type="dxa"/>
            <w:vMerge/>
            <w:tcBorders>
              <w:left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left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Pr>
                <w:b/>
                <w:i/>
                <w:color w:val="000000"/>
                <w:sz w:val="20"/>
                <w:szCs w:val="20"/>
              </w:rPr>
              <w:t>2018</w:t>
            </w:r>
          </w:p>
        </w:tc>
        <w:tc>
          <w:tcPr>
            <w:tcW w:w="1066"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r>
      <w:tr w:rsidR="00161AA2" w:rsidRPr="00504AE2" w:rsidTr="00DB07FB">
        <w:trPr>
          <w:trHeight w:val="226"/>
        </w:trPr>
        <w:tc>
          <w:tcPr>
            <w:tcW w:w="2585" w:type="dxa"/>
            <w:vMerge/>
            <w:tcBorders>
              <w:left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left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Pr>
                <w:b/>
                <w:i/>
                <w:color w:val="000000"/>
                <w:sz w:val="20"/>
                <w:szCs w:val="20"/>
              </w:rPr>
              <w:t>2019</w:t>
            </w:r>
          </w:p>
        </w:tc>
        <w:tc>
          <w:tcPr>
            <w:tcW w:w="1066"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r>
      <w:tr w:rsidR="00161AA2" w:rsidRPr="00504AE2" w:rsidTr="00DB07FB">
        <w:trPr>
          <w:trHeight w:val="226"/>
        </w:trPr>
        <w:tc>
          <w:tcPr>
            <w:tcW w:w="2585" w:type="dxa"/>
            <w:vMerge/>
            <w:tcBorders>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left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Pr>
                <w:b/>
                <w:i/>
                <w:color w:val="000000"/>
                <w:sz w:val="20"/>
                <w:szCs w:val="20"/>
              </w:rPr>
              <w:t>2020</w:t>
            </w:r>
          </w:p>
        </w:tc>
        <w:tc>
          <w:tcPr>
            <w:tcW w:w="1066"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r>
      <w:tr w:rsidR="00161AA2" w:rsidRPr="00504AE2" w:rsidTr="00DB07FB">
        <w:trPr>
          <w:trHeight w:val="226"/>
        </w:trPr>
        <w:tc>
          <w:tcPr>
            <w:tcW w:w="2585" w:type="dxa"/>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r w:rsidRPr="00504AE2">
              <w:rPr>
                <w:b/>
                <w:bCs/>
                <w:i/>
                <w:iCs/>
                <w:color w:val="000000"/>
                <w:sz w:val="20"/>
                <w:szCs w:val="20"/>
              </w:rPr>
              <w:t>Итого:</w:t>
            </w:r>
          </w:p>
        </w:tc>
        <w:tc>
          <w:tcPr>
            <w:tcW w:w="2437" w:type="dxa"/>
            <w:vMerge/>
            <w:tcBorders>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p>
        </w:tc>
        <w:tc>
          <w:tcPr>
            <w:tcW w:w="1066" w:type="dxa"/>
            <w:tcBorders>
              <w:top w:val="nil"/>
              <w:left w:val="nil"/>
              <w:bottom w:val="single" w:sz="4" w:space="0" w:color="auto"/>
              <w:right w:val="single" w:sz="4" w:space="0" w:color="auto"/>
            </w:tcBorders>
            <w:vAlign w:val="center"/>
          </w:tcPr>
          <w:p w:rsidR="00161AA2" w:rsidRPr="00F270DA" w:rsidRDefault="00161AA2" w:rsidP="00DB07FB">
            <w:pPr>
              <w:jc w:val="center"/>
              <w:rPr>
                <w:b/>
                <w:bCs/>
                <w:i/>
                <w:color w:val="000000"/>
                <w:sz w:val="20"/>
                <w:szCs w:val="20"/>
              </w:rPr>
            </w:pPr>
            <w:r>
              <w:rPr>
                <w:b/>
                <w:bCs/>
                <w:i/>
                <w:color w:val="000000"/>
                <w:sz w:val="20"/>
                <w:szCs w:val="20"/>
              </w:rPr>
              <w:t>2460,806</w:t>
            </w:r>
          </w:p>
        </w:tc>
        <w:tc>
          <w:tcPr>
            <w:tcW w:w="1382"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Pr>
                <w:b/>
                <w:i/>
                <w:color w:val="000000"/>
                <w:sz w:val="20"/>
                <w:szCs w:val="20"/>
              </w:rPr>
              <w:t>2006,806</w:t>
            </w:r>
          </w:p>
        </w:tc>
        <w:tc>
          <w:tcPr>
            <w:tcW w:w="1415"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Pr>
                <w:b/>
                <w:i/>
                <w:color w:val="000000"/>
                <w:sz w:val="20"/>
                <w:szCs w:val="20"/>
              </w:rPr>
              <w:t>454</w:t>
            </w:r>
            <w:r w:rsidRPr="00171928">
              <w:rPr>
                <w:b/>
                <w:i/>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171928" w:rsidRDefault="00161AA2" w:rsidP="00DB07FB">
            <w:pPr>
              <w:jc w:val="center"/>
              <w:rPr>
                <w:b/>
                <w:i/>
                <w:color w:val="000000"/>
                <w:sz w:val="20"/>
                <w:szCs w:val="20"/>
              </w:rPr>
            </w:pPr>
            <w:r w:rsidRPr="00171928">
              <w:rPr>
                <w:b/>
                <w:i/>
                <w:color w:val="000000"/>
                <w:sz w:val="20"/>
                <w:szCs w:val="20"/>
              </w:rPr>
              <w:t>0,0</w:t>
            </w:r>
          </w:p>
        </w:tc>
      </w:tr>
      <w:tr w:rsidR="00161AA2" w:rsidRPr="00504AE2" w:rsidTr="00DB07FB">
        <w:trPr>
          <w:trHeight w:val="495"/>
        </w:trPr>
        <w:tc>
          <w:tcPr>
            <w:tcW w:w="2585" w:type="dxa"/>
            <w:vMerge w:val="restart"/>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r>
              <w:rPr>
                <w:color w:val="000000"/>
                <w:sz w:val="20"/>
                <w:szCs w:val="20"/>
              </w:rPr>
              <w:t>3.1</w:t>
            </w:r>
            <w:r w:rsidRPr="00F61E84">
              <w:rPr>
                <w:color w:val="000000"/>
                <w:sz w:val="20"/>
                <w:szCs w:val="20"/>
              </w:rPr>
              <w:t xml:space="preserve">. </w:t>
            </w:r>
            <w:r>
              <w:rPr>
                <w:color w:val="000000"/>
                <w:sz w:val="20"/>
                <w:szCs w:val="20"/>
              </w:rPr>
              <w:t xml:space="preserve">Ремонт сетей  ХВС </w:t>
            </w:r>
            <w:r w:rsidRPr="00F61E84">
              <w:rPr>
                <w:color w:val="000000"/>
                <w:sz w:val="20"/>
                <w:szCs w:val="20"/>
              </w:rPr>
              <w:t xml:space="preserve"> д. Курковицы</w:t>
            </w:r>
          </w:p>
        </w:tc>
        <w:tc>
          <w:tcPr>
            <w:tcW w:w="2437" w:type="dxa"/>
            <w:vMerge w:val="restart"/>
            <w:tcBorders>
              <w:top w:val="nil"/>
              <w:left w:val="single" w:sz="4" w:space="0" w:color="auto"/>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 xml:space="preserve">Администрация МО Калитинское сельское поселение МО ВМР ЛО </w:t>
            </w:r>
          </w:p>
        </w:tc>
        <w:tc>
          <w:tcPr>
            <w:tcW w:w="1190" w:type="dxa"/>
            <w:tcBorders>
              <w:top w:val="nil"/>
              <w:left w:val="nil"/>
              <w:bottom w:val="single" w:sz="4" w:space="0" w:color="auto"/>
              <w:right w:val="single" w:sz="4" w:space="0" w:color="auto"/>
            </w:tcBorders>
            <w:vAlign w:val="center"/>
          </w:tcPr>
          <w:p w:rsidR="00161AA2" w:rsidRPr="00F61E84" w:rsidRDefault="00161AA2" w:rsidP="00DB07FB">
            <w:pP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2014</w:t>
            </w:r>
          </w:p>
        </w:tc>
        <w:tc>
          <w:tcPr>
            <w:tcW w:w="1066"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Pr>
                <w:color w:val="000000"/>
                <w:sz w:val="20"/>
                <w:szCs w:val="20"/>
              </w:rPr>
              <w:t>2460,806</w:t>
            </w:r>
          </w:p>
        </w:tc>
        <w:tc>
          <w:tcPr>
            <w:tcW w:w="1382"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Pr>
                <w:color w:val="000000"/>
                <w:sz w:val="20"/>
                <w:szCs w:val="20"/>
              </w:rPr>
              <w:t>2006,806</w:t>
            </w:r>
          </w:p>
        </w:tc>
        <w:tc>
          <w:tcPr>
            <w:tcW w:w="1415"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Pr>
                <w:color w:val="000000"/>
                <w:sz w:val="20"/>
                <w:szCs w:val="20"/>
              </w:rPr>
              <w:t>454,0</w:t>
            </w:r>
          </w:p>
        </w:tc>
        <w:tc>
          <w:tcPr>
            <w:tcW w:w="1641"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r>
      <w:tr w:rsidR="00161AA2" w:rsidRPr="00504AE2" w:rsidTr="00DB07FB">
        <w:trPr>
          <w:trHeight w:val="454"/>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F61E84">
              <w:rPr>
                <w:color w:val="000000"/>
                <w:sz w:val="20"/>
                <w:szCs w:val="20"/>
              </w:rPr>
              <w:t>2015</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F61E84">
              <w:rPr>
                <w:color w:val="000000"/>
                <w:sz w:val="20"/>
                <w:szCs w:val="20"/>
              </w:rPr>
              <w:t>0,0</w:t>
            </w:r>
          </w:p>
        </w:tc>
      </w:tr>
      <w:tr w:rsidR="00161AA2" w:rsidRPr="00504AE2" w:rsidTr="00DB07FB">
        <w:trPr>
          <w:trHeight w:val="454"/>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F61E84">
              <w:rPr>
                <w:color w:val="000000"/>
                <w:sz w:val="20"/>
                <w:szCs w:val="20"/>
              </w:rPr>
              <w:t>2016</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F61E84">
              <w:rPr>
                <w:color w:val="000000"/>
                <w:sz w:val="20"/>
                <w:szCs w:val="20"/>
              </w:rPr>
              <w:t>0,0</w:t>
            </w:r>
          </w:p>
        </w:tc>
      </w:tr>
      <w:tr w:rsidR="00161AA2" w:rsidRPr="00504AE2" w:rsidTr="00DB07FB">
        <w:trPr>
          <w:trHeight w:val="454"/>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color w:val="000000"/>
                <w:sz w:val="20"/>
                <w:szCs w:val="20"/>
              </w:rPr>
              <w:t>2017</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F61E84">
              <w:rPr>
                <w:color w:val="000000"/>
                <w:sz w:val="20"/>
                <w:szCs w:val="20"/>
              </w:rPr>
              <w:t>0,0</w:t>
            </w:r>
          </w:p>
        </w:tc>
      </w:tr>
      <w:tr w:rsidR="00161AA2" w:rsidRPr="00504AE2" w:rsidTr="00DB07FB">
        <w:trPr>
          <w:trHeight w:val="454"/>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color w:val="000000"/>
                <w:sz w:val="20"/>
                <w:szCs w:val="20"/>
              </w:rPr>
              <w:t>2018</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F61E84">
              <w:rPr>
                <w:color w:val="000000"/>
                <w:sz w:val="20"/>
                <w:szCs w:val="20"/>
              </w:rPr>
              <w:t>0,0</w:t>
            </w:r>
          </w:p>
        </w:tc>
      </w:tr>
      <w:tr w:rsidR="00161AA2" w:rsidRPr="00504AE2" w:rsidTr="00DB07FB">
        <w:trPr>
          <w:trHeight w:val="454"/>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color w:val="000000"/>
                <w:sz w:val="20"/>
                <w:szCs w:val="20"/>
              </w:rPr>
              <w:t>2019</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F61E84">
              <w:rPr>
                <w:color w:val="000000"/>
                <w:sz w:val="20"/>
                <w:szCs w:val="20"/>
              </w:rPr>
              <w:t>0,0</w:t>
            </w:r>
          </w:p>
        </w:tc>
      </w:tr>
      <w:tr w:rsidR="00161AA2" w:rsidRPr="00504AE2" w:rsidTr="00DB07FB">
        <w:trPr>
          <w:trHeight w:val="277"/>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F61E84">
              <w:rPr>
                <w:color w:val="000000"/>
                <w:sz w:val="20"/>
                <w:szCs w:val="20"/>
              </w:rPr>
              <w:t>20</w:t>
            </w:r>
            <w:r>
              <w:rPr>
                <w:color w:val="000000"/>
                <w:sz w:val="20"/>
                <w:szCs w:val="20"/>
              </w:rPr>
              <w:t>20</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color w:val="000000"/>
                <w:sz w:val="20"/>
                <w:szCs w:val="20"/>
              </w:rPr>
              <w:t>0,0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F61E84">
              <w:rPr>
                <w:color w:val="000000"/>
                <w:sz w:val="20"/>
                <w:szCs w:val="20"/>
              </w:rPr>
              <w:t>0,0</w:t>
            </w:r>
          </w:p>
        </w:tc>
      </w:tr>
      <w:tr w:rsidR="00161AA2" w:rsidRPr="00504AE2" w:rsidTr="00DB07FB">
        <w:trPr>
          <w:trHeight w:val="300"/>
        </w:trPr>
        <w:tc>
          <w:tcPr>
            <w:tcW w:w="2585" w:type="dxa"/>
            <w:vMerge w:val="restart"/>
            <w:tcBorders>
              <w:top w:val="nil"/>
              <w:left w:val="single" w:sz="4" w:space="0" w:color="auto"/>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Основное мероприятие</w:t>
            </w:r>
            <w:r>
              <w:rPr>
                <w:b/>
                <w:bCs/>
                <w:i/>
                <w:iCs/>
                <w:color w:val="000000"/>
                <w:sz w:val="20"/>
                <w:szCs w:val="20"/>
              </w:rPr>
              <w:t xml:space="preserve"> 4</w:t>
            </w:r>
            <w:r w:rsidRPr="00504AE2">
              <w:rPr>
                <w:b/>
                <w:bCs/>
                <w:i/>
                <w:iCs/>
                <w:color w:val="000000"/>
                <w:sz w:val="20"/>
                <w:szCs w:val="20"/>
              </w:rPr>
              <w:t xml:space="preserve">. </w:t>
            </w:r>
            <w:r>
              <w:rPr>
                <w:b/>
                <w:bCs/>
                <w:i/>
                <w:iCs/>
                <w:color w:val="000000"/>
                <w:sz w:val="20"/>
                <w:szCs w:val="20"/>
              </w:rPr>
              <w:t>Мероприятия по владению, пользованию и распоряжению имуществом, находящимся в муниципальной собственности</w:t>
            </w:r>
          </w:p>
        </w:tc>
        <w:tc>
          <w:tcPr>
            <w:tcW w:w="2437" w:type="dxa"/>
            <w:vMerge w:val="restart"/>
            <w:tcBorders>
              <w:top w:val="nil"/>
              <w:left w:val="single" w:sz="4" w:space="0" w:color="auto"/>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2014</w:t>
            </w:r>
          </w:p>
        </w:tc>
        <w:tc>
          <w:tcPr>
            <w:tcW w:w="1066"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293,8</w:t>
            </w:r>
          </w:p>
        </w:tc>
        <w:tc>
          <w:tcPr>
            <w:tcW w:w="1382"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293,8</w:t>
            </w:r>
          </w:p>
        </w:tc>
        <w:tc>
          <w:tcPr>
            <w:tcW w:w="1641"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2015</w:t>
            </w:r>
          </w:p>
        </w:tc>
        <w:tc>
          <w:tcPr>
            <w:tcW w:w="1066"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2016</w:t>
            </w:r>
          </w:p>
        </w:tc>
        <w:tc>
          <w:tcPr>
            <w:tcW w:w="1066"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2017</w:t>
            </w:r>
          </w:p>
        </w:tc>
        <w:tc>
          <w:tcPr>
            <w:tcW w:w="1066"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2018</w:t>
            </w:r>
          </w:p>
        </w:tc>
        <w:tc>
          <w:tcPr>
            <w:tcW w:w="1066"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2019</w:t>
            </w:r>
          </w:p>
        </w:tc>
        <w:tc>
          <w:tcPr>
            <w:tcW w:w="1066"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r>
      <w:tr w:rsidR="00161AA2" w:rsidRPr="00504AE2" w:rsidTr="00DB07FB">
        <w:trPr>
          <w:trHeight w:val="458"/>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 xml:space="preserve">2020  </w:t>
            </w:r>
          </w:p>
        </w:tc>
        <w:tc>
          <w:tcPr>
            <w:tcW w:w="1066"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r>
      <w:tr w:rsidR="00161AA2" w:rsidRPr="00504AE2" w:rsidTr="00DB07FB">
        <w:trPr>
          <w:trHeight w:val="300"/>
        </w:trPr>
        <w:tc>
          <w:tcPr>
            <w:tcW w:w="2585" w:type="dxa"/>
            <w:tcBorders>
              <w:top w:val="nil"/>
              <w:left w:val="single" w:sz="4" w:space="0" w:color="auto"/>
              <w:bottom w:val="single" w:sz="4" w:space="0" w:color="auto"/>
              <w:right w:val="single" w:sz="4" w:space="0" w:color="auto"/>
            </w:tcBorders>
            <w:shd w:val="clear" w:color="000000" w:fill="92D050"/>
            <w:vAlign w:val="center"/>
          </w:tcPr>
          <w:p w:rsidR="00161AA2" w:rsidRPr="00504AE2" w:rsidRDefault="00161AA2" w:rsidP="00DB07FB">
            <w:pPr>
              <w:rPr>
                <w:b/>
                <w:bCs/>
                <w:i/>
                <w:iCs/>
                <w:color w:val="000000"/>
                <w:sz w:val="20"/>
                <w:szCs w:val="20"/>
              </w:rPr>
            </w:pPr>
            <w:r w:rsidRPr="00504AE2">
              <w:rPr>
                <w:b/>
                <w:bCs/>
                <w:i/>
                <w:iCs/>
                <w:color w:val="000000"/>
                <w:sz w:val="20"/>
                <w:szCs w:val="20"/>
              </w:rPr>
              <w:t>Итого:</w:t>
            </w: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1066"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1793,8</w:t>
            </w:r>
          </w:p>
        </w:tc>
        <w:tc>
          <w:tcPr>
            <w:tcW w:w="1382"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1793,8</w:t>
            </w:r>
          </w:p>
        </w:tc>
        <w:tc>
          <w:tcPr>
            <w:tcW w:w="1641"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r>
      <w:tr w:rsidR="00161AA2" w:rsidRPr="00504AE2" w:rsidTr="00DB07FB">
        <w:trPr>
          <w:trHeight w:val="300"/>
        </w:trPr>
        <w:tc>
          <w:tcPr>
            <w:tcW w:w="2585" w:type="dxa"/>
            <w:vMerge w:val="restart"/>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r w:rsidRPr="00504AE2">
              <w:rPr>
                <w:color w:val="000000"/>
                <w:sz w:val="20"/>
                <w:szCs w:val="20"/>
              </w:rPr>
              <w:t xml:space="preserve"> </w:t>
            </w:r>
            <w:r>
              <w:rPr>
                <w:color w:val="000000"/>
                <w:sz w:val="20"/>
                <w:szCs w:val="20"/>
              </w:rPr>
              <w:t>4</w:t>
            </w:r>
            <w:r w:rsidRPr="00504AE2">
              <w:rPr>
                <w:color w:val="000000"/>
                <w:sz w:val="20"/>
                <w:szCs w:val="20"/>
              </w:rPr>
              <w:t xml:space="preserve">.1 </w:t>
            </w:r>
            <w:r>
              <w:rPr>
                <w:color w:val="000000"/>
                <w:sz w:val="20"/>
                <w:szCs w:val="20"/>
              </w:rPr>
              <w:t>Кадастровая съемка земельных участков под жилыми домами</w:t>
            </w:r>
            <w:r w:rsidRPr="00504AE2">
              <w:rPr>
                <w:color w:val="000000"/>
                <w:sz w:val="20"/>
                <w:szCs w:val="20"/>
              </w:rPr>
              <w:t xml:space="preserve"> </w:t>
            </w:r>
          </w:p>
        </w:tc>
        <w:tc>
          <w:tcPr>
            <w:tcW w:w="2437" w:type="dxa"/>
            <w:vMerge w:val="restart"/>
            <w:tcBorders>
              <w:top w:val="nil"/>
              <w:left w:val="single" w:sz="4" w:space="0" w:color="auto"/>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201,</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201,</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469"/>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469"/>
        </w:trPr>
        <w:tc>
          <w:tcPr>
            <w:tcW w:w="2585" w:type="dxa"/>
            <w:vMerge w:val="restart"/>
            <w:tcBorders>
              <w:top w:val="nil"/>
              <w:left w:val="single" w:sz="4" w:space="0" w:color="auto"/>
              <w:right w:val="single" w:sz="4" w:space="0" w:color="auto"/>
            </w:tcBorders>
            <w:vAlign w:val="center"/>
          </w:tcPr>
          <w:p w:rsidR="00161AA2" w:rsidRPr="00504AE2" w:rsidRDefault="00161AA2" w:rsidP="00DB07FB">
            <w:pPr>
              <w:rPr>
                <w:color w:val="000000"/>
                <w:sz w:val="20"/>
                <w:szCs w:val="20"/>
              </w:rPr>
            </w:pPr>
            <w:r>
              <w:rPr>
                <w:color w:val="000000"/>
                <w:sz w:val="20"/>
                <w:szCs w:val="20"/>
              </w:rPr>
              <w:t>4</w:t>
            </w:r>
            <w:r w:rsidRPr="00504AE2">
              <w:rPr>
                <w:color w:val="000000"/>
                <w:sz w:val="20"/>
                <w:szCs w:val="20"/>
              </w:rPr>
              <w:t xml:space="preserve">.2 </w:t>
            </w:r>
            <w:r>
              <w:rPr>
                <w:color w:val="000000"/>
                <w:sz w:val="20"/>
                <w:szCs w:val="20"/>
              </w:rPr>
              <w:t>Текущий ремонт и содержание коммунальных систем</w:t>
            </w:r>
          </w:p>
        </w:tc>
        <w:tc>
          <w:tcPr>
            <w:tcW w:w="2437" w:type="dxa"/>
            <w:vMerge w:val="restart"/>
            <w:tcBorders>
              <w:top w:val="nil"/>
              <w:left w:val="single" w:sz="4" w:space="0" w:color="auto"/>
              <w:right w:val="single" w:sz="4" w:space="0" w:color="auto"/>
            </w:tcBorders>
          </w:tcPr>
          <w:p w:rsidR="00161AA2" w:rsidRDefault="00161AA2" w:rsidP="00DB07FB">
            <w:pPr>
              <w:jc w:val="cente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92,8</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92,8</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469"/>
        </w:trPr>
        <w:tc>
          <w:tcPr>
            <w:tcW w:w="2585" w:type="dxa"/>
            <w:vMerge/>
            <w:tcBorders>
              <w:left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left w:val="single" w:sz="4" w:space="0" w:color="auto"/>
              <w:right w:val="single" w:sz="4" w:space="0" w:color="auto"/>
            </w:tcBorders>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Pr>
                <w:bCs/>
                <w:color w:val="000000"/>
                <w:sz w:val="20"/>
                <w:szCs w:val="20"/>
              </w:rPr>
              <w:t>250,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Pr>
                <w:bCs/>
                <w:color w:val="000000"/>
                <w:sz w:val="20"/>
                <w:szCs w:val="20"/>
              </w:rPr>
              <w:t>250,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sidRPr="00504AE2">
              <w:rPr>
                <w:bCs/>
                <w:color w:val="000000"/>
                <w:sz w:val="20"/>
                <w:szCs w:val="20"/>
              </w:rPr>
              <w:t>0</w:t>
            </w:r>
          </w:p>
        </w:tc>
      </w:tr>
      <w:tr w:rsidR="00161AA2" w:rsidRPr="00504AE2" w:rsidTr="00DB07FB">
        <w:trPr>
          <w:trHeight w:val="469"/>
        </w:trPr>
        <w:tc>
          <w:tcPr>
            <w:tcW w:w="2585" w:type="dxa"/>
            <w:vMerge/>
            <w:tcBorders>
              <w:left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left w:val="single" w:sz="4" w:space="0" w:color="auto"/>
              <w:right w:val="single" w:sz="4" w:space="0" w:color="auto"/>
            </w:tcBorders>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Pr>
                <w:bCs/>
                <w:color w:val="000000"/>
                <w:sz w:val="20"/>
                <w:szCs w:val="20"/>
              </w:rPr>
              <w:t>250,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Pr>
                <w:bCs/>
                <w:color w:val="000000"/>
                <w:sz w:val="20"/>
                <w:szCs w:val="20"/>
              </w:rPr>
              <w:t>250,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sidRPr="00504AE2">
              <w:rPr>
                <w:bCs/>
                <w:color w:val="000000"/>
                <w:sz w:val="20"/>
                <w:szCs w:val="20"/>
              </w:rPr>
              <w:t>0</w:t>
            </w:r>
          </w:p>
        </w:tc>
      </w:tr>
      <w:tr w:rsidR="00161AA2" w:rsidRPr="00504AE2" w:rsidTr="00DB07FB">
        <w:trPr>
          <w:trHeight w:val="469"/>
        </w:trPr>
        <w:tc>
          <w:tcPr>
            <w:tcW w:w="2585" w:type="dxa"/>
            <w:vMerge/>
            <w:tcBorders>
              <w:left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left w:val="single" w:sz="4" w:space="0" w:color="auto"/>
              <w:right w:val="single" w:sz="4" w:space="0" w:color="auto"/>
            </w:tcBorders>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Pr>
                <w:bCs/>
                <w:color w:val="000000"/>
                <w:sz w:val="20"/>
                <w:szCs w:val="20"/>
              </w:rPr>
              <w:t>250,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Pr>
                <w:bCs/>
                <w:color w:val="000000"/>
                <w:sz w:val="20"/>
                <w:szCs w:val="20"/>
              </w:rPr>
              <w:t>250,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sidRPr="00504AE2">
              <w:rPr>
                <w:bCs/>
                <w:color w:val="000000"/>
                <w:sz w:val="20"/>
                <w:szCs w:val="20"/>
              </w:rPr>
              <w:t>0</w:t>
            </w:r>
          </w:p>
        </w:tc>
      </w:tr>
      <w:tr w:rsidR="00161AA2" w:rsidRPr="00504AE2" w:rsidTr="00DB07FB">
        <w:trPr>
          <w:trHeight w:val="469"/>
        </w:trPr>
        <w:tc>
          <w:tcPr>
            <w:tcW w:w="2585" w:type="dxa"/>
            <w:vMerge/>
            <w:tcBorders>
              <w:left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left w:val="single" w:sz="4" w:space="0" w:color="auto"/>
              <w:right w:val="single" w:sz="4" w:space="0" w:color="auto"/>
            </w:tcBorders>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Pr>
                <w:bCs/>
                <w:color w:val="000000"/>
                <w:sz w:val="20"/>
                <w:szCs w:val="20"/>
              </w:rPr>
              <w:t>250,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Pr>
                <w:bCs/>
                <w:color w:val="000000"/>
                <w:sz w:val="20"/>
                <w:szCs w:val="20"/>
              </w:rPr>
              <w:t>250,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sidRPr="00504AE2">
              <w:rPr>
                <w:bCs/>
                <w:color w:val="000000"/>
                <w:sz w:val="20"/>
                <w:szCs w:val="20"/>
              </w:rPr>
              <w:t>0</w:t>
            </w:r>
          </w:p>
        </w:tc>
      </w:tr>
      <w:tr w:rsidR="00161AA2" w:rsidRPr="00504AE2" w:rsidTr="00DB07FB">
        <w:trPr>
          <w:trHeight w:val="469"/>
        </w:trPr>
        <w:tc>
          <w:tcPr>
            <w:tcW w:w="2585" w:type="dxa"/>
            <w:vMerge/>
            <w:tcBorders>
              <w:left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left w:val="single" w:sz="4" w:space="0" w:color="auto"/>
              <w:right w:val="single" w:sz="4" w:space="0" w:color="auto"/>
            </w:tcBorders>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Pr>
                <w:bCs/>
                <w:color w:val="000000"/>
                <w:sz w:val="20"/>
                <w:szCs w:val="20"/>
              </w:rPr>
              <w:t>250,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Pr>
                <w:bCs/>
                <w:color w:val="000000"/>
                <w:sz w:val="20"/>
                <w:szCs w:val="20"/>
              </w:rPr>
              <w:t>250,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sidRPr="00504AE2">
              <w:rPr>
                <w:bCs/>
                <w:color w:val="000000"/>
                <w:sz w:val="20"/>
                <w:szCs w:val="20"/>
              </w:rPr>
              <w:t>0</w:t>
            </w:r>
          </w:p>
        </w:tc>
      </w:tr>
      <w:tr w:rsidR="00161AA2" w:rsidRPr="00504AE2" w:rsidTr="00DB07FB">
        <w:trPr>
          <w:trHeight w:val="469"/>
        </w:trPr>
        <w:tc>
          <w:tcPr>
            <w:tcW w:w="2585" w:type="dxa"/>
            <w:vMerge/>
            <w:tcBorders>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left w:val="single" w:sz="4" w:space="0" w:color="auto"/>
              <w:bottom w:val="single" w:sz="4" w:space="0" w:color="auto"/>
              <w:right w:val="single" w:sz="4" w:space="0" w:color="auto"/>
            </w:tcBorders>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Pr>
                <w:bCs/>
                <w:color w:val="000000"/>
                <w:sz w:val="20"/>
                <w:szCs w:val="20"/>
              </w:rPr>
              <w:t>2020</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Pr>
                <w:bCs/>
                <w:color w:val="000000"/>
                <w:sz w:val="20"/>
                <w:szCs w:val="20"/>
              </w:rPr>
              <w:t>250,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Pr>
                <w:bCs/>
                <w:color w:val="000000"/>
                <w:sz w:val="20"/>
                <w:szCs w:val="20"/>
              </w:rPr>
              <w:t>250,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bCs/>
                <w:color w:val="000000"/>
                <w:sz w:val="20"/>
                <w:szCs w:val="20"/>
              </w:rPr>
            </w:pPr>
            <w:r w:rsidRPr="00504AE2">
              <w:rPr>
                <w:bCs/>
                <w:color w:val="000000"/>
                <w:sz w:val="20"/>
                <w:szCs w:val="20"/>
              </w:rPr>
              <w:t>0</w:t>
            </w:r>
          </w:p>
        </w:tc>
      </w:tr>
      <w:tr w:rsidR="00161AA2" w:rsidRPr="00504AE2" w:rsidTr="00DB07FB">
        <w:trPr>
          <w:trHeight w:val="300"/>
        </w:trPr>
        <w:tc>
          <w:tcPr>
            <w:tcW w:w="2585" w:type="dxa"/>
            <w:vMerge w:val="restart"/>
            <w:tcBorders>
              <w:top w:val="nil"/>
              <w:left w:val="single" w:sz="4" w:space="0" w:color="auto"/>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Основное мероприятие</w:t>
            </w:r>
            <w:r>
              <w:rPr>
                <w:b/>
                <w:bCs/>
                <w:i/>
                <w:iCs/>
                <w:color w:val="000000"/>
                <w:sz w:val="20"/>
                <w:szCs w:val="20"/>
              </w:rPr>
              <w:t xml:space="preserve"> 5</w:t>
            </w:r>
            <w:r w:rsidRPr="00504AE2">
              <w:rPr>
                <w:b/>
                <w:bCs/>
                <w:i/>
                <w:iCs/>
                <w:color w:val="000000"/>
                <w:sz w:val="20"/>
                <w:szCs w:val="20"/>
              </w:rPr>
              <w:t xml:space="preserve">. </w:t>
            </w:r>
            <w:r>
              <w:rPr>
                <w:b/>
                <w:bCs/>
                <w:i/>
                <w:iCs/>
                <w:color w:val="000000"/>
                <w:sz w:val="20"/>
                <w:szCs w:val="20"/>
              </w:rPr>
              <w:t>Мероприятия по благоустройству</w:t>
            </w:r>
          </w:p>
        </w:tc>
        <w:tc>
          <w:tcPr>
            <w:tcW w:w="2437" w:type="dxa"/>
            <w:vMerge w:val="restart"/>
            <w:tcBorders>
              <w:top w:val="nil"/>
              <w:left w:val="single" w:sz="4" w:space="0" w:color="auto"/>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2014</w:t>
            </w:r>
          </w:p>
        </w:tc>
        <w:tc>
          <w:tcPr>
            <w:tcW w:w="1066"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2122,9</w:t>
            </w:r>
          </w:p>
        </w:tc>
        <w:tc>
          <w:tcPr>
            <w:tcW w:w="1382"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2122,9</w:t>
            </w:r>
          </w:p>
        </w:tc>
        <w:tc>
          <w:tcPr>
            <w:tcW w:w="1641"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2015</w:t>
            </w:r>
          </w:p>
        </w:tc>
        <w:tc>
          <w:tcPr>
            <w:tcW w:w="1066"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144</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144</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2016</w:t>
            </w:r>
          </w:p>
        </w:tc>
        <w:tc>
          <w:tcPr>
            <w:tcW w:w="1066"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144</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144</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2017</w:t>
            </w:r>
          </w:p>
        </w:tc>
        <w:tc>
          <w:tcPr>
            <w:tcW w:w="1066"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144</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144</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2018</w:t>
            </w:r>
          </w:p>
        </w:tc>
        <w:tc>
          <w:tcPr>
            <w:tcW w:w="1066"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144</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144</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2019</w:t>
            </w:r>
          </w:p>
        </w:tc>
        <w:tc>
          <w:tcPr>
            <w:tcW w:w="1066"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144</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144</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r>
      <w:tr w:rsidR="00161AA2" w:rsidRPr="00504AE2" w:rsidTr="00DB07FB">
        <w:trPr>
          <w:trHeight w:val="435"/>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 xml:space="preserve">2020                                                                                                                                                                                                                                                                                                                 </w:t>
            </w:r>
          </w:p>
        </w:tc>
        <w:tc>
          <w:tcPr>
            <w:tcW w:w="1066"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144</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144</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r>
      <w:tr w:rsidR="00161AA2" w:rsidRPr="00504AE2" w:rsidTr="00DB07FB">
        <w:trPr>
          <w:trHeight w:val="300"/>
        </w:trPr>
        <w:tc>
          <w:tcPr>
            <w:tcW w:w="2585" w:type="dxa"/>
            <w:tcBorders>
              <w:top w:val="nil"/>
              <w:left w:val="single" w:sz="4" w:space="0" w:color="auto"/>
              <w:bottom w:val="single" w:sz="4" w:space="0" w:color="auto"/>
              <w:right w:val="single" w:sz="4" w:space="0" w:color="auto"/>
            </w:tcBorders>
            <w:shd w:val="clear" w:color="000000" w:fill="92D050"/>
            <w:vAlign w:val="center"/>
          </w:tcPr>
          <w:p w:rsidR="00161AA2" w:rsidRPr="00504AE2" w:rsidRDefault="00161AA2" w:rsidP="00DB07FB">
            <w:pPr>
              <w:rPr>
                <w:b/>
                <w:bCs/>
                <w:i/>
                <w:iCs/>
                <w:color w:val="000000"/>
                <w:sz w:val="20"/>
                <w:szCs w:val="20"/>
              </w:rPr>
            </w:pPr>
            <w:r w:rsidRPr="00504AE2">
              <w:rPr>
                <w:b/>
                <w:bCs/>
                <w:i/>
                <w:iCs/>
                <w:color w:val="000000"/>
                <w:sz w:val="20"/>
                <w:szCs w:val="20"/>
              </w:rPr>
              <w:t>Итого:</w:t>
            </w: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 </w:t>
            </w:r>
          </w:p>
        </w:tc>
        <w:tc>
          <w:tcPr>
            <w:tcW w:w="1066"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10762,9</w:t>
            </w:r>
          </w:p>
        </w:tc>
        <w:tc>
          <w:tcPr>
            <w:tcW w:w="1382"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Pr>
                <w:b/>
                <w:bCs/>
                <w:i/>
                <w:iCs/>
                <w:color w:val="000000"/>
                <w:sz w:val="20"/>
                <w:szCs w:val="20"/>
              </w:rPr>
              <w:t>10762,9</w:t>
            </w:r>
          </w:p>
        </w:tc>
        <w:tc>
          <w:tcPr>
            <w:tcW w:w="1641" w:type="dxa"/>
            <w:tcBorders>
              <w:top w:val="nil"/>
              <w:left w:val="nil"/>
              <w:bottom w:val="single" w:sz="4" w:space="0" w:color="auto"/>
              <w:right w:val="single" w:sz="4" w:space="0" w:color="auto"/>
            </w:tcBorders>
            <w:shd w:val="clear" w:color="000000" w:fill="92D050"/>
            <w:vAlign w:val="center"/>
          </w:tcPr>
          <w:p w:rsidR="00161AA2" w:rsidRPr="00504AE2" w:rsidRDefault="00161AA2" w:rsidP="00DB07FB">
            <w:pPr>
              <w:jc w:val="center"/>
              <w:rPr>
                <w:b/>
                <w:bCs/>
                <w:i/>
                <w:iCs/>
                <w:color w:val="000000"/>
                <w:sz w:val="20"/>
                <w:szCs w:val="20"/>
              </w:rPr>
            </w:pPr>
            <w:r w:rsidRPr="00504AE2">
              <w:rPr>
                <w:b/>
                <w:bCs/>
                <w:i/>
                <w:iCs/>
                <w:color w:val="000000"/>
                <w:sz w:val="20"/>
                <w:szCs w:val="20"/>
              </w:rPr>
              <w:t>0,0</w:t>
            </w:r>
          </w:p>
        </w:tc>
      </w:tr>
      <w:tr w:rsidR="00161AA2" w:rsidRPr="00504AE2" w:rsidTr="00DB07FB">
        <w:trPr>
          <w:trHeight w:val="300"/>
        </w:trPr>
        <w:tc>
          <w:tcPr>
            <w:tcW w:w="2585" w:type="dxa"/>
            <w:vMerge w:val="restart"/>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r w:rsidRPr="00504AE2">
              <w:rPr>
                <w:color w:val="000000"/>
                <w:sz w:val="20"/>
                <w:szCs w:val="20"/>
              </w:rPr>
              <w:t xml:space="preserve"> </w:t>
            </w:r>
            <w:r>
              <w:rPr>
                <w:color w:val="000000"/>
                <w:sz w:val="20"/>
                <w:szCs w:val="20"/>
              </w:rPr>
              <w:t>5</w:t>
            </w:r>
            <w:r w:rsidRPr="00504AE2">
              <w:rPr>
                <w:color w:val="000000"/>
                <w:sz w:val="20"/>
                <w:szCs w:val="20"/>
              </w:rPr>
              <w:t xml:space="preserve">.1 </w:t>
            </w:r>
            <w:r>
              <w:rPr>
                <w:color w:val="000000"/>
                <w:sz w:val="20"/>
                <w:szCs w:val="20"/>
              </w:rPr>
              <w:t>Организация и содержание уличного освещения</w:t>
            </w:r>
            <w:r w:rsidRPr="00504AE2">
              <w:rPr>
                <w:color w:val="000000"/>
                <w:sz w:val="20"/>
                <w:szCs w:val="20"/>
              </w:rPr>
              <w:t xml:space="preserve"> </w:t>
            </w:r>
          </w:p>
        </w:tc>
        <w:tc>
          <w:tcPr>
            <w:tcW w:w="2437" w:type="dxa"/>
            <w:vMerge w:val="restart"/>
            <w:tcBorders>
              <w:top w:val="nil"/>
              <w:left w:val="single" w:sz="4" w:space="0" w:color="auto"/>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570,9</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570,9</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5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800,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800,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5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800,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800,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5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800,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800,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5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800,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800,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5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800,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800,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16"/>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800,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800,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val="restart"/>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r>
              <w:rPr>
                <w:color w:val="000000"/>
                <w:sz w:val="20"/>
                <w:szCs w:val="20"/>
              </w:rPr>
              <w:t>5</w:t>
            </w:r>
            <w:r w:rsidRPr="00504AE2">
              <w:rPr>
                <w:color w:val="000000"/>
                <w:sz w:val="20"/>
                <w:szCs w:val="20"/>
              </w:rPr>
              <w:t xml:space="preserve">.2 </w:t>
            </w:r>
            <w:r>
              <w:rPr>
                <w:color w:val="000000"/>
                <w:sz w:val="20"/>
                <w:szCs w:val="20"/>
              </w:rPr>
              <w:t>Организация сбора и вывоза мусора</w:t>
            </w:r>
          </w:p>
        </w:tc>
        <w:tc>
          <w:tcPr>
            <w:tcW w:w="2437" w:type="dxa"/>
            <w:vMerge w:val="restart"/>
            <w:tcBorders>
              <w:top w:val="nil"/>
              <w:left w:val="single" w:sz="4" w:space="0" w:color="auto"/>
              <w:bottom w:val="single" w:sz="4" w:space="0" w:color="auto"/>
              <w:right w:val="single" w:sz="4" w:space="0" w:color="auto"/>
            </w:tcBorders>
          </w:tcPr>
          <w:p w:rsidR="00161AA2" w:rsidRDefault="00161AA2" w:rsidP="00DB07FB">
            <w:pPr>
              <w:jc w:val="cente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61,0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61,0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4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val="restart"/>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r>
              <w:rPr>
                <w:bCs/>
                <w:color w:val="000000"/>
                <w:sz w:val="20"/>
                <w:szCs w:val="20"/>
              </w:rPr>
              <w:t>5</w:t>
            </w:r>
            <w:r w:rsidRPr="00504AE2">
              <w:rPr>
                <w:bCs/>
                <w:color w:val="000000"/>
                <w:sz w:val="20"/>
                <w:szCs w:val="20"/>
              </w:rPr>
              <w:t xml:space="preserve">.3 </w:t>
            </w:r>
            <w:r>
              <w:rPr>
                <w:bCs/>
                <w:color w:val="000000"/>
                <w:sz w:val="20"/>
                <w:szCs w:val="20"/>
              </w:rPr>
              <w:t>Организация и содержание мест захоронения</w:t>
            </w:r>
          </w:p>
        </w:tc>
        <w:tc>
          <w:tcPr>
            <w:tcW w:w="2437" w:type="dxa"/>
            <w:vMerge w:val="restart"/>
            <w:tcBorders>
              <w:top w:val="nil"/>
              <w:left w:val="single" w:sz="4" w:space="0" w:color="auto"/>
              <w:bottom w:val="single" w:sz="4" w:space="0" w:color="auto"/>
              <w:right w:val="single" w:sz="4" w:space="0" w:color="auto"/>
            </w:tcBorders>
          </w:tcPr>
          <w:p w:rsidR="00161AA2" w:rsidRDefault="00161AA2" w:rsidP="00DB07FB">
            <w:pPr>
              <w:jc w:val="cente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365,0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365,0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w:t>
            </w:r>
            <w:r>
              <w:rPr>
                <w:bCs/>
                <w:color w:val="000000"/>
                <w:sz w:val="20"/>
                <w:szCs w:val="20"/>
              </w:rPr>
              <w:t>7</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w:t>
            </w:r>
            <w:r>
              <w:rPr>
                <w:bCs/>
                <w:color w:val="000000"/>
                <w:sz w:val="20"/>
                <w:szCs w:val="20"/>
              </w:rPr>
              <w:t>8</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w:t>
            </w:r>
            <w:r>
              <w:rPr>
                <w:bCs/>
                <w:color w:val="000000"/>
                <w:sz w:val="20"/>
                <w:szCs w:val="20"/>
              </w:rPr>
              <w:t>9</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2020</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val="restart"/>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r>
              <w:rPr>
                <w:color w:val="000000"/>
                <w:sz w:val="20"/>
                <w:szCs w:val="20"/>
              </w:rPr>
              <w:t>5</w:t>
            </w:r>
            <w:r w:rsidRPr="00504AE2">
              <w:rPr>
                <w:color w:val="000000"/>
                <w:sz w:val="20"/>
                <w:szCs w:val="20"/>
              </w:rPr>
              <w:t xml:space="preserve">.4 </w:t>
            </w:r>
            <w:r>
              <w:rPr>
                <w:color w:val="000000"/>
                <w:sz w:val="20"/>
                <w:szCs w:val="20"/>
              </w:rPr>
              <w:t>Организация благоустройства территории</w:t>
            </w:r>
          </w:p>
        </w:tc>
        <w:tc>
          <w:tcPr>
            <w:tcW w:w="2437" w:type="dxa"/>
            <w:vMerge w:val="restart"/>
            <w:tcBorders>
              <w:top w:val="nil"/>
              <w:left w:val="single" w:sz="4" w:space="0" w:color="auto"/>
              <w:bottom w:val="single" w:sz="4" w:space="0" w:color="auto"/>
              <w:right w:val="single" w:sz="4" w:space="0" w:color="auto"/>
            </w:tcBorders>
          </w:tcPr>
          <w:p w:rsidR="00161AA2" w:rsidRDefault="00161AA2" w:rsidP="00DB07FB">
            <w:pPr>
              <w:jc w:val="cente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886,0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886,</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300,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300,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300,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300,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w:t>
            </w:r>
            <w:r>
              <w:rPr>
                <w:bCs/>
                <w:color w:val="000000"/>
                <w:sz w:val="20"/>
                <w:szCs w:val="20"/>
              </w:rPr>
              <w:t>7</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300,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300,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w:t>
            </w:r>
            <w:r>
              <w:rPr>
                <w:bCs/>
                <w:color w:val="000000"/>
                <w:sz w:val="20"/>
                <w:szCs w:val="20"/>
              </w:rPr>
              <w:t>8</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300,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300,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w:t>
            </w:r>
            <w:r>
              <w:rPr>
                <w:bCs/>
                <w:color w:val="000000"/>
                <w:sz w:val="20"/>
                <w:szCs w:val="20"/>
              </w:rPr>
              <w:t>9</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300,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300,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435"/>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2020</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300,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300,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val="restart"/>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r>
              <w:rPr>
                <w:color w:val="000000"/>
                <w:sz w:val="20"/>
                <w:szCs w:val="20"/>
              </w:rPr>
              <w:t>5</w:t>
            </w:r>
            <w:r w:rsidRPr="00504AE2">
              <w:rPr>
                <w:color w:val="000000"/>
                <w:sz w:val="20"/>
                <w:szCs w:val="20"/>
              </w:rPr>
              <w:t xml:space="preserve">.5 </w:t>
            </w:r>
            <w:r>
              <w:rPr>
                <w:color w:val="000000"/>
                <w:sz w:val="20"/>
                <w:szCs w:val="20"/>
              </w:rPr>
              <w:t>Прочие мероприятия по благоустройству</w:t>
            </w:r>
          </w:p>
        </w:tc>
        <w:tc>
          <w:tcPr>
            <w:tcW w:w="2437" w:type="dxa"/>
            <w:vMerge w:val="restart"/>
            <w:tcBorders>
              <w:top w:val="nil"/>
              <w:left w:val="single" w:sz="4" w:space="0" w:color="auto"/>
              <w:bottom w:val="single" w:sz="4" w:space="0" w:color="auto"/>
              <w:right w:val="single" w:sz="4" w:space="0" w:color="auto"/>
            </w:tcBorders>
          </w:tcPr>
          <w:p w:rsidR="00161AA2" w:rsidRDefault="00161AA2" w:rsidP="00DB07FB">
            <w:pPr>
              <w:jc w:val="cente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240,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240,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140,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140,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140,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140,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w:t>
            </w:r>
            <w:r>
              <w:rPr>
                <w:bCs/>
                <w:color w:val="000000"/>
                <w:sz w:val="20"/>
                <w:szCs w:val="20"/>
              </w:rPr>
              <w:t>7</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140,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140,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w:t>
            </w:r>
            <w:r>
              <w:rPr>
                <w:bCs/>
                <w:color w:val="000000"/>
                <w:sz w:val="20"/>
                <w:szCs w:val="20"/>
              </w:rPr>
              <w:t>8</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140,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140,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00"/>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201</w:t>
            </w:r>
            <w:r>
              <w:rPr>
                <w:bCs/>
                <w:color w:val="000000"/>
                <w:sz w:val="20"/>
                <w:szCs w:val="20"/>
              </w:rPr>
              <w:t>9</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140,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140,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r w:rsidR="00161AA2" w:rsidRPr="00504AE2" w:rsidTr="00DB07FB">
        <w:trPr>
          <w:trHeight w:val="344"/>
        </w:trPr>
        <w:tc>
          <w:tcPr>
            <w:tcW w:w="2585" w:type="dxa"/>
            <w:vMerge/>
            <w:tcBorders>
              <w:top w:val="nil"/>
              <w:left w:val="single" w:sz="4" w:space="0" w:color="auto"/>
              <w:bottom w:val="single" w:sz="4" w:space="0" w:color="auto"/>
              <w:right w:val="single" w:sz="4" w:space="0" w:color="auto"/>
            </w:tcBorders>
            <w:vAlign w:val="center"/>
          </w:tcPr>
          <w:p w:rsidR="00161AA2" w:rsidRPr="00504AE2" w:rsidRDefault="00161AA2" w:rsidP="00DB07FB">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161AA2" w:rsidRPr="00504AE2"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504AE2" w:rsidRDefault="00161AA2" w:rsidP="00DB07FB">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2020</w:t>
            </w:r>
          </w:p>
        </w:tc>
        <w:tc>
          <w:tcPr>
            <w:tcW w:w="1066"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140,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Pr>
                <w:bCs/>
                <w:color w:val="000000"/>
                <w:sz w:val="20"/>
                <w:szCs w:val="20"/>
              </w:rPr>
              <w:t>140,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504AE2" w:rsidRDefault="00161AA2" w:rsidP="00DB07FB">
            <w:pPr>
              <w:jc w:val="center"/>
              <w:rPr>
                <w:color w:val="000000"/>
                <w:sz w:val="20"/>
                <w:szCs w:val="20"/>
              </w:rPr>
            </w:pPr>
            <w:r w:rsidRPr="00504AE2">
              <w:rPr>
                <w:bCs/>
                <w:color w:val="000000"/>
                <w:sz w:val="20"/>
                <w:szCs w:val="20"/>
              </w:rPr>
              <w:t>0</w:t>
            </w:r>
          </w:p>
        </w:tc>
      </w:tr>
    </w:tbl>
    <w:p w:rsidR="00161AA2" w:rsidRDefault="00161AA2" w:rsidP="00A310B3">
      <w:pPr>
        <w:pStyle w:val="Heading"/>
        <w:jc w:val="center"/>
        <w:rPr>
          <w:rFonts w:ascii="Times New Roman" w:hAnsi="Times New Roman" w:cs="Times New Roman"/>
          <w:sz w:val="24"/>
          <w:szCs w:val="24"/>
        </w:rPr>
      </w:pPr>
    </w:p>
    <w:p w:rsidR="00161AA2" w:rsidRDefault="00161AA2" w:rsidP="00A310B3">
      <w:pPr>
        <w:pStyle w:val="Heading"/>
        <w:jc w:val="center"/>
        <w:rPr>
          <w:rFonts w:ascii="Times New Roman" w:hAnsi="Times New Roman" w:cs="Times New Roman"/>
          <w:sz w:val="24"/>
          <w:szCs w:val="24"/>
        </w:rPr>
      </w:pPr>
    </w:p>
    <w:p w:rsidR="00161AA2" w:rsidRDefault="00161AA2" w:rsidP="00A310B3">
      <w:pPr>
        <w:pStyle w:val="Heading"/>
        <w:jc w:val="center"/>
        <w:rPr>
          <w:rFonts w:ascii="Times New Roman" w:hAnsi="Times New Roman" w:cs="Times New Roman"/>
          <w:sz w:val="24"/>
          <w:szCs w:val="24"/>
        </w:rPr>
      </w:pPr>
    </w:p>
    <w:p w:rsidR="00161AA2" w:rsidRDefault="00161AA2" w:rsidP="00196D21">
      <w:pPr>
        <w:pStyle w:val="Heading"/>
        <w:jc w:val="center"/>
        <w:rPr>
          <w:rFonts w:ascii="Times New Roman" w:hAnsi="Times New Roman" w:cs="Times New Roman"/>
          <w:sz w:val="24"/>
          <w:szCs w:val="24"/>
        </w:rPr>
      </w:pPr>
    </w:p>
    <w:tbl>
      <w:tblPr>
        <w:tblW w:w="15335" w:type="dxa"/>
        <w:tblInd w:w="-106" w:type="dxa"/>
        <w:tblLook w:val="00A0"/>
      </w:tblPr>
      <w:tblGrid>
        <w:gridCol w:w="3039"/>
        <w:gridCol w:w="2038"/>
        <w:gridCol w:w="1190"/>
        <w:gridCol w:w="1190"/>
        <w:gridCol w:w="935"/>
        <w:gridCol w:w="1347"/>
        <w:gridCol w:w="1382"/>
        <w:gridCol w:w="1528"/>
        <w:gridCol w:w="1045"/>
        <w:gridCol w:w="1641"/>
      </w:tblGrid>
      <w:tr w:rsidR="00161AA2" w:rsidRPr="00F61E84" w:rsidTr="00DB07FB">
        <w:trPr>
          <w:trHeight w:val="315"/>
        </w:trPr>
        <w:tc>
          <w:tcPr>
            <w:tcW w:w="15335" w:type="dxa"/>
            <w:gridSpan w:val="10"/>
            <w:tcBorders>
              <w:top w:val="nil"/>
              <w:left w:val="nil"/>
              <w:bottom w:val="nil"/>
              <w:right w:val="nil"/>
            </w:tcBorders>
            <w:vAlign w:val="center"/>
          </w:tcPr>
          <w:p w:rsidR="00161AA2" w:rsidRPr="00F61E84" w:rsidRDefault="00161AA2" w:rsidP="00DB07FB">
            <w:pPr>
              <w:jc w:val="right"/>
              <w:rPr>
                <w:color w:val="000000"/>
              </w:rPr>
            </w:pPr>
            <w:r w:rsidRPr="00F61E84">
              <w:rPr>
                <w:color w:val="000000"/>
              </w:rPr>
              <w:t>Таблица 2</w:t>
            </w:r>
          </w:p>
        </w:tc>
      </w:tr>
      <w:tr w:rsidR="00161AA2" w:rsidRPr="00F61E84" w:rsidTr="00DB07FB">
        <w:trPr>
          <w:trHeight w:val="315"/>
        </w:trPr>
        <w:tc>
          <w:tcPr>
            <w:tcW w:w="15335" w:type="dxa"/>
            <w:gridSpan w:val="10"/>
            <w:tcBorders>
              <w:top w:val="nil"/>
              <w:left w:val="nil"/>
              <w:bottom w:val="nil"/>
              <w:right w:val="nil"/>
            </w:tcBorders>
            <w:vAlign w:val="center"/>
          </w:tcPr>
          <w:p w:rsidR="00161AA2" w:rsidRPr="008918C0" w:rsidRDefault="00161AA2" w:rsidP="008918C0">
            <w:pPr>
              <w:jc w:val="center"/>
              <w:rPr>
                <w:bCs/>
              </w:rPr>
            </w:pPr>
            <w:r>
              <w:rPr>
                <w:bCs/>
              </w:rPr>
              <w:t xml:space="preserve">                                                                                                                                                                        </w:t>
            </w:r>
            <w:r w:rsidRPr="008918C0">
              <w:rPr>
                <w:bCs/>
              </w:rPr>
              <w:t>В редакции постановления от 20.03.2015г. №  43</w:t>
            </w:r>
          </w:p>
          <w:p w:rsidR="00161AA2" w:rsidRPr="00F61E84" w:rsidRDefault="00161AA2" w:rsidP="00DB07FB">
            <w:pPr>
              <w:jc w:val="right"/>
              <w:rPr>
                <w:color w:val="000000"/>
              </w:rPr>
            </w:pPr>
          </w:p>
        </w:tc>
      </w:tr>
      <w:tr w:rsidR="00161AA2" w:rsidRPr="00F61E84" w:rsidTr="00DB07FB">
        <w:trPr>
          <w:trHeight w:val="300"/>
        </w:trPr>
        <w:tc>
          <w:tcPr>
            <w:tcW w:w="15335" w:type="dxa"/>
            <w:gridSpan w:val="10"/>
            <w:tcBorders>
              <w:top w:val="nil"/>
              <w:left w:val="nil"/>
              <w:bottom w:val="nil"/>
              <w:right w:val="nil"/>
            </w:tcBorders>
            <w:noWrap/>
            <w:vAlign w:val="center"/>
          </w:tcPr>
          <w:p w:rsidR="00161AA2" w:rsidRPr="00285BD5" w:rsidRDefault="00161AA2" w:rsidP="00DB07FB">
            <w:pPr>
              <w:jc w:val="center"/>
              <w:rPr>
                <w:b/>
                <w:bCs/>
                <w:color w:val="000000"/>
              </w:rPr>
            </w:pPr>
            <w:r w:rsidRPr="00285BD5">
              <w:rPr>
                <w:b/>
                <w:bCs/>
                <w:color w:val="000000"/>
              </w:rPr>
              <w:t xml:space="preserve">План реализации </w:t>
            </w:r>
            <w:r w:rsidRPr="008B731F">
              <w:rPr>
                <w:b/>
                <w:bCs/>
              </w:rPr>
              <w:t xml:space="preserve">подпрограммы № </w:t>
            </w:r>
            <w:r>
              <w:rPr>
                <w:b/>
                <w:bCs/>
              </w:rPr>
              <w:t>3</w:t>
            </w:r>
            <w:r w:rsidRPr="008B731F">
              <w:rPr>
                <w:b/>
                <w:bCs/>
              </w:rPr>
              <w:t xml:space="preserve"> </w:t>
            </w:r>
            <w:r w:rsidRPr="00CC36AD">
              <w:rPr>
                <w:b/>
                <w:bCs/>
              </w:rPr>
              <w:t>«</w:t>
            </w:r>
            <w:r>
              <w:rPr>
                <w:b/>
                <w:bCs/>
              </w:rPr>
              <w:t>Устойчивое развитие территории</w:t>
            </w:r>
            <w:r w:rsidRPr="00CC36AD">
              <w:rPr>
                <w:b/>
                <w:bCs/>
              </w:rPr>
              <w:t xml:space="preserve"> Калитинского сельского поселения»</w:t>
            </w:r>
            <w:r>
              <w:rPr>
                <w:b/>
                <w:bCs/>
              </w:rPr>
              <w:t xml:space="preserve"> </w:t>
            </w:r>
          </w:p>
          <w:p w:rsidR="00161AA2" w:rsidRPr="00F61E84" w:rsidRDefault="00161AA2" w:rsidP="00DB07FB">
            <w:pPr>
              <w:jc w:val="center"/>
              <w:rPr>
                <w:color w:val="000000"/>
                <w:sz w:val="20"/>
                <w:szCs w:val="20"/>
              </w:rPr>
            </w:pPr>
          </w:p>
        </w:tc>
      </w:tr>
      <w:tr w:rsidR="00161AA2" w:rsidRPr="00F61E84" w:rsidTr="00DB07FB">
        <w:trPr>
          <w:trHeight w:val="300"/>
        </w:trPr>
        <w:tc>
          <w:tcPr>
            <w:tcW w:w="3039" w:type="dxa"/>
            <w:vMerge w:val="restart"/>
            <w:tcBorders>
              <w:top w:val="single" w:sz="4" w:space="0" w:color="auto"/>
              <w:left w:val="single" w:sz="4" w:space="0" w:color="auto"/>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 xml:space="preserve">Наименование основного мероприятия </w:t>
            </w:r>
          </w:p>
        </w:tc>
        <w:tc>
          <w:tcPr>
            <w:tcW w:w="2038" w:type="dxa"/>
            <w:vMerge w:val="restart"/>
            <w:tcBorders>
              <w:top w:val="single" w:sz="4" w:space="0" w:color="auto"/>
              <w:left w:val="single" w:sz="4" w:space="0" w:color="auto"/>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Ответственный исполнитель (ОИВ), соисполнитель, участник</w:t>
            </w:r>
          </w:p>
        </w:tc>
        <w:tc>
          <w:tcPr>
            <w:tcW w:w="2380" w:type="dxa"/>
            <w:gridSpan w:val="2"/>
            <w:tcBorders>
              <w:top w:val="single" w:sz="4" w:space="0" w:color="auto"/>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Срок реализации</w:t>
            </w:r>
          </w:p>
        </w:tc>
        <w:tc>
          <w:tcPr>
            <w:tcW w:w="935" w:type="dxa"/>
            <w:vMerge w:val="restart"/>
            <w:tcBorders>
              <w:top w:val="single" w:sz="4" w:space="0" w:color="auto"/>
              <w:left w:val="single" w:sz="4" w:space="0" w:color="auto"/>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Годы реализа-ции</w:t>
            </w:r>
          </w:p>
        </w:tc>
        <w:tc>
          <w:tcPr>
            <w:tcW w:w="6943" w:type="dxa"/>
            <w:gridSpan w:val="5"/>
            <w:tcBorders>
              <w:top w:val="single" w:sz="4" w:space="0" w:color="auto"/>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Оценка расходов (тыс. руб., в ценах соответствующих лет)</w:t>
            </w:r>
          </w:p>
        </w:tc>
      </w:tr>
      <w:tr w:rsidR="00161AA2" w:rsidRPr="00F61E84" w:rsidTr="00DB07FB">
        <w:trPr>
          <w:trHeight w:val="230"/>
        </w:trPr>
        <w:tc>
          <w:tcPr>
            <w:tcW w:w="3039" w:type="dxa"/>
            <w:vMerge/>
            <w:tcBorders>
              <w:top w:val="single" w:sz="4" w:space="0" w:color="auto"/>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190" w:type="dxa"/>
            <w:vMerge w:val="restart"/>
            <w:tcBorders>
              <w:top w:val="nil"/>
              <w:left w:val="single" w:sz="4" w:space="0" w:color="auto"/>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Начало реализации</w:t>
            </w:r>
          </w:p>
        </w:tc>
        <w:tc>
          <w:tcPr>
            <w:tcW w:w="1190" w:type="dxa"/>
            <w:vMerge w:val="restart"/>
            <w:tcBorders>
              <w:top w:val="nil"/>
              <w:left w:val="single" w:sz="4" w:space="0" w:color="auto"/>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Конец реализации</w:t>
            </w:r>
          </w:p>
        </w:tc>
        <w:tc>
          <w:tcPr>
            <w:tcW w:w="935" w:type="dxa"/>
            <w:vMerge/>
            <w:tcBorders>
              <w:top w:val="single" w:sz="4" w:space="0" w:color="auto"/>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347" w:type="dxa"/>
            <w:vMerge w:val="restart"/>
            <w:tcBorders>
              <w:top w:val="nil"/>
              <w:left w:val="single" w:sz="4" w:space="0" w:color="auto"/>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Всего</w:t>
            </w:r>
          </w:p>
        </w:tc>
        <w:tc>
          <w:tcPr>
            <w:tcW w:w="1382" w:type="dxa"/>
            <w:vMerge w:val="restart"/>
            <w:tcBorders>
              <w:top w:val="nil"/>
              <w:left w:val="single" w:sz="4" w:space="0" w:color="auto"/>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Федеральный бюджет</w:t>
            </w:r>
          </w:p>
        </w:tc>
        <w:tc>
          <w:tcPr>
            <w:tcW w:w="1528" w:type="dxa"/>
            <w:vMerge w:val="restart"/>
            <w:tcBorders>
              <w:top w:val="nil"/>
              <w:left w:val="single" w:sz="4" w:space="0" w:color="auto"/>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Областной бюджет Ленинградской области</w:t>
            </w:r>
          </w:p>
        </w:tc>
        <w:tc>
          <w:tcPr>
            <w:tcW w:w="1045" w:type="dxa"/>
            <w:vMerge w:val="restart"/>
            <w:tcBorders>
              <w:top w:val="nil"/>
              <w:left w:val="single" w:sz="4" w:space="0" w:color="auto"/>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 xml:space="preserve">Местный бюджет </w:t>
            </w:r>
          </w:p>
        </w:tc>
        <w:tc>
          <w:tcPr>
            <w:tcW w:w="1641" w:type="dxa"/>
            <w:vMerge w:val="restart"/>
            <w:tcBorders>
              <w:top w:val="nil"/>
              <w:left w:val="single" w:sz="4" w:space="0" w:color="auto"/>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Прочие источники финансирования</w:t>
            </w:r>
          </w:p>
        </w:tc>
      </w:tr>
      <w:tr w:rsidR="00161AA2" w:rsidRPr="00F61E84" w:rsidTr="00DB07FB">
        <w:trPr>
          <w:trHeight w:val="230"/>
        </w:trPr>
        <w:tc>
          <w:tcPr>
            <w:tcW w:w="3039" w:type="dxa"/>
            <w:vMerge/>
            <w:tcBorders>
              <w:top w:val="single" w:sz="4" w:space="0" w:color="auto"/>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r>
      <w:tr w:rsidR="00161AA2" w:rsidRPr="00F61E84" w:rsidTr="00DB07FB">
        <w:trPr>
          <w:trHeight w:val="230"/>
        </w:trPr>
        <w:tc>
          <w:tcPr>
            <w:tcW w:w="3039" w:type="dxa"/>
            <w:vMerge/>
            <w:tcBorders>
              <w:top w:val="single" w:sz="4" w:space="0" w:color="auto"/>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r>
      <w:tr w:rsidR="00161AA2" w:rsidRPr="00F61E84" w:rsidTr="00DB07FB">
        <w:trPr>
          <w:trHeight w:val="300"/>
        </w:trPr>
        <w:tc>
          <w:tcPr>
            <w:tcW w:w="3039" w:type="dxa"/>
            <w:vMerge/>
            <w:tcBorders>
              <w:top w:val="single" w:sz="4" w:space="0" w:color="auto"/>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r>
      <w:tr w:rsidR="00161AA2" w:rsidRPr="00F61E84" w:rsidTr="00DB07FB">
        <w:trPr>
          <w:trHeight w:val="230"/>
        </w:trPr>
        <w:tc>
          <w:tcPr>
            <w:tcW w:w="3039" w:type="dxa"/>
            <w:vMerge/>
            <w:tcBorders>
              <w:top w:val="single" w:sz="4" w:space="0" w:color="auto"/>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r>
      <w:tr w:rsidR="00161AA2" w:rsidRPr="00F61E84" w:rsidTr="00DB07FB">
        <w:trPr>
          <w:trHeight w:val="300"/>
        </w:trPr>
        <w:tc>
          <w:tcPr>
            <w:tcW w:w="3039" w:type="dxa"/>
            <w:tcBorders>
              <w:top w:val="nil"/>
              <w:left w:val="single" w:sz="4" w:space="0" w:color="auto"/>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1</w:t>
            </w:r>
          </w:p>
        </w:tc>
        <w:tc>
          <w:tcPr>
            <w:tcW w:w="2038"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2</w:t>
            </w: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3</w:t>
            </w: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4</w:t>
            </w:r>
          </w:p>
        </w:tc>
        <w:tc>
          <w:tcPr>
            <w:tcW w:w="935"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5</w:t>
            </w:r>
          </w:p>
        </w:tc>
        <w:tc>
          <w:tcPr>
            <w:tcW w:w="1347"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6</w:t>
            </w:r>
          </w:p>
        </w:tc>
        <w:tc>
          <w:tcPr>
            <w:tcW w:w="1382"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7</w:t>
            </w:r>
          </w:p>
        </w:tc>
        <w:tc>
          <w:tcPr>
            <w:tcW w:w="1528"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8</w:t>
            </w:r>
          </w:p>
        </w:tc>
        <w:tc>
          <w:tcPr>
            <w:tcW w:w="1045"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9</w:t>
            </w:r>
          </w:p>
        </w:tc>
        <w:tc>
          <w:tcPr>
            <w:tcW w:w="1641"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10</w:t>
            </w:r>
          </w:p>
        </w:tc>
      </w:tr>
      <w:tr w:rsidR="00161AA2" w:rsidTr="00DB07FB">
        <w:trPr>
          <w:trHeight w:val="300"/>
        </w:trPr>
        <w:tc>
          <w:tcPr>
            <w:tcW w:w="3039" w:type="dxa"/>
            <w:vMerge w:val="restart"/>
            <w:tcBorders>
              <w:top w:val="nil"/>
              <w:left w:val="single" w:sz="4" w:space="0" w:color="auto"/>
              <w:bottom w:val="single" w:sz="4" w:space="0" w:color="auto"/>
              <w:right w:val="single" w:sz="4" w:space="0" w:color="auto"/>
            </w:tcBorders>
            <w:vAlign w:val="center"/>
          </w:tcPr>
          <w:p w:rsidR="00161AA2" w:rsidRPr="00F61E84" w:rsidRDefault="00161AA2" w:rsidP="00DB07FB">
            <w:pPr>
              <w:rPr>
                <w:b/>
                <w:bCs/>
                <w:color w:val="000000"/>
                <w:sz w:val="20"/>
                <w:szCs w:val="20"/>
              </w:rPr>
            </w:pPr>
            <w:r w:rsidRPr="00F61E84">
              <w:rPr>
                <w:b/>
                <w:bCs/>
                <w:color w:val="000000"/>
                <w:sz w:val="20"/>
                <w:szCs w:val="20"/>
              </w:rPr>
              <w:t xml:space="preserve">"Устойчивое развитие </w:t>
            </w:r>
            <w:r>
              <w:rPr>
                <w:b/>
                <w:bCs/>
                <w:color w:val="000000"/>
                <w:sz w:val="20"/>
                <w:szCs w:val="20"/>
              </w:rPr>
              <w:t>территории</w:t>
            </w:r>
            <w:r w:rsidRPr="00F61E84">
              <w:rPr>
                <w:b/>
                <w:bCs/>
                <w:color w:val="000000"/>
                <w:sz w:val="20"/>
                <w:szCs w:val="20"/>
              </w:rPr>
              <w:t xml:space="preserve"> </w:t>
            </w:r>
            <w:r>
              <w:rPr>
                <w:b/>
                <w:bCs/>
                <w:color w:val="000000"/>
                <w:sz w:val="20"/>
                <w:szCs w:val="20"/>
              </w:rPr>
              <w:t>Калитинского сельского поселения</w:t>
            </w:r>
            <w:r w:rsidRPr="00F61E84">
              <w:rPr>
                <w:b/>
                <w:bCs/>
                <w:color w:val="000000"/>
                <w:sz w:val="20"/>
                <w:szCs w:val="20"/>
              </w:rPr>
              <w:t>"</w:t>
            </w:r>
          </w:p>
        </w:tc>
        <w:tc>
          <w:tcPr>
            <w:tcW w:w="2038" w:type="dxa"/>
            <w:vMerge w:val="restart"/>
            <w:tcBorders>
              <w:top w:val="nil"/>
              <w:left w:val="single" w:sz="4" w:space="0" w:color="auto"/>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Администрация МО Калитинское сельское поселение МО ВМР ЛО</w:t>
            </w: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F61E84" w:rsidRDefault="00161AA2" w:rsidP="00DB07FB">
            <w:pPr>
              <w:jc w:val="center"/>
              <w:rPr>
                <w:b/>
                <w:bCs/>
                <w:color w:val="000000"/>
                <w:sz w:val="20"/>
                <w:szCs w:val="20"/>
              </w:rPr>
            </w:pPr>
            <w:r w:rsidRPr="00F61E84">
              <w:rPr>
                <w:b/>
                <w:bCs/>
                <w:color w:val="000000"/>
                <w:sz w:val="20"/>
                <w:szCs w:val="20"/>
              </w:rPr>
              <w:t>2014</w:t>
            </w:r>
          </w:p>
        </w:tc>
        <w:tc>
          <w:tcPr>
            <w:tcW w:w="1347" w:type="dxa"/>
            <w:tcBorders>
              <w:top w:val="nil"/>
              <w:left w:val="nil"/>
              <w:bottom w:val="single" w:sz="4" w:space="0" w:color="auto"/>
              <w:right w:val="single" w:sz="4" w:space="0" w:color="auto"/>
            </w:tcBorders>
            <w:vAlign w:val="center"/>
          </w:tcPr>
          <w:p w:rsidR="00161AA2" w:rsidRPr="00F61E84" w:rsidRDefault="00161AA2" w:rsidP="00DB07FB">
            <w:pPr>
              <w:jc w:val="center"/>
              <w:rPr>
                <w:b/>
                <w:bCs/>
                <w:color w:val="000000"/>
                <w:sz w:val="20"/>
                <w:szCs w:val="20"/>
              </w:rPr>
            </w:pPr>
            <w:r>
              <w:rPr>
                <w:b/>
                <w:bCs/>
                <w:color w:val="000000"/>
                <w:sz w:val="20"/>
                <w:szCs w:val="20"/>
              </w:rPr>
              <w:t>4483,0</w:t>
            </w:r>
          </w:p>
        </w:tc>
        <w:tc>
          <w:tcPr>
            <w:tcW w:w="1382" w:type="dxa"/>
            <w:tcBorders>
              <w:top w:val="nil"/>
              <w:left w:val="nil"/>
              <w:bottom w:val="single" w:sz="4" w:space="0" w:color="auto"/>
              <w:right w:val="single" w:sz="4" w:space="0" w:color="auto"/>
            </w:tcBorders>
            <w:vAlign w:val="center"/>
          </w:tcPr>
          <w:p w:rsidR="00161AA2" w:rsidRPr="00F61E84" w:rsidRDefault="00161AA2" w:rsidP="00DB07FB">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F61E84" w:rsidRDefault="00161AA2" w:rsidP="00DB07FB">
            <w:pPr>
              <w:jc w:val="center"/>
              <w:rPr>
                <w:b/>
                <w:bCs/>
                <w:color w:val="000000"/>
                <w:sz w:val="20"/>
                <w:szCs w:val="20"/>
              </w:rPr>
            </w:pPr>
            <w:r>
              <w:rPr>
                <w:b/>
                <w:bCs/>
                <w:color w:val="000000"/>
                <w:sz w:val="20"/>
                <w:szCs w:val="20"/>
              </w:rPr>
              <w:t>4150,0</w:t>
            </w:r>
          </w:p>
        </w:tc>
        <w:tc>
          <w:tcPr>
            <w:tcW w:w="1045" w:type="dxa"/>
            <w:tcBorders>
              <w:top w:val="nil"/>
              <w:left w:val="nil"/>
              <w:bottom w:val="single" w:sz="4" w:space="0" w:color="auto"/>
              <w:right w:val="single" w:sz="4" w:space="0" w:color="auto"/>
            </w:tcBorders>
            <w:vAlign w:val="center"/>
          </w:tcPr>
          <w:p w:rsidR="00161AA2" w:rsidRPr="00F61E84" w:rsidRDefault="00161AA2" w:rsidP="00DB07FB">
            <w:pPr>
              <w:jc w:val="center"/>
              <w:rPr>
                <w:b/>
                <w:bCs/>
                <w:color w:val="000000"/>
                <w:sz w:val="20"/>
                <w:szCs w:val="20"/>
              </w:rPr>
            </w:pPr>
            <w:r>
              <w:rPr>
                <w:b/>
                <w:bCs/>
                <w:color w:val="000000"/>
                <w:sz w:val="20"/>
                <w:szCs w:val="20"/>
              </w:rPr>
              <w:t>333,0</w:t>
            </w:r>
          </w:p>
        </w:tc>
        <w:tc>
          <w:tcPr>
            <w:tcW w:w="1641" w:type="dxa"/>
            <w:tcBorders>
              <w:top w:val="nil"/>
              <w:left w:val="nil"/>
              <w:bottom w:val="single" w:sz="4" w:space="0" w:color="auto"/>
              <w:right w:val="single" w:sz="4" w:space="0" w:color="auto"/>
            </w:tcBorders>
          </w:tcPr>
          <w:p w:rsidR="00161AA2" w:rsidRDefault="00161AA2" w:rsidP="00DB07FB">
            <w:pPr>
              <w:jc w:val="center"/>
            </w:pPr>
            <w:r w:rsidRPr="004315D0">
              <w:rPr>
                <w:b/>
                <w:bCs/>
                <w:color w:val="000000"/>
                <w:sz w:val="20"/>
                <w:szCs w:val="20"/>
              </w:rPr>
              <w:t>0,0</w:t>
            </w:r>
          </w:p>
        </w:tc>
      </w:tr>
      <w:tr w:rsidR="00161AA2"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F61E84" w:rsidRDefault="00161AA2" w:rsidP="00DB07FB">
            <w:pPr>
              <w:jc w:val="center"/>
              <w:rPr>
                <w:b/>
                <w:bCs/>
                <w:color w:val="000000"/>
                <w:sz w:val="20"/>
                <w:szCs w:val="20"/>
              </w:rPr>
            </w:pPr>
            <w:r w:rsidRPr="00F61E84">
              <w:rPr>
                <w:b/>
                <w:bCs/>
                <w:color w:val="000000"/>
                <w:sz w:val="20"/>
                <w:szCs w:val="20"/>
              </w:rPr>
              <w:t>2015</w:t>
            </w:r>
          </w:p>
        </w:tc>
        <w:tc>
          <w:tcPr>
            <w:tcW w:w="1347" w:type="dxa"/>
            <w:tcBorders>
              <w:top w:val="nil"/>
              <w:left w:val="nil"/>
              <w:bottom w:val="single" w:sz="4" w:space="0" w:color="auto"/>
              <w:right w:val="single" w:sz="4" w:space="0" w:color="auto"/>
            </w:tcBorders>
            <w:vAlign w:val="center"/>
          </w:tcPr>
          <w:p w:rsidR="00161AA2" w:rsidRPr="00F61E84" w:rsidRDefault="00161AA2" w:rsidP="00DB07FB">
            <w:pPr>
              <w:jc w:val="center"/>
              <w:rPr>
                <w:b/>
                <w:bCs/>
                <w:color w:val="000000"/>
                <w:sz w:val="20"/>
                <w:szCs w:val="20"/>
              </w:rPr>
            </w:pPr>
            <w:r>
              <w:rPr>
                <w:b/>
                <w:bCs/>
                <w:color w:val="000000"/>
                <w:sz w:val="20"/>
                <w:szCs w:val="20"/>
              </w:rPr>
              <w:t>3750,0</w:t>
            </w:r>
          </w:p>
        </w:tc>
        <w:tc>
          <w:tcPr>
            <w:tcW w:w="1382" w:type="dxa"/>
            <w:tcBorders>
              <w:top w:val="nil"/>
              <w:left w:val="nil"/>
              <w:bottom w:val="single" w:sz="4" w:space="0" w:color="auto"/>
              <w:right w:val="single" w:sz="4" w:space="0" w:color="auto"/>
            </w:tcBorders>
            <w:vAlign w:val="center"/>
          </w:tcPr>
          <w:p w:rsidR="00161AA2" w:rsidRPr="00F61E84" w:rsidRDefault="00161AA2" w:rsidP="00DB07FB">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F61E84" w:rsidRDefault="00161AA2" w:rsidP="00DB07FB">
            <w:pPr>
              <w:jc w:val="center"/>
              <w:rPr>
                <w:b/>
                <w:bCs/>
                <w:color w:val="000000"/>
                <w:sz w:val="20"/>
                <w:szCs w:val="20"/>
              </w:rPr>
            </w:pPr>
            <w:r>
              <w:rPr>
                <w:b/>
                <w:bCs/>
                <w:color w:val="000000"/>
                <w:sz w:val="20"/>
                <w:szCs w:val="20"/>
              </w:rPr>
              <w:t>3000,0</w:t>
            </w:r>
          </w:p>
        </w:tc>
        <w:tc>
          <w:tcPr>
            <w:tcW w:w="1045" w:type="dxa"/>
            <w:tcBorders>
              <w:top w:val="nil"/>
              <w:left w:val="nil"/>
              <w:bottom w:val="single" w:sz="4" w:space="0" w:color="auto"/>
              <w:right w:val="single" w:sz="4" w:space="0" w:color="auto"/>
            </w:tcBorders>
            <w:vAlign w:val="center"/>
          </w:tcPr>
          <w:p w:rsidR="00161AA2" w:rsidRPr="00F61E84" w:rsidRDefault="00161AA2" w:rsidP="00DB07FB">
            <w:pPr>
              <w:jc w:val="center"/>
              <w:rPr>
                <w:b/>
                <w:bCs/>
                <w:color w:val="000000"/>
                <w:sz w:val="20"/>
                <w:szCs w:val="20"/>
              </w:rPr>
            </w:pPr>
            <w:r>
              <w:rPr>
                <w:b/>
                <w:bCs/>
                <w:color w:val="000000"/>
                <w:sz w:val="20"/>
                <w:szCs w:val="20"/>
              </w:rPr>
              <w:t>750,0</w:t>
            </w:r>
          </w:p>
        </w:tc>
        <w:tc>
          <w:tcPr>
            <w:tcW w:w="1641" w:type="dxa"/>
            <w:tcBorders>
              <w:top w:val="nil"/>
              <w:left w:val="nil"/>
              <w:bottom w:val="single" w:sz="4" w:space="0" w:color="auto"/>
              <w:right w:val="single" w:sz="4" w:space="0" w:color="auto"/>
            </w:tcBorders>
          </w:tcPr>
          <w:p w:rsidR="00161AA2" w:rsidRDefault="00161AA2" w:rsidP="00DB07FB">
            <w:pPr>
              <w:jc w:val="center"/>
            </w:pPr>
            <w:r w:rsidRPr="004315D0">
              <w:rPr>
                <w:b/>
                <w:bCs/>
                <w:color w:val="000000"/>
                <w:sz w:val="20"/>
                <w:szCs w:val="20"/>
              </w:rPr>
              <w:t>0,0</w:t>
            </w:r>
          </w:p>
        </w:tc>
      </w:tr>
      <w:tr w:rsidR="00161AA2"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161AA2" w:rsidRPr="00F61E84" w:rsidRDefault="00161AA2" w:rsidP="00DB07FB">
            <w:pPr>
              <w:jc w:val="center"/>
              <w:rPr>
                <w:b/>
                <w:bCs/>
                <w:color w:val="000000"/>
                <w:sz w:val="20"/>
                <w:szCs w:val="20"/>
              </w:rPr>
            </w:pPr>
            <w:r w:rsidRPr="00F61E84">
              <w:rPr>
                <w:b/>
                <w:bCs/>
                <w:color w:val="000000"/>
                <w:sz w:val="20"/>
                <w:szCs w:val="20"/>
              </w:rPr>
              <w:t>2016</w:t>
            </w:r>
          </w:p>
        </w:tc>
        <w:tc>
          <w:tcPr>
            <w:tcW w:w="1347" w:type="dxa"/>
            <w:tcBorders>
              <w:top w:val="nil"/>
              <w:left w:val="nil"/>
              <w:bottom w:val="single" w:sz="4" w:space="0" w:color="auto"/>
              <w:right w:val="single" w:sz="4" w:space="0" w:color="auto"/>
            </w:tcBorders>
            <w:vAlign w:val="center"/>
          </w:tcPr>
          <w:p w:rsidR="00161AA2" w:rsidRPr="00F61E84" w:rsidRDefault="00161AA2" w:rsidP="00DB07FB">
            <w:pPr>
              <w:jc w:val="center"/>
              <w:rPr>
                <w:b/>
                <w:bCs/>
                <w:color w:val="000000"/>
                <w:sz w:val="20"/>
                <w:szCs w:val="20"/>
              </w:rPr>
            </w:pPr>
            <w:r>
              <w:rPr>
                <w:b/>
                <w:bCs/>
                <w:color w:val="000000"/>
                <w:sz w:val="20"/>
                <w:szCs w:val="20"/>
              </w:rPr>
              <w:t>3810,0</w:t>
            </w:r>
          </w:p>
        </w:tc>
        <w:tc>
          <w:tcPr>
            <w:tcW w:w="1382" w:type="dxa"/>
            <w:tcBorders>
              <w:top w:val="nil"/>
              <w:left w:val="nil"/>
              <w:bottom w:val="single" w:sz="4" w:space="0" w:color="auto"/>
              <w:right w:val="single" w:sz="4" w:space="0" w:color="auto"/>
            </w:tcBorders>
            <w:vAlign w:val="center"/>
          </w:tcPr>
          <w:p w:rsidR="00161AA2" w:rsidRPr="00F61E84" w:rsidRDefault="00161AA2" w:rsidP="00DB07FB">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F61E84" w:rsidRDefault="00161AA2" w:rsidP="00DB07FB">
            <w:pPr>
              <w:jc w:val="center"/>
              <w:rPr>
                <w:b/>
                <w:bCs/>
                <w:color w:val="000000"/>
                <w:sz w:val="20"/>
                <w:szCs w:val="20"/>
              </w:rPr>
            </w:pPr>
            <w:r>
              <w:rPr>
                <w:b/>
                <w:bCs/>
                <w:color w:val="000000"/>
                <w:sz w:val="20"/>
                <w:szCs w:val="20"/>
              </w:rPr>
              <w:t>0,0</w:t>
            </w:r>
          </w:p>
        </w:tc>
        <w:tc>
          <w:tcPr>
            <w:tcW w:w="1045" w:type="dxa"/>
            <w:tcBorders>
              <w:top w:val="nil"/>
              <w:left w:val="nil"/>
              <w:bottom w:val="single" w:sz="4" w:space="0" w:color="auto"/>
              <w:right w:val="single" w:sz="4" w:space="0" w:color="auto"/>
            </w:tcBorders>
            <w:vAlign w:val="center"/>
          </w:tcPr>
          <w:p w:rsidR="00161AA2" w:rsidRPr="00F61E84" w:rsidRDefault="00161AA2" w:rsidP="00DB07FB">
            <w:pPr>
              <w:jc w:val="center"/>
              <w:rPr>
                <w:b/>
                <w:bCs/>
                <w:color w:val="000000"/>
                <w:sz w:val="20"/>
                <w:szCs w:val="20"/>
              </w:rPr>
            </w:pPr>
            <w:r>
              <w:rPr>
                <w:b/>
                <w:bCs/>
                <w:color w:val="000000"/>
                <w:sz w:val="20"/>
                <w:szCs w:val="20"/>
              </w:rPr>
              <w:t>3810,0</w:t>
            </w:r>
          </w:p>
        </w:tc>
        <w:tc>
          <w:tcPr>
            <w:tcW w:w="1641" w:type="dxa"/>
            <w:tcBorders>
              <w:top w:val="nil"/>
              <w:left w:val="nil"/>
              <w:bottom w:val="single" w:sz="4" w:space="0" w:color="auto"/>
              <w:right w:val="single" w:sz="4" w:space="0" w:color="auto"/>
            </w:tcBorders>
          </w:tcPr>
          <w:p w:rsidR="00161AA2" w:rsidRDefault="00161AA2" w:rsidP="00DB07FB">
            <w:pPr>
              <w:jc w:val="center"/>
            </w:pPr>
            <w:r w:rsidRPr="004315D0">
              <w:rPr>
                <w:b/>
                <w:bCs/>
                <w:color w:val="000000"/>
                <w:sz w:val="20"/>
                <w:szCs w:val="20"/>
              </w:rPr>
              <w:t>0,0</w:t>
            </w:r>
          </w:p>
        </w:tc>
      </w:tr>
      <w:tr w:rsidR="00161AA2"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161AA2" w:rsidRPr="00F61E84" w:rsidRDefault="00161AA2" w:rsidP="00DB07FB">
            <w:pPr>
              <w:jc w:val="center"/>
              <w:rPr>
                <w:b/>
                <w:bCs/>
                <w:color w:val="000000"/>
                <w:sz w:val="20"/>
                <w:szCs w:val="20"/>
              </w:rPr>
            </w:pPr>
            <w:r>
              <w:rPr>
                <w:b/>
                <w:bCs/>
                <w:color w:val="000000"/>
                <w:sz w:val="20"/>
                <w:szCs w:val="20"/>
              </w:rPr>
              <w:t>2017</w:t>
            </w:r>
          </w:p>
        </w:tc>
        <w:tc>
          <w:tcPr>
            <w:tcW w:w="1347" w:type="dxa"/>
            <w:tcBorders>
              <w:top w:val="nil"/>
              <w:left w:val="nil"/>
              <w:bottom w:val="single" w:sz="4" w:space="0" w:color="auto"/>
              <w:right w:val="single" w:sz="4" w:space="0" w:color="auto"/>
            </w:tcBorders>
            <w:vAlign w:val="center"/>
          </w:tcPr>
          <w:p w:rsidR="00161AA2" w:rsidRPr="00F61E84" w:rsidRDefault="00161AA2" w:rsidP="00DB07FB">
            <w:pPr>
              <w:jc w:val="center"/>
              <w:rPr>
                <w:b/>
                <w:bCs/>
                <w:color w:val="000000"/>
                <w:sz w:val="20"/>
                <w:szCs w:val="20"/>
              </w:rPr>
            </w:pPr>
            <w:r>
              <w:rPr>
                <w:b/>
                <w:bCs/>
                <w:color w:val="000000"/>
                <w:sz w:val="20"/>
                <w:szCs w:val="20"/>
              </w:rPr>
              <w:t>300,0</w:t>
            </w:r>
          </w:p>
        </w:tc>
        <w:tc>
          <w:tcPr>
            <w:tcW w:w="1382" w:type="dxa"/>
            <w:tcBorders>
              <w:top w:val="nil"/>
              <w:left w:val="nil"/>
              <w:bottom w:val="single" w:sz="4" w:space="0" w:color="auto"/>
              <w:right w:val="single" w:sz="4" w:space="0" w:color="auto"/>
            </w:tcBorders>
            <w:vAlign w:val="center"/>
          </w:tcPr>
          <w:p w:rsidR="00161AA2" w:rsidRPr="00F61E84" w:rsidRDefault="00161AA2" w:rsidP="00DB07FB">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F61E84" w:rsidRDefault="00161AA2" w:rsidP="00DB07FB">
            <w:pPr>
              <w:jc w:val="center"/>
              <w:rPr>
                <w:b/>
                <w:bCs/>
                <w:color w:val="000000"/>
                <w:sz w:val="20"/>
                <w:szCs w:val="20"/>
              </w:rPr>
            </w:pPr>
            <w:r>
              <w:rPr>
                <w:b/>
                <w:bCs/>
                <w:color w:val="000000"/>
                <w:sz w:val="20"/>
                <w:szCs w:val="20"/>
              </w:rPr>
              <w:t>0,0</w:t>
            </w:r>
          </w:p>
        </w:tc>
        <w:tc>
          <w:tcPr>
            <w:tcW w:w="1045" w:type="dxa"/>
            <w:tcBorders>
              <w:top w:val="nil"/>
              <w:left w:val="nil"/>
              <w:bottom w:val="single" w:sz="4" w:space="0" w:color="auto"/>
              <w:right w:val="single" w:sz="4" w:space="0" w:color="auto"/>
            </w:tcBorders>
          </w:tcPr>
          <w:p w:rsidR="00161AA2" w:rsidRDefault="00161AA2" w:rsidP="00DB07FB">
            <w:pPr>
              <w:jc w:val="center"/>
            </w:pPr>
            <w:r w:rsidRPr="00050B7F">
              <w:rPr>
                <w:b/>
                <w:bCs/>
                <w:color w:val="000000"/>
                <w:sz w:val="20"/>
                <w:szCs w:val="20"/>
              </w:rPr>
              <w:t>300,0</w:t>
            </w:r>
          </w:p>
        </w:tc>
        <w:tc>
          <w:tcPr>
            <w:tcW w:w="1641" w:type="dxa"/>
            <w:tcBorders>
              <w:top w:val="nil"/>
              <w:left w:val="nil"/>
              <w:bottom w:val="single" w:sz="4" w:space="0" w:color="auto"/>
              <w:right w:val="single" w:sz="4" w:space="0" w:color="auto"/>
            </w:tcBorders>
          </w:tcPr>
          <w:p w:rsidR="00161AA2" w:rsidRDefault="00161AA2" w:rsidP="00DB07FB">
            <w:pPr>
              <w:jc w:val="center"/>
            </w:pPr>
            <w:r w:rsidRPr="004315D0">
              <w:rPr>
                <w:b/>
                <w:bCs/>
                <w:color w:val="000000"/>
                <w:sz w:val="20"/>
                <w:szCs w:val="20"/>
              </w:rPr>
              <w:t>0,0</w:t>
            </w:r>
          </w:p>
        </w:tc>
      </w:tr>
      <w:tr w:rsidR="00161AA2"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161AA2" w:rsidRPr="00F61E84" w:rsidRDefault="00161AA2" w:rsidP="00DB07FB">
            <w:pPr>
              <w:jc w:val="center"/>
              <w:rPr>
                <w:b/>
                <w:bCs/>
                <w:color w:val="000000"/>
                <w:sz w:val="20"/>
                <w:szCs w:val="20"/>
              </w:rPr>
            </w:pPr>
            <w:r>
              <w:rPr>
                <w:b/>
                <w:bCs/>
                <w:color w:val="000000"/>
                <w:sz w:val="20"/>
                <w:szCs w:val="20"/>
              </w:rPr>
              <w:t>2018</w:t>
            </w:r>
          </w:p>
        </w:tc>
        <w:tc>
          <w:tcPr>
            <w:tcW w:w="1347" w:type="dxa"/>
            <w:tcBorders>
              <w:top w:val="nil"/>
              <w:left w:val="nil"/>
              <w:bottom w:val="single" w:sz="4" w:space="0" w:color="auto"/>
              <w:right w:val="single" w:sz="4" w:space="0" w:color="auto"/>
            </w:tcBorders>
          </w:tcPr>
          <w:p w:rsidR="00161AA2" w:rsidRDefault="00161AA2" w:rsidP="00DB07FB">
            <w:pPr>
              <w:jc w:val="center"/>
            </w:pPr>
            <w:r w:rsidRPr="008737B7">
              <w:rPr>
                <w:b/>
                <w:bCs/>
                <w:color w:val="000000"/>
                <w:sz w:val="20"/>
                <w:szCs w:val="20"/>
              </w:rPr>
              <w:t>300,0</w:t>
            </w:r>
          </w:p>
        </w:tc>
        <w:tc>
          <w:tcPr>
            <w:tcW w:w="1382" w:type="dxa"/>
            <w:tcBorders>
              <w:top w:val="nil"/>
              <w:left w:val="nil"/>
              <w:bottom w:val="single" w:sz="4" w:space="0" w:color="auto"/>
              <w:right w:val="single" w:sz="4" w:space="0" w:color="auto"/>
            </w:tcBorders>
            <w:vAlign w:val="center"/>
          </w:tcPr>
          <w:p w:rsidR="00161AA2" w:rsidRPr="00F61E84" w:rsidRDefault="00161AA2" w:rsidP="00DB07FB">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F61E84" w:rsidRDefault="00161AA2" w:rsidP="00DB07FB">
            <w:pPr>
              <w:jc w:val="center"/>
              <w:rPr>
                <w:b/>
                <w:bCs/>
                <w:color w:val="000000"/>
                <w:sz w:val="20"/>
                <w:szCs w:val="20"/>
              </w:rPr>
            </w:pPr>
            <w:r>
              <w:rPr>
                <w:b/>
                <w:bCs/>
                <w:color w:val="000000"/>
                <w:sz w:val="20"/>
                <w:szCs w:val="20"/>
              </w:rPr>
              <w:t>0,0</w:t>
            </w:r>
          </w:p>
        </w:tc>
        <w:tc>
          <w:tcPr>
            <w:tcW w:w="1045" w:type="dxa"/>
            <w:tcBorders>
              <w:top w:val="nil"/>
              <w:left w:val="nil"/>
              <w:bottom w:val="single" w:sz="4" w:space="0" w:color="auto"/>
              <w:right w:val="single" w:sz="4" w:space="0" w:color="auto"/>
            </w:tcBorders>
          </w:tcPr>
          <w:p w:rsidR="00161AA2" w:rsidRDefault="00161AA2" w:rsidP="00DB07FB">
            <w:pPr>
              <w:jc w:val="center"/>
            </w:pPr>
            <w:r w:rsidRPr="00050B7F">
              <w:rPr>
                <w:b/>
                <w:bCs/>
                <w:color w:val="000000"/>
                <w:sz w:val="20"/>
                <w:szCs w:val="20"/>
              </w:rPr>
              <w:t>300,0</w:t>
            </w:r>
          </w:p>
        </w:tc>
        <w:tc>
          <w:tcPr>
            <w:tcW w:w="1641" w:type="dxa"/>
            <w:tcBorders>
              <w:top w:val="nil"/>
              <w:left w:val="nil"/>
              <w:bottom w:val="single" w:sz="4" w:space="0" w:color="auto"/>
              <w:right w:val="single" w:sz="4" w:space="0" w:color="auto"/>
            </w:tcBorders>
          </w:tcPr>
          <w:p w:rsidR="00161AA2" w:rsidRDefault="00161AA2" w:rsidP="00DB07FB">
            <w:pPr>
              <w:jc w:val="center"/>
            </w:pPr>
            <w:r w:rsidRPr="004315D0">
              <w:rPr>
                <w:b/>
                <w:bCs/>
                <w:color w:val="000000"/>
                <w:sz w:val="20"/>
                <w:szCs w:val="20"/>
              </w:rPr>
              <w:t>0,0</w:t>
            </w:r>
          </w:p>
        </w:tc>
      </w:tr>
      <w:tr w:rsidR="00161AA2"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161AA2" w:rsidRPr="00F61E84" w:rsidRDefault="00161AA2" w:rsidP="00DB07FB">
            <w:pPr>
              <w:jc w:val="center"/>
              <w:rPr>
                <w:b/>
                <w:bCs/>
                <w:color w:val="000000"/>
                <w:sz w:val="20"/>
                <w:szCs w:val="20"/>
              </w:rPr>
            </w:pPr>
            <w:r>
              <w:rPr>
                <w:b/>
                <w:bCs/>
                <w:color w:val="000000"/>
                <w:sz w:val="20"/>
                <w:szCs w:val="20"/>
              </w:rPr>
              <w:t>2019</w:t>
            </w:r>
          </w:p>
        </w:tc>
        <w:tc>
          <w:tcPr>
            <w:tcW w:w="1347" w:type="dxa"/>
            <w:tcBorders>
              <w:top w:val="nil"/>
              <w:left w:val="nil"/>
              <w:bottom w:val="single" w:sz="4" w:space="0" w:color="auto"/>
              <w:right w:val="single" w:sz="4" w:space="0" w:color="auto"/>
            </w:tcBorders>
          </w:tcPr>
          <w:p w:rsidR="00161AA2" w:rsidRDefault="00161AA2" w:rsidP="00DB07FB">
            <w:pPr>
              <w:jc w:val="center"/>
            </w:pPr>
            <w:r w:rsidRPr="008737B7">
              <w:rPr>
                <w:b/>
                <w:bCs/>
                <w:color w:val="000000"/>
                <w:sz w:val="20"/>
                <w:szCs w:val="20"/>
              </w:rPr>
              <w:t>300,0</w:t>
            </w:r>
          </w:p>
        </w:tc>
        <w:tc>
          <w:tcPr>
            <w:tcW w:w="1382" w:type="dxa"/>
            <w:tcBorders>
              <w:top w:val="nil"/>
              <w:left w:val="nil"/>
              <w:bottom w:val="single" w:sz="4" w:space="0" w:color="auto"/>
              <w:right w:val="single" w:sz="4" w:space="0" w:color="auto"/>
            </w:tcBorders>
            <w:vAlign w:val="center"/>
          </w:tcPr>
          <w:p w:rsidR="00161AA2" w:rsidRPr="00F61E84" w:rsidRDefault="00161AA2" w:rsidP="00DB07FB">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F61E84" w:rsidRDefault="00161AA2" w:rsidP="00DB07FB">
            <w:pPr>
              <w:jc w:val="center"/>
              <w:rPr>
                <w:b/>
                <w:bCs/>
                <w:color w:val="000000"/>
                <w:sz w:val="20"/>
                <w:szCs w:val="20"/>
              </w:rPr>
            </w:pPr>
            <w:r>
              <w:rPr>
                <w:b/>
                <w:bCs/>
                <w:color w:val="000000"/>
                <w:sz w:val="20"/>
                <w:szCs w:val="20"/>
              </w:rPr>
              <w:t>0,0</w:t>
            </w:r>
          </w:p>
        </w:tc>
        <w:tc>
          <w:tcPr>
            <w:tcW w:w="1045" w:type="dxa"/>
            <w:tcBorders>
              <w:top w:val="nil"/>
              <w:left w:val="nil"/>
              <w:bottom w:val="single" w:sz="4" w:space="0" w:color="auto"/>
              <w:right w:val="single" w:sz="4" w:space="0" w:color="auto"/>
            </w:tcBorders>
          </w:tcPr>
          <w:p w:rsidR="00161AA2" w:rsidRDefault="00161AA2" w:rsidP="00DB07FB">
            <w:pPr>
              <w:jc w:val="center"/>
            </w:pPr>
            <w:r w:rsidRPr="00050B7F">
              <w:rPr>
                <w:b/>
                <w:bCs/>
                <w:color w:val="000000"/>
                <w:sz w:val="20"/>
                <w:szCs w:val="20"/>
              </w:rPr>
              <w:t>300,0</w:t>
            </w:r>
          </w:p>
        </w:tc>
        <w:tc>
          <w:tcPr>
            <w:tcW w:w="1641" w:type="dxa"/>
            <w:tcBorders>
              <w:top w:val="nil"/>
              <w:left w:val="nil"/>
              <w:bottom w:val="single" w:sz="4" w:space="0" w:color="auto"/>
              <w:right w:val="single" w:sz="4" w:space="0" w:color="auto"/>
            </w:tcBorders>
          </w:tcPr>
          <w:p w:rsidR="00161AA2" w:rsidRDefault="00161AA2" w:rsidP="00DB07FB">
            <w:pPr>
              <w:jc w:val="center"/>
            </w:pPr>
            <w:r w:rsidRPr="004315D0">
              <w:rPr>
                <w:b/>
                <w:bCs/>
                <w:color w:val="000000"/>
                <w:sz w:val="20"/>
                <w:szCs w:val="20"/>
              </w:rPr>
              <w:t>0,0</w:t>
            </w:r>
          </w:p>
        </w:tc>
      </w:tr>
      <w:tr w:rsidR="00161AA2"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F61E84" w:rsidRDefault="00161AA2" w:rsidP="00DB07FB">
            <w:pPr>
              <w:jc w:val="center"/>
              <w:rPr>
                <w:b/>
                <w:bCs/>
                <w:color w:val="000000"/>
                <w:sz w:val="20"/>
                <w:szCs w:val="20"/>
              </w:rPr>
            </w:pPr>
            <w:r>
              <w:rPr>
                <w:b/>
                <w:bCs/>
                <w:color w:val="000000"/>
                <w:sz w:val="20"/>
                <w:szCs w:val="20"/>
              </w:rPr>
              <w:t>2020</w:t>
            </w:r>
          </w:p>
        </w:tc>
        <w:tc>
          <w:tcPr>
            <w:tcW w:w="1347" w:type="dxa"/>
            <w:tcBorders>
              <w:top w:val="nil"/>
              <w:left w:val="nil"/>
              <w:bottom w:val="single" w:sz="4" w:space="0" w:color="auto"/>
              <w:right w:val="single" w:sz="4" w:space="0" w:color="auto"/>
            </w:tcBorders>
          </w:tcPr>
          <w:p w:rsidR="00161AA2" w:rsidRDefault="00161AA2" w:rsidP="00DB07FB">
            <w:pPr>
              <w:jc w:val="center"/>
            </w:pPr>
            <w:r w:rsidRPr="008737B7">
              <w:rPr>
                <w:b/>
                <w:bCs/>
                <w:color w:val="000000"/>
                <w:sz w:val="20"/>
                <w:szCs w:val="20"/>
              </w:rPr>
              <w:t>300,0</w:t>
            </w:r>
          </w:p>
        </w:tc>
        <w:tc>
          <w:tcPr>
            <w:tcW w:w="1382" w:type="dxa"/>
            <w:tcBorders>
              <w:top w:val="nil"/>
              <w:left w:val="nil"/>
              <w:bottom w:val="single" w:sz="4" w:space="0" w:color="auto"/>
              <w:right w:val="single" w:sz="4" w:space="0" w:color="auto"/>
            </w:tcBorders>
            <w:vAlign w:val="center"/>
          </w:tcPr>
          <w:p w:rsidR="00161AA2" w:rsidRPr="00F61E84" w:rsidRDefault="00161AA2" w:rsidP="00DB07FB">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F61E84" w:rsidRDefault="00161AA2" w:rsidP="00DB07FB">
            <w:pPr>
              <w:jc w:val="center"/>
              <w:rPr>
                <w:b/>
                <w:bCs/>
                <w:color w:val="000000"/>
                <w:sz w:val="20"/>
                <w:szCs w:val="20"/>
              </w:rPr>
            </w:pPr>
            <w:r>
              <w:rPr>
                <w:b/>
                <w:bCs/>
                <w:color w:val="000000"/>
                <w:sz w:val="20"/>
                <w:szCs w:val="20"/>
              </w:rPr>
              <w:t>0,0</w:t>
            </w:r>
          </w:p>
        </w:tc>
        <w:tc>
          <w:tcPr>
            <w:tcW w:w="1045" w:type="dxa"/>
            <w:tcBorders>
              <w:top w:val="nil"/>
              <w:left w:val="nil"/>
              <w:bottom w:val="single" w:sz="4" w:space="0" w:color="auto"/>
              <w:right w:val="single" w:sz="4" w:space="0" w:color="auto"/>
            </w:tcBorders>
          </w:tcPr>
          <w:p w:rsidR="00161AA2" w:rsidRDefault="00161AA2" w:rsidP="00DB07FB">
            <w:pPr>
              <w:jc w:val="center"/>
            </w:pPr>
            <w:r w:rsidRPr="00050B7F">
              <w:rPr>
                <w:b/>
                <w:bCs/>
                <w:color w:val="000000"/>
                <w:sz w:val="20"/>
                <w:szCs w:val="20"/>
              </w:rPr>
              <w:t>300,0</w:t>
            </w:r>
          </w:p>
        </w:tc>
        <w:tc>
          <w:tcPr>
            <w:tcW w:w="1641" w:type="dxa"/>
            <w:tcBorders>
              <w:top w:val="nil"/>
              <w:left w:val="nil"/>
              <w:bottom w:val="single" w:sz="4" w:space="0" w:color="auto"/>
              <w:right w:val="single" w:sz="4" w:space="0" w:color="auto"/>
            </w:tcBorders>
          </w:tcPr>
          <w:p w:rsidR="00161AA2" w:rsidRDefault="00161AA2" w:rsidP="00DB07FB">
            <w:pPr>
              <w:jc w:val="center"/>
            </w:pPr>
            <w:r w:rsidRPr="004315D0">
              <w:rPr>
                <w:b/>
                <w:bCs/>
                <w:color w:val="000000"/>
                <w:sz w:val="20"/>
                <w:szCs w:val="20"/>
              </w:rPr>
              <w:t>0,0</w:t>
            </w:r>
          </w:p>
        </w:tc>
      </w:tr>
      <w:tr w:rsidR="00161AA2" w:rsidTr="00DB07FB">
        <w:trPr>
          <w:trHeight w:val="300"/>
        </w:trPr>
        <w:tc>
          <w:tcPr>
            <w:tcW w:w="3039" w:type="dxa"/>
            <w:tcBorders>
              <w:top w:val="nil"/>
              <w:left w:val="single" w:sz="4" w:space="0" w:color="auto"/>
              <w:bottom w:val="single" w:sz="4" w:space="0" w:color="auto"/>
              <w:right w:val="single" w:sz="4" w:space="0" w:color="auto"/>
            </w:tcBorders>
            <w:vAlign w:val="center"/>
          </w:tcPr>
          <w:p w:rsidR="00161AA2" w:rsidRPr="00F61E84" w:rsidRDefault="00161AA2" w:rsidP="00DB07FB">
            <w:pPr>
              <w:rPr>
                <w:b/>
                <w:bCs/>
                <w:color w:val="000000"/>
                <w:sz w:val="20"/>
                <w:szCs w:val="20"/>
              </w:rPr>
            </w:pPr>
            <w:r w:rsidRPr="00F61E84">
              <w:rPr>
                <w:b/>
                <w:bCs/>
                <w:color w:val="000000"/>
                <w:sz w:val="20"/>
                <w:szCs w:val="20"/>
              </w:rPr>
              <w:t>Итого</w:t>
            </w:r>
          </w:p>
        </w:tc>
        <w:tc>
          <w:tcPr>
            <w:tcW w:w="203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F61E84" w:rsidRDefault="00161AA2" w:rsidP="00DB07FB">
            <w:pPr>
              <w:jc w:val="center"/>
              <w:rPr>
                <w:b/>
                <w:bCs/>
                <w:color w:val="000000"/>
                <w:sz w:val="20"/>
                <w:szCs w:val="20"/>
              </w:rPr>
            </w:pPr>
            <w:r w:rsidRPr="00F61E84">
              <w:rPr>
                <w:b/>
                <w:bCs/>
                <w:color w:val="000000"/>
                <w:sz w:val="20"/>
                <w:szCs w:val="20"/>
              </w:rPr>
              <w:t> </w:t>
            </w:r>
          </w:p>
        </w:tc>
        <w:tc>
          <w:tcPr>
            <w:tcW w:w="1347" w:type="dxa"/>
            <w:tcBorders>
              <w:top w:val="nil"/>
              <w:left w:val="nil"/>
              <w:bottom w:val="single" w:sz="4" w:space="0" w:color="auto"/>
              <w:right w:val="single" w:sz="4" w:space="0" w:color="auto"/>
            </w:tcBorders>
            <w:vAlign w:val="center"/>
          </w:tcPr>
          <w:p w:rsidR="00161AA2" w:rsidRPr="00F61E84" w:rsidRDefault="00161AA2" w:rsidP="00DB07FB">
            <w:pPr>
              <w:jc w:val="center"/>
              <w:rPr>
                <w:b/>
                <w:bCs/>
                <w:color w:val="000000"/>
                <w:sz w:val="20"/>
                <w:szCs w:val="20"/>
              </w:rPr>
            </w:pPr>
            <w:r>
              <w:rPr>
                <w:b/>
                <w:bCs/>
                <w:color w:val="000000"/>
                <w:sz w:val="20"/>
                <w:szCs w:val="20"/>
              </w:rPr>
              <w:t>13243,0</w:t>
            </w:r>
          </w:p>
        </w:tc>
        <w:tc>
          <w:tcPr>
            <w:tcW w:w="1382" w:type="dxa"/>
            <w:tcBorders>
              <w:top w:val="nil"/>
              <w:left w:val="nil"/>
              <w:bottom w:val="single" w:sz="4" w:space="0" w:color="auto"/>
              <w:right w:val="single" w:sz="4" w:space="0" w:color="auto"/>
            </w:tcBorders>
            <w:vAlign w:val="center"/>
          </w:tcPr>
          <w:p w:rsidR="00161AA2" w:rsidRPr="00F61E84" w:rsidRDefault="00161AA2" w:rsidP="00DB07FB">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F61E84" w:rsidRDefault="00161AA2" w:rsidP="00DB07FB">
            <w:pPr>
              <w:jc w:val="center"/>
              <w:rPr>
                <w:b/>
                <w:bCs/>
                <w:color w:val="000000"/>
                <w:sz w:val="20"/>
                <w:szCs w:val="20"/>
              </w:rPr>
            </w:pPr>
            <w:r>
              <w:rPr>
                <w:b/>
                <w:bCs/>
                <w:color w:val="000000"/>
                <w:sz w:val="20"/>
                <w:szCs w:val="20"/>
              </w:rPr>
              <w:t>7150,0</w:t>
            </w:r>
          </w:p>
        </w:tc>
        <w:tc>
          <w:tcPr>
            <w:tcW w:w="1045" w:type="dxa"/>
            <w:tcBorders>
              <w:top w:val="nil"/>
              <w:left w:val="nil"/>
              <w:bottom w:val="single" w:sz="4" w:space="0" w:color="auto"/>
              <w:right w:val="single" w:sz="4" w:space="0" w:color="auto"/>
            </w:tcBorders>
            <w:vAlign w:val="center"/>
          </w:tcPr>
          <w:p w:rsidR="00161AA2" w:rsidRPr="00F61E84" w:rsidRDefault="00161AA2" w:rsidP="00DB07FB">
            <w:pPr>
              <w:jc w:val="center"/>
              <w:rPr>
                <w:b/>
                <w:bCs/>
                <w:color w:val="000000"/>
                <w:sz w:val="20"/>
                <w:szCs w:val="20"/>
              </w:rPr>
            </w:pPr>
            <w:r>
              <w:rPr>
                <w:b/>
                <w:bCs/>
                <w:color w:val="000000"/>
                <w:sz w:val="20"/>
                <w:szCs w:val="20"/>
              </w:rPr>
              <w:t>6093,0</w:t>
            </w:r>
          </w:p>
        </w:tc>
        <w:tc>
          <w:tcPr>
            <w:tcW w:w="1641" w:type="dxa"/>
            <w:tcBorders>
              <w:top w:val="nil"/>
              <w:left w:val="nil"/>
              <w:bottom w:val="single" w:sz="4" w:space="0" w:color="auto"/>
              <w:right w:val="single" w:sz="4" w:space="0" w:color="auto"/>
            </w:tcBorders>
          </w:tcPr>
          <w:p w:rsidR="00161AA2" w:rsidRDefault="00161AA2" w:rsidP="00DB07FB">
            <w:pPr>
              <w:jc w:val="center"/>
            </w:pPr>
            <w:r w:rsidRPr="004315D0">
              <w:rPr>
                <w:b/>
                <w:bCs/>
                <w:color w:val="000000"/>
                <w:sz w:val="20"/>
                <w:szCs w:val="20"/>
              </w:rPr>
              <w:t>0,0</w:t>
            </w:r>
          </w:p>
        </w:tc>
      </w:tr>
      <w:tr w:rsidR="00161AA2" w:rsidRPr="003475C3" w:rsidTr="00DB07FB">
        <w:trPr>
          <w:trHeight w:val="300"/>
        </w:trPr>
        <w:tc>
          <w:tcPr>
            <w:tcW w:w="3039" w:type="dxa"/>
            <w:vMerge w:val="restart"/>
            <w:tcBorders>
              <w:top w:val="nil"/>
              <w:left w:val="single" w:sz="4" w:space="0" w:color="auto"/>
              <w:bottom w:val="single" w:sz="4" w:space="0" w:color="auto"/>
              <w:right w:val="single" w:sz="4" w:space="0" w:color="auto"/>
            </w:tcBorders>
            <w:shd w:val="clear" w:color="000000" w:fill="D8D8D8"/>
            <w:vAlign w:val="center"/>
          </w:tcPr>
          <w:p w:rsidR="00161AA2" w:rsidRPr="003475C3" w:rsidRDefault="00161AA2" w:rsidP="00DB07FB">
            <w:pPr>
              <w:rPr>
                <w:b/>
                <w:bCs/>
                <w:i/>
                <w:iCs/>
                <w:color w:val="000000"/>
                <w:sz w:val="20"/>
                <w:szCs w:val="20"/>
              </w:rPr>
            </w:pPr>
            <w:r w:rsidRPr="003475C3">
              <w:rPr>
                <w:b/>
                <w:bCs/>
                <w:i/>
                <w:iCs/>
                <w:color w:val="000000"/>
                <w:sz w:val="20"/>
                <w:szCs w:val="20"/>
              </w:rPr>
              <w:t xml:space="preserve">Основное мероприятие 1. Развитие учреждений культурно-досуговой деятельности </w:t>
            </w:r>
          </w:p>
        </w:tc>
        <w:tc>
          <w:tcPr>
            <w:tcW w:w="2038" w:type="dxa"/>
            <w:vMerge w:val="restart"/>
            <w:tcBorders>
              <w:top w:val="nil"/>
              <w:left w:val="single" w:sz="4" w:space="0" w:color="auto"/>
              <w:bottom w:val="single" w:sz="4" w:space="0" w:color="auto"/>
              <w:right w:val="single" w:sz="4" w:space="0" w:color="auto"/>
            </w:tcBorders>
            <w:shd w:val="clear" w:color="000000" w:fill="D8D8D8"/>
            <w:vAlign w:val="center"/>
          </w:tcPr>
          <w:p w:rsidR="00161AA2" w:rsidRPr="00F61E84" w:rsidRDefault="00161AA2" w:rsidP="00DB07FB">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161AA2" w:rsidRPr="00F61E84" w:rsidRDefault="00161AA2" w:rsidP="00DB07FB">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161AA2" w:rsidRPr="00F61E84" w:rsidRDefault="00161AA2" w:rsidP="00DB07FB">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2014</w:t>
            </w:r>
          </w:p>
        </w:tc>
        <w:tc>
          <w:tcPr>
            <w:tcW w:w="1347"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Pr>
                <w:b/>
                <w:bCs/>
                <w:i/>
                <w:iCs/>
                <w:color w:val="000000"/>
                <w:sz w:val="20"/>
                <w:szCs w:val="20"/>
              </w:rPr>
              <w:t>2220</w:t>
            </w:r>
            <w:r w:rsidRPr="003475C3">
              <w:rPr>
                <w:b/>
                <w:bCs/>
                <w:i/>
                <w:iCs/>
                <w:color w:val="000000"/>
                <w:sz w:val="20"/>
                <w:szCs w:val="20"/>
              </w:rPr>
              <w:t>,0</w:t>
            </w:r>
          </w:p>
        </w:tc>
        <w:tc>
          <w:tcPr>
            <w:tcW w:w="1382"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Pr>
                <w:b/>
                <w:bCs/>
                <w:i/>
                <w:iCs/>
                <w:color w:val="000000"/>
                <w:sz w:val="20"/>
                <w:szCs w:val="20"/>
              </w:rPr>
              <w:t>2000</w:t>
            </w:r>
            <w:r w:rsidRPr="003475C3">
              <w:rPr>
                <w:b/>
                <w:bCs/>
                <w:i/>
                <w:iCs/>
                <w:color w:val="000000"/>
                <w:sz w:val="20"/>
                <w:szCs w:val="20"/>
              </w:rPr>
              <w:t>,0</w:t>
            </w:r>
          </w:p>
        </w:tc>
        <w:tc>
          <w:tcPr>
            <w:tcW w:w="104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Pr>
                <w:b/>
                <w:bCs/>
                <w:i/>
                <w:iCs/>
                <w:color w:val="000000"/>
                <w:sz w:val="20"/>
                <w:szCs w:val="20"/>
              </w:rPr>
              <w:t>220</w:t>
            </w:r>
            <w:r w:rsidRPr="003475C3">
              <w:rPr>
                <w:b/>
                <w:bCs/>
                <w:i/>
                <w:iCs/>
                <w:color w:val="000000"/>
                <w:sz w:val="20"/>
                <w:szCs w:val="20"/>
              </w:rPr>
              <w:t>,0</w:t>
            </w:r>
          </w:p>
        </w:tc>
        <w:tc>
          <w:tcPr>
            <w:tcW w:w="1641"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r>
      <w:tr w:rsidR="00161AA2"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161AA2" w:rsidRPr="00F61E84" w:rsidRDefault="00161AA2" w:rsidP="00DB07FB">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161AA2" w:rsidRPr="00F61E84" w:rsidRDefault="00161AA2" w:rsidP="00DB07FB">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2015</w:t>
            </w:r>
          </w:p>
        </w:tc>
        <w:tc>
          <w:tcPr>
            <w:tcW w:w="1347"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Pr>
                <w:b/>
                <w:bCs/>
                <w:i/>
                <w:iCs/>
                <w:color w:val="000000"/>
                <w:sz w:val="20"/>
                <w:szCs w:val="20"/>
              </w:rPr>
              <w:t>3</w:t>
            </w:r>
            <w:r w:rsidRPr="003475C3">
              <w:rPr>
                <w:b/>
                <w:bCs/>
                <w:i/>
                <w:iCs/>
                <w:color w:val="000000"/>
                <w:sz w:val="20"/>
                <w:szCs w:val="20"/>
              </w:rPr>
              <w:t>150,0</w:t>
            </w:r>
          </w:p>
        </w:tc>
        <w:tc>
          <w:tcPr>
            <w:tcW w:w="1382"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Pr>
                <w:b/>
                <w:bCs/>
                <w:i/>
                <w:iCs/>
                <w:color w:val="000000"/>
                <w:sz w:val="20"/>
                <w:szCs w:val="20"/>
              </w:rPr>
              <w:t>3000</w:t>
            </w:r>
            <w:r w:rsidRPr="003475C3">
              <w:rPr>
                <w:b/>
                <w:bCs/>
                <w:i/>
                <w:iCs/>
                <w:color w:val="000000"/>
                <w:sz w:val="20"/>
                <w:szCs w:val="20"/>
              </w:rPr>
              <w:t>,0</w:t>
            </w:r>
          </w:p>
        </w:tc>
        <w:tc>
          <w:tcPr>
            <w:tcW w:w="104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150,0</w:t>
            </w:r>
          </w:p>
        </w:tc>
        <w:tc>
          <w:tcPr>
            <w:tcW w:w="1641"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r>
      <w:tr w:rsidR="00161AA2"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161AA2" w:rsidRPr="00F61E84" w:rsidRDefault="00161AA2" w:rsidP="00DB07FB">
            <w:pPr>
              <w:jc w:val="cente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161AA2" w:rsidRPr="00F61E84" w:rsidRDefault="00161AA2" w:rsidP="00DB07FB">
            <w:pPr>
              <w:jc w:val="center"/>
              <w:rPr>
                <w:i/>
                <w:iCs/>
                <w:color w:val="000000"/>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2016</w:t>
            </w:r>
          </w:p>
        </w:tc>
        <w:tc>
          <w:tcPr>
            <w:tcW w:w="1347"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210,0</w:t>
            </w:r>
          </w:p>
        </w:tc>
        <w:tc>
          <w:tcPr>
            <w:tcW w:w="1382"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210,0</w:t>
            </w:r>
          </w:p>
        </w:tc>
        <w:tc>
          <w:tcPr>
            <w:tcW w:w="1641"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r>
      <w:tr w:rsidR="00161AA2"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161AA2" w:rsidRPr="00F61E84" w:rsidRDefault="00161AA2" w:rsidP="00DB07FB">
            <w:pPr>
              <w:jc w:val="cente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161AA2" w:rsidRPr="00F61E84" w:rsidRDefault="00161AA2" w:rsidP="00DB07FB">
            <w:pPr>
              <w:jc w:val="center"/>
              <w:rPr>
                <w:i/>
                <w:iCs/>
                <w:color w:val="000000"/>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Pr>
                <w:b/>
                <w:bCs/>
                <w:i/>
                <w:iCs/>
                <w:color w:val="000000"/>
                <w:sz w:val="20"/>
                <w:szCs w:val="20"/>
              </w:rPr>
              <w:t>2017</w:t>
            </w:r>
          </w:p>
        </w:tc>
        <w:tc>
          <w:tcPr>
            <w:tcW w:w="1347"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Pr>
                <w:b/>
                <w:bCs/>
                <w:i/>
                <w:iCs/>
                <w:color w:val="000000"/>
                <w:sz w:val="20"/>
                <w:szCs w:val="20"/>
              </w:rPr>
              <w:t>30</w:t>
            </w:r>
            <w:r w:rsidRPr="003475C3">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Pr>
                <w:b/>
                <w:bCs/>
                <w:i/>
                <w:iCs/>
                <w:color w:val="000000"/>
                <w:sz w:val="20"/>
                <w:szCs w:val="20"/>
              </w:rPr>
              <w:t>30</w:t>
            </w:r>
            <w:r w:rsidRPr="003475C3">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r>
      <w:tr w:rsidR="00161AA2"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161AA2" w:rsidRPr="00F61E84" w:rsidRDefault="00161AA2" w:rsidP="00DB07FB">
            <w:pPr>
              <w:jc w:val="cente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161AA2" w:rsidRPr="00F61E84" w:rsidRDefault="00161AA2" w:rsidP="00DB07FB">
            <w:pPr>
              <w:jc w:val="center"/>
              <w:rPr>
                <w:i/>
                <w:iCs/>
                <w:color w:val="000000"/>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Pr>
                <w:b/>
                <w:bCs/>
                <w:i/>
                <w:iCs/>
                <w:color w:val="000000"/>
                <w:sz w:val="20"/>
                <w:szCs w:val="20"/>
              </w:rPr>
              <w:t>2018</w:t>
            </w:r>
          </w:p>
        </w:tc>
        <w:tc>
          <w:tcPr>
            <w:tcW w:w="1347"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Pr>
                <w:b/>
                <w:bCs/>
                <w:i/>
                <w:iCs/>
                <w:color w:val="000000"/>
                <w:sz w:val="20"/>
                <w:szCs w:val="20"/>
              </w:rPr>
              <w:t>30</w:t>
            </w:r>
            <w:r w:rsidRPr="003475C3">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Pr>
                <w:b/>
                <w:bCs/>
                <w:i/>
                <w:iCs/>
                <w:color w:val="000000"/>
                <w:sz w:val="20"/>
                <w:szCs w:val="20"/>
              </w:rPr>
              <w:t>30</w:t>
            </w:r>
            <w:r w:rsidRPr="003475C3">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r>
      <w:tr w:rsidR="00161AA2"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161AA2" w:rsidRPr="00F61E84" w:rsidRDefault="00161AA2" w:rsidP="00DB07FB">
            <w:pPr>
              <w:jc w:val="cente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161AA2" w:rsidRPr="00F61E84" w:rsidRDefault="00161AA2" w:rsidP="00DB07FB">
            <w:pPr>
              <w:jc w:val="center"/>
              <w:rPr>
                <w:i/>
                <w:iCs/>
                <w:color w:val="000000"/>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Pr>
                <w:b/>
                <w:bCs/>
                <w:i/>
                <w:iCs/>
                <w:color w:val="000000"/>
                <w:sz w:val="20"/>
                <w:szCs w:val="20"/>
              </w:rPr>
              <w:t>2019</w:t>
            </w:r>
          </w:p>
        </w:tc>
        <w:tc>
          <w:tcPr>
            <w:tcW w:w="1347"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Pr>
                <w:b/>
                <w:bCs/>
                <w:i/>
                <w:iCs/>
                <w:color w:val="000000"/>
                <w:sz w:val="20"/>
                <w:szCs w:val="20"/>
              </w:rPr>
              <w:t>30</w:t>
            </w:r>
            <w:r w:rsidRPr="003475C3">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Pr>
                <w:b/>
                <w:bCs/>
                <w:i/>
                <w:iCs/>
                <w:color w:val="000000"/>
                <w:sz w:val="20"/>
                <w:szCs w:val="20"/>
              </w:rPr>
              <w:t>30</w:t>
            </w:r>
            <w:r w:rsidRPr="003475C3">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r>
      <w:tr w:rsidR="00161AA2"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161AA2" w:rsidRPr="00F61E84" w:rsidRDefault="00161AA2" w:rsidP="00DB07FB">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161AA2" w:rsidRPr="00F61E84" w:rsidRDefault="00161AA2" w:rsidP="00DB07FB">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Pr>
                <w:b/>
                <w:bCs/>
                <w:i/>
                <w:iCs/>
                <w:color w:val="000000"/>
                <w:sz w:val="20"/>
                <w:szCs w:val="20"/>
              </w:rPr>
              <w:t>2020</w:t>
            </w:r>
          </w:p>
        </w:tc>
        <w:tc>
          <w:tcPr>
            <w:tcW w:w="1347"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Pr>
                <w:b/>
                <w:bCs/>
                <w:i/>
                <w:iCs/>
                <w:color w:val="000000"/>
                <w:sz w:val="20"/>
                <w:szCs w:val="20"/>
              </w:rPr>
              <w:t>30</w:t>
            </w:r>
            <w:r w:rsidRPr="003475C3">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Pr>
                <w:b/>
                <w:bCs/>
                <w:i/>
                <w:iCs/>
                <w:color w:val="000000"/>
                <w:sz w:val="20"/>
                <w:szCs w:val="20"/>
              </w:rPr>
              <w:t>30</w:t>
            </w:r>
            <w:r w:rsidRPr="003475C3">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r>
      <w:tr w:rsidR="00161AA2" w:rsidRPr="00F61E84" w:rsidTr="00DB07FB">
        <w:trPr>
          <w:trHeight w:val="300"/>
        </w:trPr>
        <w:tc>
          <w:tcPr>
            <w:tcW w:w="3039" w:type="dxa"/>
            <w:vMerge w:val="restart"/>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r w:rsidRPr="00F61E84">
              <w:rPr>
                <w:color w:val="000000"/>
                <w:sz w:val="20"/>
                <w:szCs w:val="20"/>
              </w:rPr>
              <w:t xml:space="preserve">Мероприятие </w:t>
            </w:r>
            <w:r>
              <w:rPr>
                <w:color w:val="000000"/>
                <w:sz w:val="20"/>
                <w:szCs w:val="20"/>
              </w:rPr>
              <w:t>1.1</w:t>
            </w:r>
            <w:r w:rsidRPr="00F61E84">
              <w:rPr>
                <w:color w:val="000000"/>
                <w:sz w:val="20"/>
                <w:szCs w:val="20"/>
              </w:rPr>
              <w:t xml:space="preserve"> Капитальный ремонт Дома культуры п. Калитино</w:t>
            </w:r>
          </w:p>
        </w:tc>
        <w:tc>
          <w:tcPr>
            <w:tcW w:w="2038" w:type="dxa"/>
            <w:vMerge w:val="restart"/>
            <w:tcBorders>
              <w:top w:val="nil"/>
              <w:left w:val="single" w:sz="4" w:space="0" w:color="auto"/>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 xml:space="preserve">Администрация МО Калитинское сельское поселение МО ВМР ЛО </w:t>
            </w: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2014</w:t>
            </w:r>
          </w:p>
        </w:tc>
        <w:tc>
          <w:tcPr>
            <w:tcW w:w="1347"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Pr>
                <w:color w:val="000000"/>
                <w:sz w:val="20"/>
                <w:szCs w:val="20"/>
              </w:rPr>
              <w:t>2220</w:t>
            </w:r>
            <w:r w:rsidRPr="00F61E84">
              <w:rPr>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Pr>
                <w:color w:val="000000"/>
                <w:sz w:val="20"/>
                <w:szCs w:val="20"/>
              </w:rPr>
              <w:t>200</w:t>
            </w: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Pr>
                <w:color w:val="000000"/>
                <w:sz w:val="20"/>
                <w:szCs w:val="20"/>
              </w:rPr>
              <w:t>220</w:t>
            </w:r>
            <w:r w:rsidRPr="00F61E84">
              <w:rPr>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r>
      <w:tr w:rsidR="00161AA2" w:rsidRPr="00F61E84"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2015</w:t>
            </w:r>
          </w:p>
        </w:tc>
        <w:tc>
          <w:tcPr>
            <w:tcW w:w="1347"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Pr>
                <w:color w:val="000000"/>
                <w:sz w:val="20"/>
                <w:szCs w:val="20"/>
              </w:rPr>
              <w:t>3</w:t>
            </w:r>
            <w:r w:rsidRPr="00F61E84">
              <w:rPr>
                <w:color w:val="000000"/>
                <w:sz w:val="20"/>
                <w:szCs w:val="20"/>
              </w:rPr>
              <w:t xml:space="preserve"> 150,0</w:t>
            </w:r>
          </w:p>
        </w:tc>
        <w:tc>
          <w:tcPr>
            <w:tcW w:w="1382"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Pr>
                <w:color w:val="000000"/>
                <w:sz w:val="20"/>
                <w:szCs w:val="20"/>
              </w:rPr>
              <w:t>300</w:t>
            </w: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150,0</w:t>
            </w:r>
          </w:p>
        </w:tc>
        <w:tc>
          <w:tcPr>
            <w:tcW w:w="1641"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r>
      <w:tr w:rsidR="00161AA2" w:rsidRPr="00F61E84"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2016</w:t>
            </w:r>
          </w:p>
        </w:tc>
        <w:tc>
          <w:tcPr>
            <w:tcW w:w="1347"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 xml:space="preserve"> 210,0</w:t>
            </w:r>
          </w:p>
        </w:tc>
        <w:tc>
          <w:tcPr>
            <w:tcW w:w="1382"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210,0</w:t>
            </w:r>
          </w:p>
        </w:tc>
        <w:tc>
          <w:tcPr>
            <w:tcW w:w="1641"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r>
      <w:tr w:rsidR="00161AA2" w:rsidRPr="00F61E84"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Pr>
                <w:color w:val="000000"/>
                <w:sz w:val="20"/>
                <w:szCs w:val="20"/>
              </w:rPr>
              <w:t>2017</w:t>
            </w:r>
          </w:p>
        </w:tc>
        <w:tc>
          <w:tcPr>
            <w:tcW w:w="1347"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Pr>
                <w:color w:val="000000"/>
                <w:sz w:val="20"/>
                <w:szCs w:val="20"/>
              </w:rPr>
              <w:t>30</w:t>
            </w: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Pr>
                <w:color w:val="000000"/>
                <w:sz w:val="20"/>
                <w:szCs w:val="20"/>
              </w:rPr>
              <w:t>30</w:t>
            </w: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r>
      <w:tr w:rsidR="00161AA2" w:rsidRPr="00F61E84"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Pr>
                <w:color w:val="000000"/>
                <w:sz w:val="20"/>
                <w:szCs w:val="20"/>
              </w:rPr>
              <w:t>2018</w:t>
            </w:r>
          </w:p>
        </w:tc>
        <w:tc>
          <w:tcPr>
            <w:tcW w:w="1347"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Pr>
                <w:color w:val="000000"/>
                <w:sz w:val="20"/>
                <w:szCs w:val="20"/>
              </w:rPr>
              <w:t>30</w:t>
            </w: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Pr>
                <w:color w:val="000000"/>
                <w:sz w:val="20"/>
                <w:szCs w:val="20"/>
              </w:rPr>
              <w:t>30</w:t>
            </w: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r>
      <w:tr w:rsidR="00161AA2" w:rsidRPr="00F61E84"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Pr>
                <w:color w:val="000000"/>
                <w:sz w:val="20"/>
                <w:szCs w:val="20"/>
              </w:rPr>
              <w:t>2019</w:t>
            </w:r>
          </w:p>
        </w:tc>
        <w:tc>
          <w:tcPr>
            <w:tcW w:w="1347"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Pr>
                <w:color w:val="000000"/>
                <w:sz w:val="20"/>
                <w:szCs w:val="20"/>
              </w:rPr>
              <w:t>30</w:t>
            </w: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Pr>
                <w:color w:val="000000"/>
                <w:sz w:val="20"/>
                <w:szCs w:val="20"/>
              </w:rPr>
              <w:t>30</w:t>
            </w: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r>
      <w:tr w:rsidR="00161AA2" w:rsidRPr="00F61E84"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Pr>
                <w:color w:val="000000"/>
                <w:sz w:val="20"/>
                <w:szCs w:val="20"/>
              </w:rPr>
              <w:t>2020</w:t>
            </w:r>
          </w:p>
        </w:tc>
        <w:tc>
          <w:tcPr>
            <w:tcW w:w="1347"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Pr>
                <w:color w:val="000000"/>
                <w:sz w:val="20"/>
                <w:szCs w:val="20"/>
              </w:rPr>
              <w:t>30</w:t>
            </w: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Pr>
                <w:color w:val="000000"/>
                <w:sz w:val="20"/>
                <w:szCs w:val="20"/>
              </w:rPr>
              <w:t>30</w:t>
            </w: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r>
      <w:tr w:rsidR="00161AA2" w:rsidRPr="003475C3" w:rsidTr="00DB07FB">
        <w:trPr>
          <w:trHeight w:val="300"/>
        </w:trPr>
        <w:tc>
          <w:tcPr>
            <w:tcW w:w="3039" w:type="dxa"/>
            <w:vMerge w:val="restart"/>
            <w:tcBorders>
              <w:top w:val="nil"/>
              <w:left w:val="single" w:sz="4" w:space="0" w:color="auto"/>
              <w:bottom w:val="single" w:sz="4" w:space="0" w:color="auto"/>
              <w:right w:val="single" w:sz="4" w:space="0" w:color="auto"/>
            </w:tcBorders>
            <w:shd w:val="clear" w:color="000000" w:fill="D8D8D8"/>
            <w:vAlign w:val="center"/>
          </w:tcPr>
          <w:p w:rsidR="00161AA2" w:rsidRPr="003475C3" w:rsidRDefault="00161AA2" w:rsidP="00DB07FB">
            <w:pPr>
              <w:rPr>
                <w:b/>
                <w:bCs/>
                <w:i/>
                <w:iCs/>
                <w:color w:val="000000"/>
                <w:sz w:val="20"/>
                <w:szCs w:val="20"/>
              </w:rPr>
            </w:pPr>
            <w:r w:rsidRPr="003475C3">
              <w:rPr>
                <w:b/>
                <w:bCs/>
                <w:i/>
                <w:iCs/>
                <w:color w:val="000000"/>
                <w:sz w:val="20"/>
                <w:szCs w:val="20"/>
              </w:rPr>
              <w:t xml:space="preserve">Основное мероприятие 2. </w:t>
            </w:r>
            <w:r>
              <w:rPr>
                <w:b/>
                <w:bCs/>
                <w:i/>
                <w:iCs/>
                <w:color w:val="000000"/>
                <w:sz w:val="20"/>
                <w:szCs w:val="20"/>
              </w:rPr>
              <w:t>Газификаця населенных пунктов поселения</w:t>
            </w:r>
          </w:p>
        </w:tc>
        <w:tc>
          <w:tcPr>
            <w:tcW w:w="2038" w:type="dxa"/>
            <w:vMerge w:val="restart"/>
            <w:tcBorders>
              <w:top w:val="nil"/>
              <w:left w:val="single" w:sz="4" w:space="0" w:color="auto"/>
              <w:bottom w:val="single" w:sz="4" w:space="0" w:color="auto"/>
              <w:right w:val="single" w:sz="4" w:space="0" w:color="auto"/>
            </w:tcBorders>
            <w:shd w:val="clear" w:color="000000" w:fill="D8D8D8"/>
            <w:vAlign w:val="center"/>
          </w:tcPr>
          <w:p w:rsidR="00161AA2" w:rsidRPr="00F61E84" w:rsidRDefault="00161AA2" w:rsidP="00DB07FB">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161AA2" w:rsidRPr="00F61E84" w:rsidRDefault="00161AA2" w:rsidP="00DB07FB">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161AA2" w:rsidRPr="00F61E84" w:rsidRDefault="00161AA2" w:rsidP="00DB07FB">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2014</w:t>
            </w:r>
          </w:p>
        </w:tc>
        <w:tc>
          <w:tcPr>
            <w:tcW w:w="1347"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Pr>
                <w:b/>
                <w:bCs/>
                <w:i/>
                <w:iCs/>
                <w:color w:val="000000"/>
                <w:sz w:val="20"/>
                <w:szCs w:val="20"/>
              </w:rPr>
              <w:t>2263</w:t>
            </w:r>
            <w:r w:rsidRPr="003475C3">
              <w:rPr>
                <w:b/>
                <w:bCs/>
                <w:i/>
                <w:iCs/>
                <w:color w:val="000000"/>
                <w:sz w:val="20"/>
                <w:szCs w:val="20"/>
              </w:rPr>
              <w:t>,0</w:t>
            </w:r>
          </w:p>
        </w:tc>
        <w:tc>
          <w:tcPr>
            <w:tcW w:w="1382" w:type="dxa"/>
            <w:tcBorders>
              <w:top w:val="nil"/>
              <w:left w:val="nil"/>
              <w:bottom w:val="single" w:sz="4" w:space="0" w:color="auto"/>
              <w:right w:val="single" w:sz="4" w:space="0" w:color="auto"/>
            </w:tcBorders>
            <w:shd w:val="clear" w:color="000000" w:fill="D9D9D9"/>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tcPr>
          <w:p w:rsidR="00161AA2" w:rsidRPr="003475C3" w:rsidRDefault="00161AA2" w:rsidP="00DB07FB">
            <w:pPr>
              <w:jc w:val="center"/>
              <w:rPr>
                <w:b/>
                <w:bCs/>
                <w:i/>
                <w:iCs/>
                <w:color w:val="000000"/>
                <w:sz w:val="20"/>
                <w:szCs w:val="20"/>
              </w:rPr>
            </w:pPr>
            <w:r>
              <w:rPr>
                <w:b/>
                <w:bCs/>
                <w:i/>
                <w:iCs/>
                <w:color w:val="000000"/>
                <w:sz w:val="20"/>
                <w:szCs w:val="20"/>
              </w:rPr>
              <w:t>215</w:t>
            </w: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9D9D9"/>
            <w:vAlign w:val="center"/>
          </w:tcPr>
          <w:p w:rsidR="00161AA2" w:rsidRPr="003475C3" w:rsidRDefault="00161AA2" w:rsidP="00DB07FB">
            <w:pPr>
              <w:jc w:val="center"/>
              <w:rPr>
                <w:b/>
                <w:bCs/>
                <w:i/>
                <w:iCs/>
                <w:color w:val="000000"/>
                <w:sz w:val="20"/>
                <w:szCs w:val="20"/>
              </w:rPr>
            </w:pPr>
            <w:r>
              <w:rPr>
                <w:b/>
                <w:bCs/>
                <w:i/>
                <w:iCs/>
                <w:color w:val="000000"/>
                <w:sz w:val="20"/>
                <w:szCs w:val="20"/>
              </w:rPr>
              <w:t>113</w:t>
            </w:r>
            <w:r w:rsidRPr="003475C3">
              <w:rPr>
                <w:b/>
                <w:bCs/>
                <w:i/>
                <w:iCs/>
                <w:color w:val="000000"/>
                <w:sz w:val="20"/>
                <w:szCs w:val="20"/>
              </w:rPr>
              <w:t>,0</w:t>
            </w:r>
          </w:p>
        </w:tc>
        <w:tc>
          <w:tcPr>
            <w:tcW w:w="1641" w:type="dxa"/>
            <w:tcBorders>
              <w:top w:val="nil"/>
              <w:left w:val="nil"/>
              <w:bottom w:val="single" w:sz="4" w:space="0" w:color="auto"/>
              <w:right w:val="single" w:sz="4" w:space="0" w:color="auto"/>
            </w:tcBorders>
            <w:shd w:val="clear" w:color="000000" w:fill="D9D9D9"/>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r>
      <w:tr w:rsidR="00161AA2"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161AA2" w:rsidRPr="00F61E84" w:rsidRDefault="00161AA2" w:rsidP="00DB07FB">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161AA2" w:rsidRPr="00F61E84" w:rsidRDefault="00161AA2" w:rsidP="00DB07FB">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2015</w:t>
            </w:r>
          </w:p>
        </w:tc>
        <w:tc>
          <w:tcPr>
            <w:tcW w:w="1347"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Pr>
                <w:b/>
                <w:bCs/>
                <w:i/>
                <w:iCs/>
                <w:color w:val="000000"/>
                <w:sz w:val="20"/>
                <w:szCs w:val="20"/>
              </w:rPr>
              <w:t>530</w:t>
            </w:r>
            <w:r w:rsidRPr="003475C3">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9D9D9"/>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tcPr>
          <w:p w:rsidR="00161AA2" w:rsidRPr="003475C3" w:rsidRDefault="00161AA2" w:rsidP="00DB07FB">
            <w:pPr>
              <w:jc w:val="center"/>
              <w:rPr>
                <w:b/>
                <w:bCs/>
                <w:i/>
                <w:iCs/>
                <w:color w:val="000000"/>
                <w:sz w:val="20"/>
                <w:szCs w:val="20"/>
              </w:rPr>
            </w:pPr>
            <w:r>
              <w:rPr>
                <w:b/>
                <w:bCs/>
                <w:i/>
                <w:iCs/>
                <w:color w:val="000000"/>
                <w:sz w:val="20"/>
                <w:szCs w:val="20"/>
              </w:rPr>
              <w:t>470</w:t>
            </w: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9D9D9"/>
            <w:vAlign w:val="center"/>
          </w:tcPr>
          <w:p w:rsidR="00161AA2" w:rsidRPr="003475C3" w:rsidRDefault="00161AA2" w:rsidP="00DB07FB">
            <w:pPr>
              <w:jc w:val="center"/>
              <w:rPr>
                <w:b/>
                <w:bCs/>
                <w:i/>
                <w:iCs/>
                <w:color w:val="000000"/>
                <w:sz w:val="20"/>
                <w:szCs w:val="20"/>
              </w:rPr>
            </w:pPr>
            <w:r>
              <w:rPr>
                <w:b/>
                <w:bCs/>
                <w:i/>
                <w:iCs/>
                <w:color w:val="000000"/>
                <w:sz w:val="20"/>
                <w:szCs w:val="20"/>
              </w:rPr>
              <w:t>60</w:t>
            </w:r>
            <w:r w:rsidRPr="003475C3">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9D9D9"/>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r>
      <w:tr w:rsidR="00161AA2"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161AA2" w:rsidRPr="00F61E84" w:rsidRDefault="00161AA2" w:rsidP="00DB07FB">
            <w:pPr>
              <w:jc w:val="cente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161AA2" w:rsidRPr="00F61E84" w:rsidRDefault="00161AA2" w:rsidP="00DB07FB">
            <w:pPr>
              <w:jc w:val="center"/>
              <w:rPr>
                <w:i/>
                <w:iCs/>
                <w:color w:val="000000"/>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2016</w:t>
            </w:r>
          </w:p>
        </w:tc>
        <w:tc>
          <w:tcPr>
            <w:tcW w:w="1347"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9D9D9"/>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9D9D9"/>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9D9D9"/>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r>
      <w:tr w:rsidR="00161AA2"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161AA2" w:rsidRPr="00F61E84" w:rsidRDefault="00161AA2" w:rsidP="00DB07FB">
            <w:pPr>
              <w:jc w:val="cente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161AA2" w:rsidRPr="00F61E84" w:rsidRDefault="00161AA2" w:rsidP="00DB07FB">
            <w:pPr>
              <w:jc w:val="center"/>
              <w:rPr>
                <w:i/>
                <w:iCs/>
                <w:color w:val="000000"/>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Pr>
                <w:b/>
                <w:bCs/>
                <w:i/>
                <w:iCs/>
                <w:color w:val="000000"/>
                <w:sz w:val="20"/>
                <w:szCs w:val="20"/>
              </w:rPr>
              <w:t>2017</w:t>
            </w:r>
          </w:p>
        </w:tc>
        <w:tc>
          <w:tcPr>
            <w:tcW w:w="1347"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9D9D9"/>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9D9D9"/>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9D9D9"/>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r>
      <w:tr w:rsidR="00161AA2"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161AA2" w:rsidRPr="00F61E84" w:rsidRDefault="00161AA2" w:rsidP="00DB07FB">
            <w:pPr>
              <w:jc w:val="cente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161AA2" w:rsidRPr="00F61E84" w:rsidRDefault="00161AA2" w:rsidP="00DB07FB">
            <w:pPr>
              <w:jc w:val="center"/>
              <w:rPr>
                <w:i/>
                <w:iCs/>
                <w:color w:val="000000"/>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Pr>
                <w:b/>
                <w:bCs/>
                <w:i/>
                <w:iCs/>
                <w:color w:val="000000"/>
                <w:sz w:val="20"/>
                <w:szCs w:val="20"/>
              </w:rPr>
              <w:t>2018</w:t>
            </w:r>
          </w:p>
        </w:tc>
        <w:tc>
          <w:tcPr>
            <w:tcW w:w="1347"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9D9D9"/>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9D9D9"/>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9D9D9"/>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r>
      <w:tr w:rsidR="00161AA2"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161AA2" w:rsidRPr="00F61E84" w:rsidRDefault="00161AA2" w:rsidP="00DB07FB">
            <w:pPr>
              <w:jc w:val="cente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161AA2" w:rsidRPr="00F61E84" w:rsidRDefault="00161AA2" w:rsidP="00DB07FB">
            <w:pPr>
              <w:jc w:val="center"/>
              <w:rPr>
                <w:i/>
                <w:iCs/>
                <w:color w:val="000000"/>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Pr>
                <w:b/>
                <w:bCs/>
                <w:i/>
                <w:iCs/>
                <w:color w:val="000000"/>
                <w:sz w:val="20"/>
                <w:szCs w:val="20"/>
              </w:rPr>
              <w:t>2019</w:t>
            </w:r>
          </w:p>
        </w:tc>
        <w:tc>
          <w:tcPr>
            <w:tcW w:w="1347"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9D9D9"/>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9D9D9"/>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9D9D9"/>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r>
      <w:tr w:rsidR="00161AA2" w:rsidRPr="003475C3" w:rsidTr="00DB07FB">
        <w:trPr>
          <w:trHeight w:val="343"/>
        </w:trPr>
        <w:tc>
          <w:tcPr>
            <w:tcW w:w="3039"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161AA2" w:rsidRPr="00F61E84" w:rsidRDefault="00161AA2" w:rsidP="00DB07FB">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161AA2" w:rsidRPr="00F61E84" w:rsidRDefault="00161AA2" w:rsidP="00DB07FB">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Pr>
                <w:b/>
                <w:bCs/>
                <w:i/>
                <w:iCs/>
                <w:color w:val="000000"/>
                <w:sz w:val="20"/>
                <w:szCs w:val="20"/>
              </w:rPr>
              <w:t>2020</w:t>
            </w:r>
          </w:p>
        </w:tc>
        <w:tc>
          <w:tcPr>
            <w:tcW w:w="1347"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9D9D9"/>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9D9D9"/>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9D9D9"/>
            <w:vAlign w:val="center"/>
          </w:tcPr>
          <w:p w:rsidR="00161AA2" w:rsidRPr="003475C3" w:rsidRDefault="00161AA2" w:rsidP="00DB07FB">
            <w:pPr>
              <w:jc w:val="center"/>
              <w:rPr>
                <w:b/>
                <w:bCs/>
                <w:i/>
                <w:iCs/>
                <w:color w:val="000000"/>
                <w:sz w:val="20"/>
                <w:szCs w:val="20"/>
              </w:rPr>
            </w:pPr>
            <w:r w:rsidRPr="003475C3">
              <w:rPr>
                <w:b/>
                <w:bCs/>
                <w:i/>
                <w:iCs/>
                <w:color w:val="000000"/>
                <w:sz w:val="20"/>
                <w:szCs w:val="20"/>
              </w:rPr>
              <w:t>0,0</w:t>
            </w:r>
          </w:p>
        </w:tc>
      </w:tr>
      <w:tr w:rsidR="00161AA2" w:rsidRPr="00F61E84" w:rsidTr="00DB07FB">
        <w:trPr>
          <w:trHeight w:val="300"/>
        </w:trPr>
        <w:tc>
          <w:tcPr>
            <w:tcW w:w="3039" w:type="dxa"/>
            <w:vMerge w:val="restart"/>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r w:rsidRPr="00F61E84">
              <w:rPr>
                <w:color w:val="000000"/>
                <w:sz w:val="20"/>
                <w:szCs w:val="20"/>
              </w:rPr>
              <w:t xml:space="preserve">Мероприятие </w:t>
            </w:r>
            <w:r>
              <w:rPr>
                <w:color w:val="000000"/>
                <w:sz w:val="20"/>
                <w:szCs w:val="20"/>
              </w:rPr>
              <w:t>.2.1</w:t>
            </w:r>
            <w:r w:rsidRPr="00F61E84">
              <w:rPr>
                <w:color w:val="000000"/>
                <w:sz w:val="20"/>
                <w:szCs w:val="20"/>
              </w:rPr>
              <w:t>. Газификация населенных пунктов (д. Калитино, д. Лисино). Проектирование и строительство газовых сетей.</w:t>
            </w:r>
          </w:p>
        </w:tc>
        <w:tc>
          <w:tcPr>
            <w:tcW w:w="2038" w:type="dxa"/>
            <w:vMerge w:val="restart"/>
            <w:tcBorders>
              <w:top w:val="nil"/>
              <w:left w:val="single" w:sz="4" w:space="0" w:color="auto"/>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 xml:space="preserve">Администрация МО Калитинское сельское поселение МО ВМР ЛО </w:t>
            </w: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2014</w:t>
            </w:r>
          </w:p>
        </w:tc>
        <w:tc>
          <w:tcPr>
            <w:tcW w:w="1347"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Pr>
                <w:color w:val="000000"/>
                <w:sz w:val="20"/>
                <w:szCs w:val="20"/>
              </w:rPr>
              <w:t>2263</w:t>
            </w:r>
            <w:r w:rsidRPr="00F61E84">
              <w:rPr>
                <w:color w:val="000000"/>
                <w:sz w:val="20"/>
                <w:szCs w:val="20"/>
              </w:rPr>
              <w:t>,0</w:t>
            </w:r>
          </w:p>
        </w:tc>
        <w:tc>
          <w:tcPr>
            <w:tcW w:w="1382"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Pr>
                <w:color w:val="000000"/>
                <w:sz w:val="20"/>
                <w:szCs w:val="20"/>
              </w:rPr>
              <w:t>215</w:t>
            </w: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Pr>
                <w:color w:val="000000"/>
                <w:sz w:val="20"/>
                <w:szCs w:val="20"/>
              </w:rPr>
              <w:t>113</w:t>
            </w:r>
            <w:r w:rsidRPr="00F61E84">
              <w:rPr>
                <w:color w:val="000000"/>
                <w:sz w:val="20"/>
                <w:szCs w:val="20"/>
              </w:rPr>
              <w:t>,0</w:t>
            </w:r>
          </w:p>
        </w:tc>
        <w:tc>
          <w:tcPr>
            <w:tcW w:w="1641"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r>
      <w:tr w:rsidR="00161AA2" w:rsidRPr="00F61E84"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2015</w:t>
            </w:r>
          </w:p>
        </w:tc>
        <w:tc>
          <w:tcPr>
            <w:tcW w:w="1347"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Pr>
                <w:color w:val="000000"/>
                <w:sz w:val="20"/>
                <w:szCs w:val="20"/>
              </w:rPr>
              <w:t>530</w:t>
            </w: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Pr>
                <w:color w:val="000000"/>
                <w:sz w:val="20"/>
                <w:szCs w:val="20"/>
              </w:rPr>
              <w:t>470</w:t>
            </w: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Pr>
                <w:color w:val="000000"/>
                <w:sz w:val="20"/>
                <w:szCs w:val="20"/>
              </w:rPr>
              <w:t>60</w:t>
            </w: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r>
      <w:tr w:rsidR="00161AA2" w:rsidRPr="00F61E84"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2016</w:t>
            </w:r>
          </w:p>
        </w:tc>
        <w:tc>
          <w:tcPr>
            <w:tcW w:w="1347"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r>
      <w:tr w:rsidR="00161AA2" w:rsidRPr="00F61E84"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Pr>
                <w:color w:val="000000"/>
                <w:sz w:val="20"/>
                <w:szCs w:val="20"/>
              </w:rPr>
              <w:t>2017</w:t>
            </w:r>
          </w:p>
        </w:tc>
        <w:tc>
          <w:tcPr>
            <w:tcW w:w="1347"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r>
      <w:tr w:rsidR="00161AA2" w:rsidRPr="00F61E84"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Pr>
                <w:color w:val="000000"/>
                <w:sz w:val="20"/>
                <w:szCs w:val="20"/>
              </w:rPr>
              <w:t>2018</w:t>
            </w:r>
          </w:p>
        </w:tc>
        <w:tc>
          <w:tcPr>
            <w:tcW w:w="1347"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r>
      <w:tr w:rsidR="00161AA2" w:rsidRPr="00F61E84"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Pr>
                <w:color w:val="000000"/>
                <w:sz w:val="20"/>
                <w:szCs w:val="20"/>
              </w:rPr>
              <w:t>2019</w:t>
            </w:r>
          </w:p>
        </w:tc>
        <w:tc>
          <w:tcPr>
            <w:tcW w:w="1347"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r>
      <w:tr w:rsidR="00161AA2" w:rsidRPr="00F61E84"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F61E84" w:rsidRDefault="00161AA2" w:rsidP="00DB07FB">
            <w:pPr>
              <w:rPr>
                <w:color w:val="000000"/>
                <w:sz w:val="20"/>
                <w:szCs w:val="20"/>
              </w:rPr>
            </w:pP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Pr>
                <w:color w:val="000000"/>
                <w:sz w:val="20"/>
                <w:szCs w:val="20"/>
              </w:rPr>
              <w:t>2020</w:t>
            </w:r>
          </w:p>
        </w:tc>
        <w:tc>
          <w:tcPr>
            <w:tcW w:w="1347"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161AA2" w:rsidRPr="00F61E84" w:rsidRDefault="00161AA2" w:rsidP="00DB07FB">
            <w:pPr>
              <w:jc w:val="center"/>
              <w:rPr>
                <w:color w:val="000000"/>
                <w:sz w:val="20"/>
                <w:szCs w:val="20"/>
              </w:rPr>
            </w:pPr>
            <w:r w:rsidRPr="00F61E84">
              <w:rPr>
                <w:color w:val="000000"/>
                <w:sz w:val="20"/>
                <w:szCs w:val="20"/>
              </w:rPr>
              <w:t>0,0</w:t>
            </w:r>
          </w:p>
        </w:tc>
      </w:tr>
      <w:tr w:rsidR="00161AA2" w:rsidRPr="003475C3" w:rsidTr="00DB07FB">
        <w:trPr>
          <w:trHeight w:val="300"/>
        </w:trPr>
        <w:tc>
          <w:tcPr>
            <w:tcW w:w="3039" w:type="dxa"/>
            <w:vMerge w:val="restart"/>
            <w:tcBorders>
              <w:top w:val="nil"/>
              <w:left w:val="single" w:sz="4" w:space="0" w:color="auto"/>
              <w:bottom w:val="single" w:sz="4" w:space="0" w:color="auto"/>
              <w:right w:val="single" w:sz="4" w:space="0" w:color="auto"/>
            </w:tcBorders>
            <w:shd w:val="clear" w:color="000000" w:fill="D8D8D8"/>
            <w:vAlign w:val="center"/>
          </w:tcPr>
          <w:p w:rsidR="00161AA2" w:rsidRPr="003475C3" w:rsidRDefault="00161AA2" w:rsidP="00DB07FB">
            <w:pPr>
              <w:rPr>
                <w:b/>
                <w:bCs/>
                <w:i/>
                <w:iCs/>
                <w:sz w:val="20"/>
                <w:szCs w:val="20"/>
              </w:rPr>
            </w:pPr>
            <w:r w:rsidRPr="003475C3">
              <w:rPr>
                <w:b/>
                <w:bCs/>
                <w:i/>
                <w:iCs/>
                <w:sz w:val="20"/>
                <w:szCs w:val="20"/>
              </w:rPr>
              <w:t xml:space="preserve">Основное мероприятие 3. Развитие </w:t>
            </w:r>
            <w:r>
              <w:rPr>
                <w:b/>
                <w:bCs/>
                <w:i/>
                <w:iCs/>
                <w:sz w:val="20"/>
                <w:szCs w:val="20"/>
              </w:rPr>
              <w:t xml:space="preserve">систем </w:t>
            </w:r>
            <w:r w:rsidRPr="003475C3">
              <w:rPr>
                <w:b/>
                <w:bCs/>
                <w:i/>
                <w:iCs/>
                <w:sz w:val="20"/>
                <w:szCs w:val="20"/>
              </w:rPr>
              <w:t>водоснабжения в сельской местности</w:t>
            </w:r>
          </w:p>
        </w:tc>
        <w:tc>
          <w:tcPr>
            <w:tcW w:w="2038" w:type="dxa"/>
            <w:vMerge w:val="restart"/>
            <w:tcBorders>
              <w:top w:val="nil"/>
              <w:left w:val="single" w:sz="4" w:space="0" w:color="auto"/>
              <w:bottom w:val="single" w:sz="4" w:space="0" w:color="auto"/>
              <w:right w:val="single" w:sz="4" w:space="0" w:color="auto"/>
            </w:tcBorders>
            <w:shd w:val="clear" w:color="000000" w:fill="D8D8D8"/>
            <w:vAlign w:val="center"/>
          </w:tcPr>
          <w:p w:rsidR="00161AA2" w:rsidRPr="00193C03" w:rsidRDefault="00161AA2" w:rsidP="00DB07FB">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161AA2" w:rsidRPr="00193C03" w:rsidRDefault="00161AA2" w:rsidP="00DB07FB">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161AA2" w:rsidRPr="00193C03" w:rsidRDefault="00161AA2" w:rsidP="00DB07FB">
            <w:pPr>
              <w:jc w:val="center"/>
              <w:rPr>
                <w:i/>
                <w:iCs/>
                <w:sz w:val="20"/>
                <w:szCs w:val="20"/>
              </w:rPr>
            </w:pPr>
            <w:r w:rsidRPr="00193C03">
              <w:rPr>
                <w:i/>
                <w:iCs/>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2014</w:t>
            </w:r>
          </w:p>
        </w:tc>
        <w:tc>
          <w:tcPr>
            <w:tcW w:w="1347"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0,0</w:t>
            </w:r>
          </w:p>
        </w:tc>
      </w:tr>
      <w:tr w:rsidR="00161AA2"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193C03" w:rsidRDefault="00161AA2" w:rsidP="00DB07FB">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193C03" w:rsidRDefault="00161AA2" w:rsidP="00DB07FB">
            <w:pPr>
              <w:rPr>
                <w:i/>
                <w:iCs/>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161AA2" w:rsidRPr="00193C03" w:rsidRDefault="00161AA2" w:rsidP="00DB07FB">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161AA2" w:rsidRPr="00193C03" w:rsidRDefault="00161AA2" w:rsidP="00DB07FB">
            <w:pPr>
              <w:jc w:val="center"/>
              <w:rPr>
                <w:i/>
                <w:iCs/>
                <w:sz w:val="20"/>
                <w:szCs w:val="20"/>
              </w:rPr>
            </w:pPr>
            <w:r w:rsidRPr="00193C03">
              <w:rPr>
                <w:i/>
                <w:iCs/>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2015</w:t>
            </w:r>
          </w:p>
        </w:tc>
        <w:tc>
          <w:tcPr>
            <w:tcW w:w="1347"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0,0</w:t>
            </w:r>
          </w:p>
        </w:tc>
      </w:tr>
      <w:tr w:rsidR="00161AA2"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193C03" w:rsidRDefault="00161AA2" w:rsidP="00DB07FB">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193C03" w:rsidRDefault="00161AA2" w:rsidP="00DB07FB">
            <w:pPr>
              <w:rPr>
                <w:i/>
                <w:iCs/>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161AA2" w:rsidRPr="00193C03" w:rsidRDefault="00161AA2" w:rsidP="00DB07FB">
            <w:pPr>
              <w:jc w:val="center"/>
              <w:rPr>
                <w:i/>
                <w:iCs/>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161AA2" w:rsidRPr="00193C03" w:rsidRDefault="00161AA2" w:rsidP="00DB07FB">
            <w:pPr>
              <w:jc w:val="center"/>
              <w:rPr>
                <w:i/>
                <w:iCs/>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2016</w:t>
            </w:r>
          </w:p>
        </w:tc>
        <w:tc>
          <w:tcPr>
            <w:tcW w:w="1347"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3600,0</w:t>
            </w:r>
          </w:p>
        </w:tc>
        <w:tc>
          <w:tcPr>
            <w:tcW w:w="1382"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3600,0</w:t>
            </w:r>
          </w:p>
        </w:tc>
        <w:tc>
          <w:tcPr>
            <w:tcW w:w="1641"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0,0</w:t>
            </w:r>
          </w:p>
        </w:tc>
      </w:tr>
      <w:tr w:rsidR="00161AA2"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193C03" w:rsidRDefault="00161AA2" w:rsidP="00DB07FB">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193C03" w:rsidRDefault="00161AA2" w:rsidP="00DB07FB">
            <w:pPr>
              <w:rPr>
                <w:i/>
                <w:iCs/>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161AA2" w:rsidRPr="00193C03" w:rsidRDefault="00161AA2" w:rsidP="00DB07FB">
            <w:pPr>
              <w:jc w:val="center"/>
              <w:rPr>
                <w:i/>
                <w:iCs/>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161AA2" w:rsidRPr="00193C03" w:rsidRDefault="00161AA2" w:rsidP="00DB07FB">
            <w:pPr>
              <w:jc w:val="center"/>
              <w:rPr>
                <w:i/>
                <w:iCs/>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Pr>
                <w:b/>
                <w:bCs/>
                <w:i/>
                <w:iCs/>
                <w:sz w:val="20"/>
                <w:szCs w:val="20"/>
              </w:rPr>
              <w:t>2017</w:t>
            </w:r>
          </w:p>
        </w:tc>
        <w:tc>
          <w:tcPr>
            <w:tcW w:w="1347"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0,0</w:t>
            </w:r>
          </w:p>
        </w:tc>
      </w:tr>
      <w:tr w:rsidR="00161AA2"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193C03" w:rsidRDefault="00161AA2" w:rsidP="00DB07FB">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193C03" w:rsidRDefault="00161AA2" w:rsidP="00DB07FB">
            <w:pPr>
              <w:rPr>
                <w:i/>
                <w:iCs/>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161AA2" w:rsidRPr="00193C03" w:rsidRDefault="00161AA2" w:rsidP="00DB07FB">
            <w:pPr>
              <w:jc w:val="center"/>
              <w:rPr>
                <w:i/>
                <w:iCs/>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161AA2" w:rsidRPr="00193C03" w:rsidRDefault="00161AA2" w:rsidP="00DB07FB">
            <w:pPr>
              <w:jc w:val="center"/>
              <w:rPr>
                <w:i/>
                <w:iCs/>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Pr>
                <w:b/>
                <w:bCs/>
                <w:i/>
                <w:iCs/>
                <w:sz w:val="20"/>
                <w:szCs w:val="20"/>
              </w:rPr>
              <w:t>2018</w:t>
            </w:r>
          </w:p>
        </w:tc>
        <w:tc>
          <w:tcPr>
            <w:tcW w:w="1347"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0,0</w:t>
            </w:r>
          </w:p>
        </w:tc>
      </w:tr>
      <w:tr w:rsidR="00161AA2"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193C03" w:rsidRDefault="00161AA2" w:rsidP="00DB07FB">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193C03" w:rsidRDefault="00161AA2" w:rsidP="00DB07FB">
            <w:pPr>
              <w:rPr>
                <w:i/>
                <w:iCs/>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161AA2" w:rsidRPr="00193C03" w:rsidRDefault="00161AA2" w:rsidP="00DB07FB">
            <w:pPr>
              <w:jc w:val="center"/>
              <w:rPr>
                <w:i/>
                <w:iCs/>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161AA2" w:rsidRPr="00193C03" w:rsidRDefault="00161AA2" w:rsidP="00DB07FB">
            <w:pPr>
              <w:jc w:val="center"/>
              <w:rPr>
                <w:i/>
                <w:iCs/>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Pr>
                <w:b/>
                <w:bCs/>
                <w:i/>
                <w:iCs/>
                <w:sz w:val="20"/>
                <w:szCs w:val="20"/>
              </w:rPr>
              <w:t>2019</w:t>
            </w:r>
          </w:p>
        </w:tc>
        <w:tc>
          <w:tcPr>
            <w:tcW w:w="1347"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0,0</w:t>
            </w:r>
          </w:p>
        </w:tc>
      </w:tr>
      <w:tr w:rsidR="00161AA2" w:rsidRPr="003475C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193C03" w:rsidRDefault="00161AA2" w:rsidP="00DB07FB">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193C03" w:rsidRDefault="00161AA2" w:rsidP="00DB07FB">
            <w:pPr>
              <w:rPr>
                <w:i/>
                <w:iCs/>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161AA2" w:rsidRPr="00193C03" w:rsidRDefault="00161AA2" w:rsidP="00DB07FB">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161AA2" w:rsidRPr="00193C03" w:rsidRDefault="00161AA2" w:rsidP="00DB07FB">
            <w:pPr>
              <w:jc w:val="center"/>
              <w:rPr>
                <w:i/>
                <w:iCs/>
                <w:sz w:val="20"/>
                <w:szCs w:val="20"/>
              </w:rPr>
            </w:pPr>
            <w:r w:rsidRPr="00193C03">
              <w:rPr>
                <w:i/>
                <w:iCs/>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Pr>
                <w:b/>
                <w:bCs/>
                <w:i/>
                <w:iCs/>
                <w:sz w:val="20"/>
                <w:szCs w:val="20"/>
              </w:rPr>
              <w:t>2020</w:t>
            </w:r>
          </w:p>
        </w:tc>
        <w:tc>
          <w:tcPr>
            <w:tcW w:w="1347"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shd w:val="clear" w:color="000000" w:fill="D8D8D8"/>
            <w:vAlign w:val="center"/>
          </w:tcPr>
          <w:p w:rsidR="00161AA2" w:rsidRPr="003475C3" w:rsidRDefault="00161AA2" w:rsidP="00DB07FB">
            <w:pPr>
              <w:jc w:val="center"/>
              <w:rPr>
                <w:b/>
                <w:bCs/>
                <w:i/>
                <w:iCs/>
                <w:sz w:val="20"/>
                <w:szCs w:val="20"/>
              </w:rPr>
            </w:pPr>
            <w:r w:rsidRPr="003475C3">
              <w:rPr>
                <w:b/>
                <w:bCs/>
                <w:i/>
                <w:iCs/>
                <w:sz w:val="20"/>
                <w:szCs w:val="20"/>
              </w:rPr>
              <w:t>0,0</w:t>
            </w:r>
          </w:p>
        </w:tc>
      </w:tr>
      <w:tr w:rsidR="00161AA2" w:rsidRPr="00193C03" w:rsidTr="00DB07FB">
        <w:trPr>
          <w:trHeight w:val="300"/>
        </w:trPr>
        <w:tc>
          <w:tcPr>
            <w:tcW w:w="3039" w:type="dxa"/>
            <w:vMerge w:val="restart"/>
            <w:tcBorders>
              <w:top w:val="nil"/>
              <w:left w:val="single" w:sz="4" w:space="0" w:color="auto"/>
              <w:bottom w:val="single" w:sz="4" w:space="0" w:color="auto"/>
              <w:right w:val="single" w:sz="4" w:space="0" w:color="auto"/>
            </w:tcBorders>
            <w:vAlign w:val="center"/>
          </w:tcPr>
          <w:p w:rsidR="00161AA2" w:rsidRPr="00193C03" w:rsidRDefault="00161AA2" w:rsidP="00DB07FB">
            <w:pPr>
              <w:rPr>
                <w:sz w:val="20"/>
                <w:szCs w:val="20"/>
              </w:rPr>
            </w:pPr>
            <w:r w:rsidRPr="00193C03">
              <w:rPr>
                <w:sz w:val="20"/>
                <w:szCs w:val="20"/>
              </w:rPr>
              <w:t>Мероприятие 3.1. Проектирование и строительство канализационных очистных сооружений  д. Курковицы</w:t>
            </w:r>
          </w:p>
        </w:tc>
        <w:tc>
          <w:tcPr>
            <w:tcW w:w="2038" w:type="dxa"/>
            <w:vMerge w:val="restart"/>
            <w:tcBorders>
              <w:top w:val="nil"/>
              <w:left w:val="single" w:sz="4" w:space="0" w:color="auto"/>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 xml:space="preserve">Администрация МО Калитинское сельское поселение МО ВМР ЛО </w:t>
            </w:r>
          </w:p>
        </w:tc>
        <w:tc>
          <w:tcPr>
            <w:tcW w:w="1190"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 </w:t>
            </w:r>
          </w:p>
        </w:tc>
        <w:tc>
          <w:tcPr>
            <w:tcW w:w="935"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2014</w:t>
            </w:r>
          </w:p>
        </w:tc>
        <w:tc>
          <w:tcPr>
            <w:tcW w:w="1347"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0,0</w:t>
            </w:r>
          </w:p>
        </w:tc>
      </w:tr>
      <w:tr w:rsidR="00161AA2" w:rsidRPr="00193C0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193C03" w:rsidRDefault="00161AA2" w:rsidP="00DB07FB">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193C03" w:rsidRDefault="00161AA2" w:rsidP="00DB07FB">
            <w:pPr>
              <w:rPr>
                <w:sz w:val="20"/>
                <w:szCs w:val="20"/>
              </w:rPr>
            </w:pPr>
          </w:p>
        </w:tc>
        <w:tc>
          <w:tcPr>
            <w:tcW w:w="1190"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 </w:t>
            </w:r>
          </w:p>
        </w:tc>
        <w:tc>
          <w:tcPr>
            <w:tcW w:w="935"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2015</w:t>
            </w:r>
          </w:p>
        </w:tc>
        <w:tc>
          <w:tcPr>
            <w:tcW w:w="1347"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0,0</w:t>
            </w:r>
          </w:p>
        </w:tc>
      </w:tr>
      <w:tr w:rsidR="00161AA2" w:rsidRPr="00193C0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193C03" w:rsidRDefault="00161AA2" w:rsidP="00DB07FB">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193C03" w:rsidRDefault="00161AA2" w:rsidP="00DB07FB">
            <w:pPr>
              <w:rPr>
                <w:sz w:val="20"/>
                <w:szCs w:val="20"/>
              </w:rPr>
            </w:pPr>
          </w:p>
        </w:tc>
        <w:tc>
          <w:tcPr>
            <w:tcW w:w="1190"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p>
        </w:tc>
        <w:tc>
          <w:tcPr>
            <w:tcW w:w="1190"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p>
        </w:tc>
        <w:tc>
          <w:tcPr>
            <w:tcW w:w="935"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2016</w:t>
            </w:r>
          </w:p>
        </w:tc>
        <w:tc>
          <w:tcPr>
            <w:tcW w:w="1347"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3 600,0</w:t>
            </w:r>
          </w:p>
        </w:tc>
        <w:tc>
          <w:tcPr>
            <w:tcW w:w="1382"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3 600,0</w:t>
            </w:r>
          </w:p>
        </w:tc>
        <w:tc>
          <w:tcPr>
            <w:tcW w:w="1641"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0,0</w:t>
            </w:r>
          </w:p>
        </w:tc>
      </w:tr>
      <w:tr w:rsidR="00161AA2" w:rsidRPr="00193C0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193C03" w:rsidRDefault="00161AA2" w:rsidP="00DB07FB">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193C03" w:rsidRDefault="00161AA2" w:rsidP="00DB07FB">
            <w:pPr>
              <w:rPr>
                <w:sz w:val="20"/>
                <w:szCs w:val="20"/>
              </w:rPr>
            </w:pPr>
          </w:p>
        </w:tc>
        <w:tc>
          <w:tcPr>
            <w:tcW w:w="1190"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p>
        </w:tc>
        <w:tc>
          <w:tcPr>
            <w:tcW w:w="1190"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p>
        </w:tc>
        <w:tc>
          <w:tcPr>
            <w:tcW w:w="935"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Pr>
                <w:sz w:val="20"/>
                <w:szCs w:val="20"/>
              </w:rPr>
              <w:t>2017</w:t>
            </w:r>
          </w:p>
        </w:tc>
        <w:tc>
          <w:tcPr>
            <w:tcW w:w="1347"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0,0</w:t>
            </w:r>
          </w:p>
        </w:tc>
      </w:tr>
      <w:tr w:rsidR="00161AA2" w:rsidRPr="00193C0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193C03" w:rsidRDefault="00161AA2" w:rsidP="00DB07FB">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193C03" w:rsidRDefault="00161AA2" w:rsidP="00DB07FB">
            <w:pPr>
              <w:rPr>
                <w:sz w:val="20"/>
                <w:szCs w:val="20"/>
              </w:rPr>
            </w:pPr>
          </w:p>
        </w:tc>
        <w:tc>
          <w:tcPr>
            <w:tcW w:w="1190"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p>
        </w:tc>
        <w:tc>
          <w:tcPr>
            <w:tcW w:w="1190"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p>
        </w:tc>
        <w:tc>
          <w:tcPr>
            <w:tcW w:w="935"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Pr>
                <w:sz w:val="20"/>
                <w:szCs w:val="20"/>
              </w:rPr>
              <w:t>2018</w:t>
            </w:r>
          </w:p>
        </w:tc>
        <w:tc>
          <w:tcPr>
            <w:tcW w:w="1347"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0,0</w:t>
            </w:r>
          </w:p>
        </w:tc>
      </w:tr>
      <w:tr w:rsidR="00161AA2" w:rsidRPr="00193C0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193C03" w:rsidRDefault="00161AA2" w:rsidP="00DB07FB">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193C03" w:rsidRDefault="00161AA2" w:rsidP="00DB07FB">
            <w:pPr>
              <w:rPr>
                <w:sz w:val="20"/>
                <w:szCs w:val="20"/>
              </w:rPr>
            </w:pPr>
          </w:p>
        </w:tc>
        <w:tc>
          <w:tcPr>
            <w:tcW w:w="1190"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p>
        </w:tc>
        <w:tc>
          <w:tcPr>
            <w:tcW w:w="1190"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p>
        </w:tc>
        <w:tc>
          <w:tcPr>
            <w:tcW w:w="935"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Pr>
                <w:sz w:val="20"/>
                <w:szCs w:val="20"/>
              </w:rPr>
              <w:t>2019</w:t>
            </w:r>
          </w:p>
        </w:tc>
        <w:tc>
          <w:tcPr>
            <w:tcW w:w="1347"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0,0</w:t>
            </w:r>
          </w:p>
        </w:tc>
      </w:tr>
      <w:tr w:rsidR="00161AA2" w:rsidRPr="00193C03" w:rsidTr="00DB07FB">
        <w:trPr>
          <w:trHeight w:val="300"/>
        </w:trPr>
        <w:tc>
          <w:tcPr>
            <w:tcW w:w="3039" w:type="dxa"/>
            <w:vMerge/>
            <w:tcBorders>
              <w:top w:val="nil"/>
              <w:left w:val="single" w:sz="4" w:space="0" w:color="auto"/>
              <w:bottom w:val="single" w:sz="4" w:space="0" w:color="auto"/>
              <w:right w:val="single" w:sz="4" w:space="0" w:color="auto"/>
            </w:tcBorders>
            <w:vAlign w:val="center"/>
          </w:tcPr>
          <w:p w:rsidR="00161AA2" w:rsidRPr="00193C03" w:rsidRDefault="00161AA2" w:rsidP="00DB07FB">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161AA2" w:rsidRPr="00193C03" w:rsidRDefault="00161AA2" w:rsidP="00DB07FB">
            <w:pPr>
              <w:rPr>
                <w:sz w:val="20"/>
                <w:szCs w:val="20"/>
              </w:rPr>
            </w:pPr>
          </w:p>
        </w:tc>
        <w:tc>
          <w:tcPr>
            <w:tcW w:w="1190"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 </w:t>
            </w:r>
          </w:p>
        </w:tc>
        <w:tc>
          <w:tcPr>
            <w:tcW w:w="935"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Pr>
                <w:sz w:val="20"/>
                <w:szCs w:val="20"/>
              </w:rPr>
              <w:t>2020</w:t>
            </w:r>
          </w:p>
        </w:tc>
        <w:tc>
          <w:tcPr>
            <w:tcW w:w="1347"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161AA2" w:rsidRPr="00193C03" w:rsidRDefault="00161AA2" w:rsidP="00DB07FB">
            <w:pPr>
              <w:jc w:val="center"/>
              <w:rPr>
                <w:sz w:val="20"/>
                <w:szCs w:val="20"/>
              </w:rPr>
            </w:pPr>
            <w:r w:rsidRPr="00193C03">
              <w:rPr>
                <w:sz w:val="20"/>
                <w:szCs w:val="20"/>
              </w:rPr>
              <w:t>0,0</w:t>
            </w:r>
          </w:p>
        </w:tc>
      </w:tr>
    </w:tbl>
    <w:p w:rsidR="00161AA2" w:rsidRDefault="00161AA2" w:rsidP="00196D21">
      <w:pPr>
        <w:pStyle w:val="Heading"/>
        <w:jc w:val="center"/>
        <w:rPr>
          <w:rFonts w:ascii="Times New Roman" w:hAnsi="Times New Roman" w:cs="Times New Roman"/>
          <w:sz w:val="24"/>
          <w:szCs w:val="24"/>
        </w:rPr>
      </w:pPr>
    </w:p>
    <w:p w:rsidR="00161AA2" w:rsidRPr="00272E1B" w:rsidRDefault="00161AA2" w:rsidP="00196D21">
      <w:pPr>
        <w:pStyle w:val="Heading"/>
        <w:jc w:val="center"/>
        <w:rPr>
          <w:rFonts w:ascii="Times New Roman" w:hAnsi="Times New Roman" w:cs="Times New Roman"/>
          <w:sz w:val="24"/>
          <w:szCs w:val="24"/>
        </w:rPr>
      </w:pPr>
    </w:p>
    <w:p w:rsidR="00161AA2" w:rsidRDefault="00161AA2" w:rsidP="00554EA1">
      <w:pPr>
        <w:ind w:firstLine="709"/>
        <w:jc w:val="right"/>
      </w:pPr>
    </w:p>
    <w:sectPr w:rsidR="00161AA2" w:rsidSect="00E505EF">
      <w:pgSz w:w="16838" w:h="11906" w:orient="landscape"/>
      <w:pgMar w:top="851" w:right="1134"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AA2" w:rsidRDefault="00161AA2" w:rsidP="007338A0">
      <w:r>
        <w:separator/>
      </w:r>
    </w:p>
  </w:endnote>
  <w:endnote w:type="continuationSeparator" w:id="1">
    <w:p w:rsidR="00161AA2" w:rsidRDefault="00161AA2" w:rsidP="00733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altName w:val="?l?r ???"/>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AA2" w:rsidRDefault="00161AA2" w:rsidP="007338A0">
      <w:r>
        <w:separator/>
      </w:r>
    </w:p>
  </w:footnote>
  <w:footnote w:type="continuationSeparator" w:id="1">
    <w:p w:rsidR="00161AA2" w:rsidRDefault="00161AA2" w:rsidP="007338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014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120B5B3E"/>
    <w:multiLevelType w:val="multilevel"/>
    <w:tmpl w:val="C8EEFBD4"/>
    <w:lvl w:ilvl="0">
      <w:numFmt w:val="bullet"/>
      <w:lvlText w:val="-"/>
      <w:legacy w:legacy="1" w:legacySpace="0" w:legacyIndent="283"/>
      <w:lvlJc w:val="left"/>
      <w:rPr>
        <w:rFonts w:ascii="Courier New" w:hAnsi="Courier New" w:hint="default"/>
      </w:rPr>
    </w:lvl>
    <w:lvl w:ilvl="1">
      <w:start w:val="9"/>
      <w:numFmt w:val="bullet"/>
      <w:lvlText w:val=""/>
      <w:lvlJc w:val="left"/>
      <w:pPr>
        <w:tabs>
          <w:tab w:val="num" w:pos="3240"/>
        </w:tabs>
        <w:ind w:left="3240" w:hanging="1260"/>
      </w:pPr>
      <w:rPr>
        <w:rFonts w:ascii="Symbol" w:eastAsia="Times New Roman"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6101A6E"/>
    <w:multiLevelType w:val="hybridMultilevel"/>
    <w:tmpl w:val="6C9E4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BC17F0D"/>
    <w:multiLevelType w:val="hybridMultilevel"/>
    <w:tmpl w:val="B18CE33C"/>
    <w:lvl w:ilvl="0" w:tplc="97BED5B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AB1B69"/>
    <w:multiLevelType w:val="hybridMultilevel"/>
    <w:tmpl w:val="95B6EA50"/>
    <w:lvl w:ilvl="0" w:tplc="987EC54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1DD604C"/>
    <w:multiLevelType w:val="hybridMultilevel"/>
    <w:tmpl w:val="0D92033A"/>
    <w:lvl w:ilvl="0" w:tplc="4BA0B8CA">
      <w:start w:val="1"/>
      <w:numFmt w:val="bullet"/>
      <w:lvlText w:val="-"/>
      <w:lvlJc w:val="left"/>
      <w:pPr>
        <w:tabs>
          <w:tab w:val="num" w:pos="0"/>
        </w:tabs>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91F4E53"/>
    <w:multiLevelType w:val="hybridMultilevel"/>
    <w:tmpl w:val="6C9E4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CA67CFD"/>
    <w:multiLevelType w:val="hybridMultilevel"/>
    <w:tmpl w:val="FB90488C"/>
    <w:lvl w:ilvl="0" w:tplc="B9DCBCB4">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41593DBA"/>
    <w:multiLevelType w:val="hybridMultilevel"/>
    <w:tmpl w:val="6C9E4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C8269F0"/>
    <w:multiLevelType w:val="hybridMultilevel"/>
    <w:tmpl w:val="F6465FD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57B87E36"/>
    <w:multiLevelType w:val="hybridMultilevel"/>
    <w:tmpl w:val="D84A49B2"/>
    <w:lvl w:ilvl="0" w:tplc="A5646476">
      <w:start w:val="1"/>
      <w:numFmt w:val="upperRoman"/>
      <w:lvlText w:val="%1."/>
      <w:lvlJc w:val="left"/>
      <w:pPr>
        <w:ind w:left="158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7C053120"/>
    <w:multiLevelType w:val="hybridMultilevel"/>
    <w:tmpl w:val="2DCA1362"/>
    <w:lvl w:ilvl="0" w:tplc="AB88EC8A">
      <w:start w:val="1"/>
      <w:numFmt w:val="upperRoman"/>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10"/>
  </w:num>
  <w:num w:numId="3">
    <w:abstractNumId w:val="8"/>
  </w:num>
  <w:num w:numId="4">
    <w:abstractNumId w:val="2"/>
  </w:num>
  <w:num w:numId="5">
    <w:abstractNumId w:val="6"/>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num>
  <w:num w:numId="1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83C"/>
    <w:rsid w:val="000000AB"/>
    <w:rsid w:val="0000456D"/>
    <w:rsid w:val="000057D0"/>
    <w:rsid w:val="00050B7F"/>
    <w:rsid w:val="00051C34"/>
    <w:rsid w:val="00061170"/>
    <w:rsid w:val="000864A8"/>
    <w:rsid w:val="0009788A"/>
    <w:rsid w:val="000B5736"/>
    <w:rsid w:val="000E26A5"/>
    <w:rsid w:val="000E3115"/>
    <w:rsid w:val="000F2548"/>
    <w:rsid w:val="000F52DC"/>
    <w:rsid w:val="000F5F56"/>
    <w:rsid w:val="001178DC"/>
    <w:rsid w:val="00120699"/>
    <w:rsid w:val="001275D0"/>
    <w:rsid w:val="00140A07"/>
    <w:rsid w:val="00142173"/>
    <w:rsid w:val="001535D0"/>
    <w:rsid w:val="00161AA2"/>
    <w:rsid w:val="00171928"/>
    <w:rsid w:val="00193C03"/>
    <w:rsid w:val="00196D21"/>
    <w:rsid w:val="001B22D6"/>
    <w:rsid w:val="001D1719"/>
    <w:rsid w:val="001E4FA4"/>
    <w:rsid w:val="00200DFD"/>
    <w:rsid w:val="00207521"/>
    <w:rsid w:val="00211E97"/>
    <w:rsid w:val="00213922"/>
    <w:rsid w:val="002337A1"/>
    <w:rsid w:val="00233A3E"/>
    <w:rsid w:val="00236FE6"/>
    <w:rsid w:val="0023747E"/>
    <w:rsid w:val="00241147"/>
    <w:rsid w:val="002501BA"/>
    <w:rsid w:val="002600D2"/>
    <w:rsid w:val="00272E1B"/>
    <w:rsid w:val="002740FD"/>
    <w:rsid w:val="00285BD5"/>
    <w:rsid w:val="002B6F9F"/>
    <w:rsid w:val="002C02CE"/>
    <w:rsid w:val="002C71B7"/>
    <w:rsid w:val="002D7334"/>
    <w:rsid w:val="002F0D7D"/>
    <w:rsid w:val="002F17BA"/>
    <w:rsid w:val="002F5D79"/>
    <w:rsid w:val="002F7720"/>
    <w:rsid w:val="00311765"/>
    <w:rsid w:val="00315C63"/>
    <w:rsid w:val="00333C02"/>
    <w:rsid w:val="003437B2"/>
    <w:rsid w:val="003475C3"/>
    <w:rsid w:val="00364AA7"/>
    <w:rsid w:val="003770D6"/>
    <w:rsid w:val="00383C78"/>
    <w:rsid w:val="003852A5"/>
    <w:rsid w:val="003A2C18"/>
    <w:rsid w:val="003A3DF6"/>
    <w:rsid w:val="003A6251"/>
    <w:rsid w:val="003A6A7E"/>
    <w:rsid w:val="003C486C"/>
    <w:rsid w:val="003F2CF8"/>
    <w:rsid w:val="00402D63"/>
    <w:rsid w:val="00407D5E"/>
    <w:rsid w:val="004164B6"/>
    <w:rsid w:val="00417186"/>
    <w:rsid w:val="00430CE2"/>
    <w:rsid w:val="004315D0"/>
    <w:rsid w:val="00461625"/>
    <w:rsid w:val="00465F3C"/>
    <w:rsid w:val="00467BFF"/>
    <w:rsid w:val="004A6475"/>
    <w:rsid w:val="004B3054"/>
    <w:rsid w:val="004E2378"/>
    <w:rsid w:val="004F2C51"/>
    <w:rsid w:val="00504AE2"/>
    <w:rsid w:val="0052166E"/>
    <w:rsid w:val="00546580"/>
    <w:rsid w:val="00550734"/>
    <w:rsid w:val="00553248"/>
    <w:rsid w:val="00554EA1"/>
    <w:rsid w:val="005562DB"/>
    <w:rsid w:val="0056608E"/>
    <w:rsid w:val="00567D6C"/>
    <w:rsid w:val="00584E48"/>
    <w:rsid w:val="005863F2"/>
    <w:rsid w:val="00593C68"/>
    <w:rsid w:val="005A5C32"/>
    <w:rsid w:val="005A5E0A"/>
    <w:rsid w:val="005B29B4"/>
    <w:rsid w:val="005B2A2B"/>
    <w:rsid w:val="005C24E9"/>
    <w:rsid w:val="005E3159"/>
    <w:rsid w:val="005E6C79"/>
    <w:rsid w:val="005F5711"/>
    <w:rsid w:val="00601128"/>
    <w:rsid w:val="006270F8"/>
    <w:rsid w:val="006528CD"/>
    <w:rsid w:val="00673742"/>
    <w:rsid w:val="00696AE8"/>
    <w:rsid w:val="006B1624"/>
    <w:rsid w:val="006B59DF"/>
    <w:rsid w:val="006C2640"/>
    <w:rsid w:val="006C5409"/>
    <w:rsid w:val="006C6FB2"/>
    <w:rsid w:val="006C70F7"/>
    <w:rsid w:val="006D5AF9"/>
    <w:rsid w:val="006D7A99"/>
    <w:rsid w:val="006F64B5"/>
    <w:rsid w:val="00703CC4"/>
    <w:rsid w:val="00706415"/>
    <w:rsid w:val="007338A0"/>
    <w:rsid w:val="007363E2"/>
    <w:rsid w:val="00766DE6"/>
    <w:rsid w:val="00777049"/>
    <w:rsid w:val="00782979"/>
    <w:rsid w:val="00785A6F"/>
    <w:rsid w:val="00786D2C"/>
    <w:rsid w:val="007A0125"/>
    <w:rsid w:val="007A51FC"/>
    <w:rsid w:val="007A5EB5"/>
    <w:rsid w:val="007C5A2C"/>
    <w:rsid w:val="007D1E3F"/>
    <w:rsid w:val="007F2F58"/>
    <w:rsid w:val="007F62A8"/>
    <w:rsid w:val="0080532B"/>
    <w:rsid w:val="0080555F"/>
    <w:rsid w:val="00825676"/>
    <w:rsid w:val="00834654"/>
    <w:rsid w:val="00837B0F"/>
    <w:rsid w:val="00837BC4"/>
    <w:rsid w:val="00841D60"/>
    <w:rsid w:val="00852910"/>
    <w:rsid w:val="008539E7"/>
    <w:rsid w:val="0085418C"/>
    <w:rsid w:val="00856259"/>
    <w:rsid w:val="0086367B"/>
    <w:rsid w:val="00863A5F"/>
    <w:rsid w:val="008737B7"/>
    <w:rsid w:val="00874F0B"/>
    <w:rsid w:val="00885E59"/>
    <w:rsid w:val="00887787"/>
    <w:rsid w:val="008918C0"/>
    <w:rsid w:val="008B0F8B"/>
    <w:rsid w:val="008B2621"/>
    <w:rsid w:val="008B731F"/>
    <w:rsid w:val="008C593C"/>
    <w:rsid w:val="008D0D38"/>
    <w:rsid w:val="0090245E"/>
    <w:rsid w:val="009048B0"/>
    <w:rsid w:val="00906958"/>
    <w:rsid w:val="00910797"/>
    <w:rsid w:val="00915886"/>
    <w:rsid w:val="009262E2"/>
    <w:rsid w:val="00927AD4"/>
    <w:rsid w:val="00940BCA"/>
    <w:rsid w:val="009418D7"/>
    <w:rsid w:val="0095393A"/>
    <w:rsid w:val="00967F5A"/>
    <w:rsid w:val="00971381"/>
    <w:rsid w:val="00975793"/>
    <w:rsid w:val="009929EE"/>
    <w:rsid w:val="009A6830"/>
    <w:rsid w:val="009B2AA5"/>
    <w:rsid w:val="009C30DB"/>
    <w:rsid w:val="009C3135"/>
    <w:rsid w:val="009D171A"/>
    <w:rsid w:val="009E3632"/>
    <w:rsid w:val="009F0A8F"/>
    <w:rsid w:val="00A032F6"/>
    <w:rsid w:val="00A123A1"/>
    <w:rsid w:val="00A310B3"/>
    <w:rsid w:val="00A32F80"/>
    <w:rsid w:val="00A44D71"/>
    <w:rsid w:val="00A542C8"/>
    <w:rsid w:val="00A65D10"/>
    <w:rsid w:val="00A70356"/>
    <w:rsid w:val="00A7477B"/>
    <w:rsid w:val="00A762DB"/>
    <w:rsid w:val="00A76B21"/>
    <w:rsid w:val="00A81622"/>
    <w:rsid w:val="00AD26F5"/>
    <w:rsid w:val="00AD428C"/>
    <w:rsid w:val="00AD4A1D"/>
    <w:rsid w:val="00AE6229"/>
    <w:rsid w:val="00B057D1"/>
    <w:rsid w:val="00B10CDB"/>
    <w:rsid w:val="00B23DD7"/>
    <w:rsid w:val="00B31DF3"/>
    <w:rsid w:val="00B33975"/>
    <w:rsid w:val="00B57D0F"/>
    <w:rsid w:val="00B6613A"/>
    <w:rsid w:val="00B67F6D"/>
    <w:rsid w:val="00B71660"/>
    <w:rsid w:val="00B7361E"/>
    <w:rsid w:val="00B82FD6"/>
    <w:rsid w:val="00B87457"/>
    <w:rsid w:val="00B919B7"/>
    <w:rsid w:val="00B9429F"/>
    <w:rsid w:val="00B9508F"/>
    <w:rsid w:val="00BA3ADF"/>
    <w:rsid w:val="00BD2344"/>
    <w:rsid w:val="00C023E1"/>
    <w:rsid w:val="00C04DC7"/>
    <w:rsid w:val="00C06D6C"/>
    <w:rsid w:val="00C14157"/>
    <w:rsid w:val="00C2187D"/>
    <w:rsid w:val="00C24A5C"/>
    <w:rsid w:val="00C30C3D"/>
    <w:rsid w:val="00C42080"/>
    <w:rsid w:val="00C8581F"/>
    <w:rsid w:val="00CA596D"/>
    <w:rsid w:val="00CA641E"/>
    <w:rsid w:val="00CB0AC0"/>
    <w:rsid w:val="00CC321A"/>
    <w:rsid w:val="00CC36AD"/>
    <w:rsid w:val="00CC7643"/>
    <w:rsid w:val="00CD3E83"/>
    <w:rsid w:val="00CE0A55"/>
    <w:rsid w:val="00D12572"/>
    <w:rsid w:val="00D22FD0"/>
    <w:rsid w:val="00D3272A"/>
    <w:rsid w:val="00D34566"/>
    <w:rsid w:val="00D55ACE"/>
    <w:rsid w:val="00D57E71"/>
    <w:rsid w:val="00D779F6"/>
    <w:rsid w:val="00D81818"/>
    <w:rsid w:val="00D87510"/>
    <w:rsid w:val="00D87956"/>
    <w:rsid w:val="00D918D1"/>
    <w:rsid w:val="00D92077"/>
    <w:rsid w:val="00D93B1E"/>
    <w:rsid w:val="00DA789D"/>
    <w:rsid w:val="00DB07FB"/>
    <w:rsid w:val="00DC019E"/>
    <w:rsid w:val="00DC500D"/>
    <w:rsid w:val="00DC66AF"/>
    <w:rsid w:val="00DD194D"/>
    <w:rsid w:val="00DD7A4A"/>
    <w:rsid w:val="00DF383C"/>
    <w:rsid w:val="00DF6C04"/>
    <w:rsid w:val="00DF76A7"/>
    <w:rsid w:val="00DF77C8"/>
    <w:rsid w:val="00E03A22"/>
    <w:rsid w:val="00E328FA"/>
    <w:rsid w:val="00E34592"/>
    <w:rsid w:val="00E3773E"/>
    <w:rsid w:val="00E41DD4"/>
    <w:rsid w:val="00E46EC7"/>
    <w:rsid w:val="00E505EF"/>
    <w:rsid w:val="00E5127B"/>
    <w:rsid w:val="00E707D3"/>
    <w:rsid w:val="00E71E71"/>
    <w:rsid w:val="00E775CE"/>
    <w:rsid w:val="00E907BA"/>
    <w:rsid w:val="00E95250"/>
    <w:rsid w:val="00EB2ADE"/>
    <w:rsid w:val="00EB7799"/>
    <w:rsid w:val="00EC263C"/>
    <w:rsid w:val="00EC58E0"/>
    <w:rsid w:val="00EC61B2"/>
    <w:rsid w:val="00EC621F"/>
    <w:rsid w:val="00EE4312"/>
    <w:rsid w:val="00EF00A6"/>
    <w:rsid w:val="00EF57F1"/>
    <w:rsid w:val="00F15D03"/>
    <w:rsid w:val="00F270DA"/>
    <w:rsid w:val="00F4120B"/>
    <w:rsid w:val="00F52A93"/>
    <w:rsid w:val="00F61E84"/>
    <w:rsid w:val="00FA1425"/>
    <w:rsid w:val="00FB0D0A"/>
    <w:rsid w:val="00FC0186"/>
    <w:rsid w:val="00FC5402"/>
    <w:rsid w:val="00FD1E5B"/>
    <w:rsid w:val="00FD21F5"/>
    <w:rsid w:val="00FD2536"/>
    <w:rsid w:val="00FD440F"/>
    <w:rsid w:val="00FD4D11"/>
    <w:rsid w:val="00FD7CDD"/>
    <w:rsid w:val="00FE2544"/>
    <w:rsid w:val="00FE69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C0"/>
    <w:rPr>
      <w:rFonts w:ascii="Times New Roman" w:eastAsia="Times New Roman" w:hAnsi="Times New Roman"/>
      <w:sz w:val="24"/>
      <w:szCs w:val="24"/>
    </w:rPr>
  </w:style>
  <w:style w:type="paragraph" w:styleId="Heading1">
    <w:name w:val="heading 1"/>
    <w:basedOn w:val="Normal"/>
    <w:next w:val="Normal"/>
    <w:link w:val="Heading1Char"/>
    <w:uiPriority w:val="99"/>
    <w:qFormat/>
    <w:rsid w:val="00DF383C"/>
    <w:pPr>
      <w:keepNext/>
      <w:spacing w:before="240" w:after="60"/>
      <w:outlineLvl w:val="0"/>
    </w:pPr>
    <w:rPr>
      <w:rFonts w:ascii="Cambria" w:hAnsi="Cambria" w:cs="Cambria"/>
      <w:b/>
      <w:bCs/>
      <w:kern w:val="32"/>
      <w:sz w:val="32"/>
      <w:szCs w:val="32"/>
    </w:rPr>
  </w:style>
  <w:style w:type="paragraph" w:styleId="Heading3">
    <w:name w:val="heading 3"/>
    <w:basedOn w:val="Normal"/>
    <w:next w:val="Normal"/>
    <w:link w:val="Heading3Char"/>
    <w:uiPriority w:val="99"/>
    <w:qFormat/>
    <w:locked/>
    <w:rsid w:val="00196D21"/>
    <w:pPr>
      <w:keepNext/>
      <w:spacing w:before="240" w:after="60" w:line="276" w:lineRule="auto"/>
      <w:outlineLvl w:val="2"/>
    </w:pPr>
    <w:rPr>
      <w:rFonts w:ascii="Arial" w:eastAsia="Calibri"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383C"/>
    <w:rPr>
      <w:rFonts w:ascii="Cambria" w:hAnsi="Cambria" w:cs="Cambria"/>
      <w:b/>
      <w:bCs/>
      <w:kern w:val="32"/>
      <w:sz w:val="32"/>
      <w:szCs w:val="32"/>
    </w:rPr>
  </w:style>
  <w:style w:type="character" w:customStyle="1" w:styleId="Heading3Char">
    <w:name w:val="Heading 3 Char"/>
    <w:basedOn w:val="DefaultParagraphFont"/>
    <w:link w:val="Heading3"/>
    <w:uiPriority w:val="99"/>
    <w:semiHidden/>
    <w:locked/>
    <w:rsid w:val="00940BCA"/>
    <w:rPr>
      <w:rFonts w:ascii="Cambria" w:hAnsi="Cambria" w:cs="Times New Roman"/>
      <w:b/>
      <w:bCs/>
      <w:sz w:val="26"/>
      <w:szCs w:val="26"/>
    </w:rPr>
  </w:style>
  <w:style w:type="paragraph" w:styleId="ListParagraph">
    <w:name w:val="List Paragraph"/>
    <w:basedOn w:val="Normal"/>
    <w:link w:val="ListParagraphChar"/>
    <w:uiPriority w:val="99"/>
    <w:qFormat/>
    <w:rsid w:val="00DF383C"/>
    <w:pPr>
      <w:ind w:left="720" w:firstLine="709"/>
    </w:pPr>
    <w:rPr>
      <w:rFonts w:eastAsia="Calibri"/>
      <w:sz w:val="28"/>
      <w:szCs w:val="20"/>
    </w:rPr>
  </w:style>
  <w:style w:type="character" w:customStyle="1" w:styleId="ListParagraphChar">
    <w:name w:val="List Paragraph Char"/>
    <w:link w:val="ListParagraph"/>
    <w:uiPriority w:val="99"/>
    <w:locked/>
    <w:rsid w:val="00DF383C"/>
    <w:rPr>
      <w:rFonts w:ascii="Times New Roman" w:hAnsi="Times New Roman"/>
      <w:sz w:val="28"/>
    </w:rPr>
  </w:style>
  <w:style w:type="paragraph" w:styleId="BodyText2">
    <w:name w:val="Body Text 2"/>
    <w:basedOn w:val="Normal"/>
    <w:link w:val="BodyText2Char"/>
    <w:uiPriority w:val="99"/>
    <w:rsid w:val="00DF383C"/>
    <w:pPr>
      <w:spacing w:after="120" w:line="480" w:lineRule="auto"/>
    </w:pPr>
  </w:style>
  <w:style w:type="character" w:customStyle="1" w:styleId="BodyText2Char">
    <w:name w:val="Body Text 2 Char"/>
    <w:basedOn w:val="DefaultParagraphFont"/>
    <w:link w:val="BodyText2"/>
    <w:uiPriority w:val="99"/>
    <w:locked/>
    <w:rsid w:val="00DF383C"/>
    <w:rPr>
      <w:rFonts w:ascii="Times New Roman" w:hAnsi="Times New Roman" w:cs="Times New Roman"/>
      <w:sz w:val="24"/>
      <w:szCs w:val="24"/>
    </w:rPr>
  </w:style>
  <w:style w:type="paragraph" w:styleId="Footer">
    <w:name w:val="footer"/>
    <w:basedOn w:val="Normal"/>
    <w:link w:val="FooterChar"/>
    <w:uiPriority w:val="99"/>
    <w:rsid w:val="00DF383C"/>
    <w:pPr>
      <w:tabs>
        <w:tab w:val="center" w:pos="4677"/>
        <w:tab w:val="right" w:pos="9355"/>
      </w:tabs>
    </w:pPr>
  </w:style>
  <w:style w:type="character" w:customStyle="1" w:styleId="FooterChar">
    <w:name w:val="Footer Char"/>
    <w:basedOn w:val="DefaultParagraphFont"/>
    <w:link w:val="Footer"/>
    <w:uiPriority w:val="99"/>
    <w:locked/>
    <w:rsid w:val="00DF383C"/>
    <w:rPr>
      <w:rFonts w:ascii="Times New Roman" w:hAnsi="Times New Roman" w:cs="Times New Roman"/>
      <w:sz w:val="24"/>
      <w:szCs w:val="24"/>
    </w:rPr>
  </w:style>
  <w:style w:type="paragraph" w:styleId="Caption">
    <w:name w:val="caption"/>
    <w:basedOn w:val="Normal"/>
    <w:next w:val="Normal"/>
    <w:uiPriority w:val="99"/>
    <w:qFormat/>
    <w:rsid w:val="00DF383C"/>
    <w:rPr>
      <w:b/>
      <w:bCs/>
      <w:sz w:val="20"/>
      <w:szCs w:val="20"/>
    </w:rPr>
  </w:style>
  <w:style w:type="paragraph" w:styleId="PlainText">
    <w:name w:val="Plain Text"/>
    <w:basedOn w:val="Normal"/>
    <w:link w:val="PlainTextChar"/>
    <w:uiPriority w:val="99"/>
    <w:rsid w:val="001178DC"/>
    <w:pPr>
      <w:spacing w:after="120"/>
      <w:ind w:firstLine="567"/>
      <w:jc w:val="both"/>
    </w:pPr>
  </w:style>
  <w:style w:type="character" w:customStyle="1" w:styleId="PlainTextChar">
    <w:name w:val="Plain Text Char"/>
    <w:basedOn w:val="DefaultParagraphFont"/>
    <w:link w:val="PlainText"/>
    <w:uiPriority w:val="99"/>
    <w:locked/>
    <w:rsid w:val="001178DC"/>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6737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742"/>
    <w:rPr>
      <w:rFonts w:ascii="Tahoma" w:hAnsi="Tahoma" w:cs="Tahoma"/>
      <w:sz w:val="16"/>
      <w:szCs w:val="16"/>
      <w:lang w:eastAsia="ru-RU"/>
    </w:rPr>
  </w:style>
  <w:style w:type="paragraph" w:styleId="Header">
    <w:name w:val="header"/>
    <w:basedOn w:val="Normal"/>
    <w:link w:val="HeaderChar"/>
    <w:uiPriority w:val="99"/>
    <w:semiHidden/>
    <w:rsid w:val="00EF00A6"/>
    <w:pPr>
      <w:tabs>
        <w:tab w:val="center" w:pos="4677"/>
        <w:tab w:val="right" w:pos="9355"/>
      </w:tabs>
    </w:pPr>
  </w:style>
  <w:style w:type="character" w:customStyle="1" w:styleId="HeaderChar">
    <w:name w:val="Header Char"/>
    <w:basedOn w:val="DefaultParagraphFont"/>
    <w:link w:val="Header"/>
    <w:uiPriority w:val="99"/>
    <w:semiHidden/>
    <w:locked/>
    <w:rsid w:val="00EF00A6"/>
    <w:rPr>
      <w:rFonts w:ascii="Times New Roman" w:hAnsi="Times New Roman" w:cs="Times New Roman"/>
      <w:sz w:val="24"/>
      <w:szCs w:val="24"/>
      <w:lang w:eastAsia="ru-RU"/>
    </w:rPr>
  </w:style>
  <w:style w:type="paragraph" w:customStyle="1" w:styleId="ConsPlusNormal">
    <w:name w:val="ConsPlusNormal"/>
    <w:uiPriority w:val="99"/>
    <w:rsid w:val="000F2548"/>
    <w:pPr>
      <w:widowControl w:val="0"/>
      <w:autoSpaceDE w:val="0"/>
      <w:autoSpaceDN w:val="0"/>
      <w:adjustRightInd w:val="0"/>
    </w:pPr>
    <w:rPr>
      <w:rFonts w:ascii="Arial" w:eastAsia="Times New Roman" w:hAnsi="Arial" w:cs="Arial"/>
      <w:sz w:val="20"/>
      <w:szCs w:val="20"/>
    </w:rPr>
  </w:style>
  <w:style w:type="table" w:styleId="TableGrid">
    <w:name w:val="Table Grid"/>
    <w:basedOn w:val="TableNormal"/>
    <w:uiPriority w:val="99"/>
    <w:rsid w:val="003852A5"/>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3852A5"/>
    <w:pPr>
      <w:widowControl w:val="0"/>
      <w:autoSpaceDE w:val="0"/>
      <w:autoSpaceDN w:val="0"/>
      <w:adjustRightInd w:val="0"/>
    </w:pPr>
    <w:rPr>
      <w:rFonts w:eastAsia="Times New Roman" w:cs="Calibri"/>
      <w:b/>
      <w:bCs/>
    </w:rPr>
  </w:style>
  <w:style w:type="paragraph" w:customStyle="1" w:styleId="Heading">
    <w:name w:val="Heading"/>
    <w:uiPriority w:val="99"/>
    <w:rsid w:val="00A310B3"/>
    <w:pPr>
      <w:widowControl w:val="0"/>
      <w:autoSpaceDE w:val="0"/>
      <w:autoSpaceDN w:val="0"/>
      <w:adjustRightInd w:val="0"/>
    </w:pPr>
    <w:rPr>
      <w:rFonts w:ascii="Arial" w:hAnsi="Arial" w:cs="Arial"/>
      <w:b/>
      <w:bCs/>
    </w:rPr>
  </w:style>
  <w:style w:type="character" w:styleId="Strong">
    <w:name w:val="Strong"/>
    <w:basedOn w:val="DefaultParagraphFont"/>
    <w:uiPriority w:val="99"/>
    <w:qFormat/>
    <w:locked/>
    <w:rsid w:val="00196D21"/>
    <w:rPr>
      <w:rFonts w:cs="Times New Roman"/>
      <w:b/>
    </w:rPr>
  </w:style>
  <w:style w:type="paragraph" w:customStyle="1" w:styleId="ConsPlusCell">
    <w:name w:val="ConsPlusCell"/>
    <w:uiPriority w:val="99"/>
    <w:rsid w:val="00196D21"/>
    <w:pPr>
      <w:widowControl w:val="0"/>
      <w:autoSpaceDE w:val="0"/>
      <w:autoSpaceDN w:val="0"/>
      <w:adjustRightInd w:val="0"/>
    </w:pPr>
    <w:rPr>
      <w:rFonts w:ascii="Times New Roman" w:hAnsi="Times New Roman"/>
      <w:sz w:val="24"/>
      <w:szCs w:val="24"/>
    </w:rPr>
  </w:style>
  <w:style w:type="character" w:customStyle="1" w:styleId="ListParagraph0">
    <w:name w:val="List Paragraph Знак"/>
    <w:uiPriority w:val="99"/>
    <w:locked/>
    <w:rsid w:val="00196D21"/>
    <w:rPr>
      <w:rFonts w:ascii="Calibri" w:hAnsi="Calibri"/>
      <w:lang w:val="ru-RU" w:eastAsia="en-US"/>
    </w:rPr>
  </w:style>
  <w:style w:type="character" w:customStyle="1" w:styleId="1">
    <w:name w:val="Знак Знак1"/>
    <w:uiPriority w:val="99"/>
    <w:locked/>
    <w:rsid w:val="00196D21"/>
    <w:rPr>
      <w:rFonts w:ascii="Cambria" w:hAnsi="Cambria"/>
      <w:b/>
      <w:kern w:val="32"/>
      <w:sz w:val="32"/>
      <w:lang w:val="ru-RU" w:eastAsia="ru-RU"/>
    </w:rPr>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uiPriority w:val="99"/>
    <w:rsid w:val="00196D21"/>
    <w:pPr>
      <w:spacing w:before="100" w:beforeAutospacing="1" w:after="100" w:afterAutospacing="1"/>
    </w:pPr>
    <w:rPr>
      <w:rFonts w:eastAsia="Calibri"/>
    </w:rPr>
  </w:style>
  <w:style w:type="paragraph" w:customStyle="1" w:styleId="2">
    <w:name w:val="2"/>
    <w:basedOn w:val="Normal"/>
    <w:uiPriority w:val="99"/>
    <w:rsid w:val="00196D21"/>
    <w:pPr>
      <w:spacing w:before="100" w:beforeAutospacing="1" w:after="100" w:afterAutospacing="1"/>
    </w:pPr>
    <w:rPr>
      <w:rFonts w:ascii="Tahoma" w:eastAsia="Calibri" w:hAnsi="Tahoma" w:cs="Tahoma"/>
      <w:sz w:val="20"/>
      <w:szCs w:val="20"/>
      <w:lang w:val="en-US" w:eastAsia="en-US"/>
    </w:rPr>
  </w:style>
  <w:style w:type="paragraph" w:customStyle="1" w:styleId="consplusnormal0">
    <w:name w:val="consplusnormal"/>
    <w:basedOn w:val="Normal"/>
    <w:uiPriority w:val="99"/>
    <w:rsid w:val="00196D21"/>
    <w:pPr>
      <w:spacing w:before="100" w:beforeAutospacing="1" w:after="100" w:afterAutospacing="1"/>
    </w:pPr>
    <w:rPr>
      <w:rFonts w:eastAsia="Calibri"/>
    </w:rPr>
  </w:style>
  <w:style w:type="paragraph" w:customStyle="1" w:styleId="ConsPlusNonformat">
    <w:name w:val="ConsPlusNonformat"/>
    <w:uiPriority w:val="99"/>
    <w:rsid w:val="00196D21"/>
    <w:pPr>
      <w:widowControl w:val="0"/>
      <w:autoSpaceDE w:val="0"/>
      <w:autoSpaceDN w:val="0"/>
      <w:adjustRightInd w:val="0"/>
    </w:pPr>
    <w:rPr>
      <w:rFonts w:ascii="Courier New" w:hAnsi="Courier New" w:cs="Courier New"/>
      <w:sz w:val="20"/>
      <w:szCs w:val="20"/>
    </w:rPr>
  </w:style>
  <w:style w:type="paragraph" w:customStyle="1" w:styleId="printj">
    <w:name w:val="printj"/>
    <w:basedOn w:val="Normal"/>
    <w:uiPriority w:val="99"/>
    <w:rsid w:val="00196D21"/>
    <w:pPr>
      <w:spacing w:before="100" w:beforeAutospacing="1" w:after="100" w:afterAutospacing="1"/>
    </w:pPr>
    <w:rPr>
      <w:rFonts w:eastAsia="Calibri"/>
    </w:rPr>
  </w:style>
  <w:style w:type="paragraph" w:styleId="BodyText3">
    <w:name w:val="Body Text 3"/>
    <w:basedOn w:val="Normal"/>
    <w:link w:val="BodyText3Char1"/>
    <w:uiPriority w:val="99"/>
    <w:rsid w:val="00196D21"/>
    <w:pPr>
      <w:spacing w:after="120"/>
    </w:pPr>
    <w:rPr>
      <w:rFonts w:eastAsia="Calibri"/>
      <w:sz w:val="16"/>
      <w:szCs w:val="16"/>
    </w:rPr>
  </w:style>
  <w:style w:type="character" w:customStyle="1" w:styleId="BodyText3Char">
    <w:name w:val="Body Text 3 Char"/>
    <w:basedOn w:val="DefaultParagraphFont"/>
    <w:link w:val="BodyText3"/>
    <w:uiPriority w:val="99"/>
    <w:semiHidden/>
    <w:locked/>
    <w:rsid w:val="00940BCA"/>
    <w:rPr>
      <w:rFonts w:ascii="Times New Roman" w:hAnsi="Times New Roman" w:cs="Times New Roman"/>
      <w:sz w:val="16"/>
      <w:szCs w:val="16"/>
    </w:rPr>
  </w:style>
  <w:style w:type="character" w:customStyle="1" w:styleId="BodyText3Char1">
    <w:name w:val="Body Text 3 Char1"/>
    <w:basedOn w:val="DefaultParagraphFont"/>
    <w:link w:val="BodyText3"/>
    <w:uiPriority w:val="99"/>
    <w:locked/>
    <w:rsid w:val="00196D21"/>
    <w:rPr>
      <w:rFonts w:cs="Times New Roman"/>
      <w:sz w:val="16"/>
      <w:szCs w:val="16"/>
      <w:lang w:eastAsia="ru-RU" w:bidi="ar-SA"/>
    </w:rPr>
  </w:style>
  <w:style w:type="character" w:customStyle="1" w:styleId="11">
    <w:name w:val="Знак Знак11"/>
    <w:uiPriority w:val="99"/>
    <w:locked/>
    <w:rsid w:val="00211E97"/>
    <w:rPr>
      <w:rFonts w:ascii="Cambria" w:hAnsi="Cambria"/>
      <w:b/>
      <w:kern w:val="32"/>
      <w:sz w:val="32"/>
      <w:lang w:val="ru-RU" w:eastAsia="ru-RU"/>
    </w:rPr>
  </w:style>
  <w:style w:type="character" w:customStyle="1" w:styleId="a">
    <w:name w:val="Знак Знак"/>
    <w:basedOn w:val="DefaultParagraphFont"/>
    <w:uiPriority w:val="99"/>
    <w:rsid w:val="00211E97"/>
    <w:rPr>
      <w:rFonts w:cs="Times New Roman"/>
      <w:sz w:val="16"/>
      <w:szCs w:val="16"/>
      <w:lang w:eastAsia="ru-RU" w:bidi="ar-SA"/>
    </w:rPr>
  </w:style>
</w:styles>
</file>

<file path=word/webSettings.xml><?xml version="1.0" encoding="utf-8"?>
<w:webSettings xmlns:r="http://schemas.openxmlformats.org/officeDocument/2006/relationships" xmlns:w="http://schemas.openxmlformats.org/wordprocessingml/2006/main">
  <w:divs>
    <w:div w:id="1660570326">
      <w:marLeft w:val="0"/>
      <w:marRight w:val="0"/>
      <w:marTop w:val="0"/>
      <w:marBottom w:val="0"/>
      <w:divBdr>
        <w:top w:val="none" w:sz="0" w:space="0" w:color="auto"/>
        <w:left w:val="none" w:sz="0" w:space="0" w:color="auto"/>
        <w:bottom w:val="none" w:sz="0" w:space="0" w:color="auto"/>
        <w:right w:val="none" w:sz="0" w:space="0" w:color="auto"/>
      </w:divBdr>
    </w:div>
    <w:div w:id="1660570327">
      <w:marLeft w:val="0"/>
      <w:marRight w:val="0"/>
      <w:marTop w:val="0"/>
      <w:marBottom w:val="0"/>
      <w:divBdr>
        <w:top w:val="none" w:sz="0" w:space="0" w:color="auto"/>
        <w:left w:val="none" w:sz="0" w:space="0" w:color="auto"/>
        <w:bottom w:val="none" w:sz="0" w:space="0" w:color="auto"/>
        <w:right w:val="none" w:sz="0" w:space="0" w:color="auto"/>
      </w:divBdr>
    </w:div>
    <w:div w:id="1660570328">
      <w:marLeft w:val="0"/>
      <w:marRight w:val="0"/>
      <w:marTop w:val="0"/>
      <w:marBottom w:val="0"/>
      <w:divBdr>
        <w:top w:val="none" w:sz="0" w:space="0" w:color="auto"/>
        <w:left w:val="none" w:sz="0" w:space="0" w:color="auto"/>
        <w:bottom w:val="none" w:sz="0" w:space="0" w:color="auto"/>
        <w:right w:val="none" w:sz="0" w:space="0" w:color="auto"/>
      </w:divBdr>
    </w:div>
    <w:div w:id="1660570329">
      <w:marLeft w:val="0"/>
      <w:marRight w:val="0"/>
      <w:marTop w:val="0"/>
      <w:marBottom w:val="0"/>
      <w:divBdr>
        <w:top w:val="none" w:sz="0" w:space="0" w:color="auto"/>
        <w:left w:val="none" w:sz="0" w:space="0" w:color="auto"/>
        <w:bottom w:val="none" w:sz="0" w:space="0" w:color="auto"/>
        <w:right w:val="none" w:sz="0" w:space="0" w:color="auto"/>
      </w:divBdr>
    </w:div>
    <w:div w:id="1660570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484</TotalTime>
  <Pages>11</Pages>
  <Words>2311</Words>
  <Characters>13177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smirnovaas</dc:creator>
  <cp:keywords/>
  <dc:description/>
  <cp:lastModifiedBy>BUX</cp:lastModifiedBy>
  <cp:revision>67</cp:revision>
  <cp:lastPrinted>2014-06-30T06:20:00Z</cp:lastPrinted>
  <dcterms:created xsi:type="dcterms:W3CDTF">2014-02-20T06:05:00Z</dcterms:created>
  <dcterms:modified xsi:type="dcterms:W3CDTF">2015-07-24T12:04:00Z</dcterms:modified>
</cp:coreProperties>
</file>