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F37DAC">
        <w:rPr>
          <w:b/>
          <w:sz w:val="28"/>
          <w:szCs w:val="28"/>
        </w:rPr>
        <w:t xml:space="preserve">Изменен порядок согласования процедуры перевода жилого помещения в </w:t>
      </w:r>
      <w:proofErr w:type="gramStart"/>
      <w:r w:rsidR="00F37DAC">
        <w:rPr>
          <w:b/>
          <w:sz w:val="28"/>
          <w:szCs w:val="28"/>
        </w:rPr>
        <w:t>нежилое</w:t>
      </w:r>
      <w:proofErr w:type="gramEnd"/>
      <w:r w:rsidR="00F37DAC">
        <w:rPr>
          <w:b/>
          <w:sz w:val="28"/>
          <w:szCs w:val="28"/>
        </w:rPr>
        <w:t xml:space="preserve"> и обратно</w:t>
      </w:r>
      <w:r>
        <w:rPr>
          <w:b/>
          <w:sz w:val="28"/>
          <w:szCs w:val="28"/>
        </w:rPr>
        <w:t>»</w:t>
      </w:r>
    </w:p>
    <w:p w:rsidR="00AC789A" w:rsidRPr="002C5D0C" w:rsidRDefault="00AC789A" w:rsidP="002C5D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7DAC" w:rsidRPr="00F37DAC" w:rsidRDefault="00F37DAC" w:rsidP="00F37DA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F37DAC">
        <w:rPr>
          <w:sz w:val="28"/>
          <w:szCs w:val="28"/>
        </w:rPr>
        <w:t>В соответствии с Федеральным законом от 19.12.2023 года № 608-ФЗ «О внесении изменений в Жилищный кодекс РФ и Федеральный закон «О государственной регистрации недвижимости», в соответствии с которым 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подтверждающий принятие решения о переводе жилого помещения</w:t>
      </w:r>
      <w:proofErr w:type="gramEnd"/>
      <w:r w:rsidRPr="00F37DAC">
        <w:rPr>
          <w:sz w:val="28"/>
          <w:szCs w:val="28"/>
        </w:rPr>
        <w:t xml:space="preserve">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</w:t>
      </w:r>
    </w:p>
    <w:p w:rsidR="00F37DAC" w:rsidRPr="00F37DAC" w:rsidRDefault="00F37DAC" w:rsidP="00F37DA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37DAC">
        <w:rPr>
          <w:sz w:val="28"/>
          <w:szCs w:val="28"/>
        </w:rPr>
        <w:t>По окончании переустройства и (или) перепланировки и (или) иных работ заявитель направляет уведомление о завершении указанных переустройства, и (или) перепланировки, и (или) иных работ в орган, осуществляющий перевод помещений, по месту нахождения переводимого помещения непосредственно либо через многофункциональный центр.</w:t>
      </w:r>
    </w:p>
    <w:p w:rsidR="00F37DAC" w:rsidRPr="00F37DAC" w:rsidRDefault="00F37DAC" w:rsidP="00F37DA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37DAC">
        <w:rPr>
          <w:sz w:val="28"/>
          <w:szCs w:val="28"/>
        </w:rPr>
        <w:t>В случае перепланировки помещения к такому уведомлению прилагается технический план помещения, в отношении которого осуществлена перепланировка.</w:t>
      </w:r>
    </w:p>
    <w:p w:rsidR="00F37DAC" w:rsidRPr="00F37DAC" w:rsidRDefault="00F37DAC" w:rsidP="00F37DA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F37DAC">
        <w:rPr>
          <w:sz w:val="28"/>
          <w:szCs w:val="28"/>
        </w:rPr>
        <w:t>Завершение переустройства и (или) перепланировки, и (или) иных работ подтверждается актом приемочной комиссии, сформированной органом, осуществляющим перевод помещений (далее - акт приемочной комиссии).</w:t>
      </w:r>
      <w:proofErr w:type="gramEnd"/>
    </w:p>
    <w:p w:rsidR="00F37DAC" w:rsidRPr="00F37DAC" w:rsidRDefault="00F37DAC" w:rsidP="00F37DA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37DAC">
        <w:rPr>
          <w:sz w:val="28"/>
          <w:szCs w:val="28"/>
        </w:rPr>
        <w:t>Утверждение акта приемочной комиссии осуществляется в срок, не превышающий тридцати дней со дня получения органом, осуществляющим перевод помещений, указанного в настоящей части уведомления.</w:t>
      </w:r>
    </w:p>
    <w:p w:rsidR="00F37DAC" w:rsidRPr="00F37DAC" w:rsidRDefault="00F37DAC" w:rsidP="00F37DA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37DAC">
        <w:rPr>
          <w:sz w:val="28"/>
          <w:szCs w:val="28"/>
        </w:rPr>
        <w:t xml:space="preserve">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</w:t>
      </w:r>
      <w:r w:rsidRPr="00F37DAC">
        <w:rPr>
          <w:sz w:val="28"/>
          <w:szCs w:val="28"/>
        </w:rPr>
        <w:lastRenderedPageBreak/>
        <w:t>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F37DAC" w:rsidRPr="00F37DAC" w:rsidRDefault="00F37DAC" w:rsidP="00F37DA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37DAC">
        <w:rPr>
          <w:sz w:val="28"/>
          <w:szCs w:val="28"/>
        </w:rPr>
        <w:t>По завершении переустройства и (или) перепланировки помещения в многоквартирном доме заявитель способом, предусмотренным частью 9 статьи 23 Жилищного кодекса РФ, направляет в орган, осуществляющий согласование,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законом «О государственной регистрации недвижимости».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F37DAC" w:rsidRPr="00F37DAC" w:rsidRDefault="00F37DAC" w:rsidP="00F37DA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37DAC">
        <w:rPr>
          <w:sz w:val="28"/>
          <w:szCs w:val="28"/>
        </w:rPr>
        <w:t>Переустройство и (или) перепланировка помещения в многоквартирном доме подтверждаются актом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уведомления.</w:t>
      </w:r>
    </w:p>
    <w:p w:rsidR="00F37DAC" w:rsidRPr="00F37DAC" w:rsidRDefault="00F37DAC" w:rsidP="00F37DA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37DAC">
        <w:rPr>
          <w:sz w:val="28"/>
          <w:szCs w:val="28"/>
        </w:rPr>
        <w:t>Переустройство помещения в многоквартирном доме считается завершенным со дня утверждения акта, предусмотренного частью 2 настоящей статьи.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F37DAC" w:rsidRPr="00F37DAC" w:rsidRDefault="00F37DAC" w:rsidP="00F37DA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F37DAC">
        <w:rPr>
          <w:sz w:val="28"/>
          <w:szCs w:val="28"/>
        </w:rPr>
        <w:t>Кроме того, органы местного самоуправления, осуществляющие такой перевод или согласование переустройства и (или) перепланировки помещения в многоквартирном доме, в срок не позднее 5 рабочих дней с даты утверждения (подписания) акта приемочной комиссии, подтверждающего завершение перепланировки, в том числе в связи с переводом жилого помещения в нежилое помещение или обратно, обязаны направить в электронной форме в орган регистрации прав заявление об</w:t>
      </w:r>
      <w:proofErr w:type="gramEnd"/>
      <w:r w:rsidRPr="00F37DAC">
        <w:rPr>
          <w:sz w:val="28"/>
          <w:szCs w:val="28"/>
        </w:rPr>
        <w:t xml:space="preserve"> </w:t>
      </w:r>
      <w:proofErr w:type="gramStart"/>
      <w:r w:rsidRPr="00F37DAC">
        <w:rPr>
          <w:sz w:val="28"/>
          <w:szCs w:val="28"/>
        </w:rPr>
        <w:t>осуществлении</w:t>
      </w:r>
      <w:proofErr w:type="gramEnd"/>
      <w:r w:rsidRPr="00F37DAC">
        <w:rPr>
          <w:sz w:val="28"/>
          <w:szCs w:val="28"/>
        </w:rPr>
        <w:t xml:space="preserve"> кадастрового учета или кадастрового учета и государственной регистрации права заявителя на перепланированное помещение с приложением к нему необходимых документов, включая сведения об уплате заявителем госпошлины.</w:t>
      </w:r>
    </w:p>
    <w:p w:rsidR="00F37DAC" w:rsidRPr="00F37DAC" w:rsidRDefault="00F37DAC" w:rsidP="00F37DA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37DAC">
        <w:rPr>
          <w:sz w:val="28"/>
          <w:szCs w:val="28"/>
        </w:rPr>
        <w:t>Данный нормативный а</w:t>
      </w:r>
      <w:proofErr w:type="gramStart"/>
      <w:r w:rsidRPr="00F37DAC">
        <w:rPr>
          <w:sz w:val="28"/>
          <w:szCs w:val="28"/>
        </w:rPr>
        <w:t>кт вст</w:t>
      </w:r>
      <w:proofErr w:type="gramEnd"/>
      <w:r w:rsidRPr="00F37DAC">
        <w:rPr>
          <w:sz w:val="28"/>
          <w:szCs w:val="28"/>
        </w:rPr>
        <w:t>упает в силу с 01.04.2024 года.</w:t>
      </w:r>
    </w:p>
    <w:p w:rsidR="00F04162" w:rsidRPr="00F92C00" w:rsidRDefault="00F04162" w:rsidP="00F92C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C789A" w:rsidRPr="00F04162" w:rsidRDefault="00AC789A" w:rsidP="00AC7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6280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</w:p>
    <w:p w:rsidR="001F6280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3A01D2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69569E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</w:t>
      </w:r>
      <w:r w:rsidR="004E0C6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</w:t>
      </w:r>
      <w:r w:rsidR="0069569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А.</w:t>
      </w:r>
      <w:r w:rsidR="0069569E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proofErr w:type="spellStart"/>
      <w:r w:rsidR="0069569E">
        <w:rPr>
          <w:sz w:val="28"/>
          <w:szCs w:val="28"/>
        </w:rPr>
        <w:t>Батенко</w:t>
      </w:r>
      <w:proofErr w:type="spellEnd"/>
    </w:p>
    <w:sectPr w:rsidR="00AB5959" w:rsidRPr="003A01D2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CEC" w:rsidRDefault="007B2CEC">
      <w:r>
        <w:separator/>
      </w:r>
    </w:p>
  </w:endnote>
  <w:endnote w:type="continuationSeparator" w:id="0">
    <w:p w:rsidR="007B2CEC" w:rsidRDefault="007B2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CEC" w:rsidRDefault="007B2CEC">
      <w:r>
        <w:separator/>
      </w:r>
    </w:p>
  </w:footnote>
  <w:footnote w:type="continuationSeparator" w:id="0">
    <w:p w:rsidR="007B2CEC" w:rsidRDefault="007B2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D61E9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D61E9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37DAC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B4AA8"/>
    <w:rsid w:val="000E0910"/>
    <w:rsid w:val="00103915"/>
    <w:rsid w:val="00103E09"/>
    <w:rsid w:val="0010785A"/>
    <w:rsid w:val="00121641"/>
    <w:rsid w:val="00134369"/>
    <w:rsid w:val="00134C1E"/>
    <w:rsid w:val="001848B0"/>
    <w:rsid w:val="00185360"/>
    <w:rsid w:val="001921E3"/>
    <w:rsid w:val="00193550"/>
    <w:rsid w:val="001A01D9"/>
    <w:rsid w:val="001B587F"/>
    <w:rsid w:val="001C4F77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3B81"/>
    <w:rsid w:val="00243A78"/>
    <w:rsid w:val="0025013C"/>
    <w:rsid w:val="00251036"/>
    <w:rsid w:val="002818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12CF8"/>
    <w:rsid w:val="0031423F"/>
    <w:rsid w:val="0032588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5189"/>
    <w:rsid w:val="003F4FE1"/>
    <w:rsid w:val="0042012C"/>
    <w:rsid w:val="0042279E"/>
    <w:rsid w:val="004510F2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9569E"/>
    <w:rsid w:val="006A736E"/>
    <w:rsid w:val="006A763D"/>
    <w:rsid w:val="006B6C0A"/>
    <w:rsid w:val="006C47B8"/>
    <w:rsid w:val="006E7027"/>
    <w:rsid w:val="006F06B2"/>
    <w:rsid w:val="00706AF0"/>
    <w:rsid w:val="00717E77"/>
    <w:rsid w:val="00726CA3"/>
    <w:rsid w:val="00727B03"/>
    <w:rsid w:val="007419CF"/>
    <w:rsid w:val="00743115"/>
    <w:rsid w:val="00743696"/>
    <w:rsid w:val="00743AF1"/>
    <w:rsid w:val="007462CA"/>
    <w:rsid w:val="00753B29"/>
    <w:rsid w:val="0077420B"/>
    <w:rsid w:val="00785E77"/>
    <w:rsid w:val="0079625A"/>
    <w:rsid w:val="007B1539"/>
    <w:rsid w:val="007B1807"/>
    <w:rsid w:val="007B2779"/>
    <w:rsid w:val="007B2CEC"/>
    <w:rsid w:val="007E0BAF"/>
    <w:rsid w:val="007E0CB0"/>
    <w:rsid w:val="007E4BDE"/>
    <w:rsid w:val="007E6302"/>
    <w:rsid w:val="007F59EF"/>
    <w:rsid w:val="0080647E"/>
    <w:rsid w:val="00812F90"/>
    <w:rsid w:val="00846786"/>
    <w:rsid w:val="00864DC8"/>
    <w:rsid w:val="0087605B"/>
    <w:rsid w:val="008835D3"/>
    <w:rsid w:val="00891CA7"/>
    <w:rsid w:val="008A0A3D"/>
    <w:rsid w:val="008A7034"/>
    <w:rsid w:val="008C5A9F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76C1F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65860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2E7D"/>
    <w:rsid w:val="00AF525A"/>
    <w:rsid w:val="00B1286D"/>
    <w:rsid w:val="00B256D5"/>
    <w:rsid w:val="00B338F6"/>
    <w:rsid w:val="00B4564A"/>
    <w:rsid w:val="00B70CA8"/>
    <w:rsid w:val="00B721C8"/>
    <w:rsid w:val="00BC4261"/>
    <w:rsid w:val="00BD2AC2"/>
    <w:rsid w:val="00BD5E7A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1E2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61E9D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04162"/>
    <w:rsid w:val="00F1700D"/>
    <w:rsid w:val="00F20AB5"/>
    <w:rsid w:val="00F23841"/>
    <w:rsid w:val="00F2789D"/>
    <w:rsid w:val="00F37DAC"/>
    <w:rsid w:val="00F6182E"/>
    <w:rsid w:val="00F62A5C"/>
    <w:rsid w:val="00F70BF3"/>
    <w:rsid w:val="00F70D4A"/>
    <w:rsid w:val="00F7133A"/>
    <w:rsid w:val="00F90AC6"/>
    <w:rsid w:val="00F92C00"/>
    <w:rsid w:val="00F948D3"/>
    <w:rsid w:val="00F9665A"/>
    <w:rsid w:val="00FA6989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CECC0-4A35-4DC7-AED6-F0E83715C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2024-01-21T08:14:00Z</dcterms:created>
  <dcterms:modified xsi:type="dcterms:W3CDTF">2024-01-21T08:14:00Z</dcterms:modified>
</cp:coreProperties>
</file>