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4D3218" w:rsidRPr="004D3218" w:rsidRDefault="00D45625" w:rsidP="006D328C">
      <w:pPr>
        <w:ind w:firstLine="709"/>
        <w:jc w:val="both"/>
        <w:rPr>
          <w:bCs/>
          <w:sz w:val="28"/>
          <w:szCs w:val="28"/>
        </w:rPr>
      </w:pPr>
      <w:r w:rsidRPr="004D3218">
        <w:rPr>
          <w:sz w:val="28"/>
          <w:szCs w:val="28"/>
        </w:rPr>
        <w:t xml:space="preserve">Прокуратура </w:t>
      </w:r>
      <w:proofErr w:type="spellStart"/>
      <w:r w:rsidRPr="004D3218">
        <w:rPr>
          <w:sz w:val="28"/>
          <w:szCs w:val="28"/>
        </w:rPr>
        <w:t>Волосовского</w:t>
      </w:r>
      <w:proofErr w:type="spellEnd"/>
      <w:r w:rsidRPr="004D3218">
        <w:rPr>
          <w:sz w:val="28"/>
          <w:szCs w:val="28"/>
        </w:rPr>
        <w:t xml:space="preserve"> района разъясняет</w:t>
      </w:r>
      <w:r w:rsidR="004D3218" w:rsidRPr="004D3218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r w:rsidR="004D3218" w:rsidRPr="004D3218">
        <w:rPr>
          <w:bCs/>
          <w:sz w:val="28"/>
          <w:szCs w:val="28"/>
        </w:rPr>
        <w:t>порядок обращения в органы полиции с заявлением.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 xml:space="preserve">В прокуратуру </w:t>
      </w:r>
      <w:proofErr w:type="spellStart"/>
      <w:r w:rsidRPr="004D3218">
        <w:rPr>
          <w:bCs/>
          <w:sz w:val="28"/>
          <w:szCs w:val="28"/>
        </w:rPr>
        <w:t>Гаврилово</w:t>
      </w:r>
      <w:proofErr w:type="spellEnd"/>
      <w:r w:rsidRPr="004D3218">
        <w:rPr>
          <w:bCs/>
          <w:sz w:val="28"/>
          <w:szCs w:val="28"/>
        </w:rPr>
        <w:t>-Посадского района неоднократно обращались люди с жалобами на местное отделение полиции о том, что в дежурной части у них отказывались принимать заявления.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Вместе с тем данный вопрос урегулирован Инструкцией, утвержденной Приказом МВД России от 12.09.2013 N 707, согласно которой установлено следующее.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В дежурной части территориального отдела МВД России (управления, отдела, отделения, пункта полиции, линейного отдела, линейного отделения, линейного пункта полиции) заявления о преступлениях, об административных правонарушениях, происшествиях круглосуточно принимает оперативный дежурный.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Вне административных зданий территориального отдела МВД России или в административных зданиях подразделения полиции, в которых дежурные части не предусмотрены, заявления принимает уполномоченный сотрудник органа внутренних дел. На принятом заявлении, на бумажном носителе, сотрудник в обязательном порядке указывает дату и время его получения, свои должность, инициалы, фамилию и заверяет эти сведения своей подписью. Информацию по существу заявления он передает в дежурную часть для регистрации в книге учета сообщений о происшествиях (далее – КУСП).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Также заявление можно подать в ходе личного приема должностному лицу территориального отдела МВД России, направить почтовым отправлением или по факсимильной связи. Заявление в электронной форме можно подать через официальный сайт территориального отдела МВД России.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При таких способах подачи заявление принимается и регистрируется подразделением делопроизводства и режима ТО МВД России, а затем направляется в дежурную часть для регистрации в КУСП.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lastRenderedPageBreak/>
        <w:t>При приеме письменного заявления о преступлении вас обязаны предупредить об уголовной ответственности за заведомо ложный донос и сделать соответствующую отметку, которую вы должны удостоверить своей подписью.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Оперативный дежурный дежурной части, принявший заявление лично от заявителя, должен оформить талон, который состоит из двух частей: талона-корешка и талона-уведомления, имеющих одинаковый регистрационный номер.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В талоне-уведомлении он указывает свои специальное звание и Ф.И.О., регистрационный номер заявления по КУСП, наименование территориального отдела МВД России, адрес и номер служебного телефона, дату и время приема заявления и ставит свою подпись.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Заявитель расписывается за получение талона-уведомления на талоне-корешке, проставляет дату и время получения талона-уведомления (талоны-корешки остаются в дежурной части).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Талон-уведомление не оформляется при поступлении в подразделение полиции заявления, направленного по почте, факсом, в ходе личного приема должностного лица, через официальный сайт.</w:t>
      </w:r>
    </w:p>
    <w:p w:rsidR="004D3218" w:rsidRPr="004D3218" w:rsidRDefault="004D3218" w:rsidP="004D3218">
      <w:pPr>
        <w:ind w:firstLine="709"/>
        <w:jc w:val="both"/>
        <w:rPr>
          <w:bCs/>
          <w:sz w:val="28"/>
          <w:szCs w:val="28"/>
        </w:rPr>
      </w:pPr>
      <w:r w:rsidRPr="004D3218">
        <w:rPr>
          <w:bCs/>
          <w:sz w:val="28"/>
          <w:szCs w:val="28"/>
        </w:rPr>
        <w:t>Таким образом, каждое заявление подлежит фиксации с присвоением ему очередного порядкового номера в КУСП.</w:t>
      </w:r>
    </w:p>
    <w:p w:rsidR="0051424E" w:rsidRDefault="0051424E" w:rsidP="00AF6945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E47875" w:rsidRPr="009F22EF" w:rsidRDefault="00E47875" w:rsidP="00E47875">
      <w:pPr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6E" w:rsidRDefault="004F166E">
      <w:r>
        <w:separator/>
      </w:r>
    </w:p>
  </w:endnote>
  <w:endnote w:type="continuationSeparator" w:id="0">
    <w:p w:rsidR="004F166E" w:rsidRDefault="004F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6E" w:rsidRDefault="004F166E">
      <w:r>
        <w:separator/>
      </w:r>
    </w:p>
  </w:footnote>
  <w:footnote w:type="continuationSeparator" w:id="0">
    <w:p w:rsidR="004F166E" w:rsidRDefault="004F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1B04"/>
    <w:rsid w:val="000458D1"/>
    <w:rsid w:val="00064D9F"/>
    <w:rsid w:val="0006665C"/>
    <w:rsid w:val="000731E1"/>
    <w:rsid w:val="00086E11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176DB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3218"/>
    <w:rsid w:val="004D42BB"/>
    <w:rsid w:val="004D6660"/>
    <w:rsid w:val="004E0C67"/>
    <w:rsid w:val="004F166E"/>
    <w:rsid w:val="004F66CB"/>
    <w:rsid w:val="00507E27"/>
    <w:rsid w:val="0051424E"/>
    <w:rsid w:val="005457BA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335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D328C"/>
    <w:rsid w:val="006E7027"/>
    <w:rsid w:val="006F06B2"/>
    <w:rsid w:val="00706AF0"/>
    <w:rsid w:val="00713E8E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79A7"/>
    <w:rsid w:val="00A12993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AF6945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4175"/>
    <w:rsid w:val="00C26C09"/>
    <w:rsid w:val="00C41C38"/>
    <w:rsid w:val="00C45D42"/>
    <w:rsid w:val="00C46D62"/>
    <w:rsid w:val="00C637DB"/>
    <w:rsid w:val="00C76FC3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03CD1"/>
    <w:rsid w:val="00E15067"/>
    <w:rsid w:val="00E16128"/>
    <w:rsid w:val="00E23439"/>
    <w:rsid w:val="00E24DD2"/>
    <w:rsid w:val="00E47875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0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3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8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5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5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C516-5E62-4D55-B3D4-B4E3C3FA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2022-12-19T13:39:00Z</dcterms:created>
  <dcterms:modified xsi:type="dcterms:W3CDTF">2022-12-19T13:39:00Z</dcterms:modified>
</cp:coreProperties>
</file>