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6" w:rsidRPr="003C6CB6" w:rsidRDefault="003C6CB6" w:rsidP="003C6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CB6">
        <w:rPr>
          <w:rFonts w:ascii="Times New Roman" w:hAnsi="Times New Roman" w:cs="Times New Roman"/>
          <w:sz w:val="28"/>
          <w:szCs w:val="28"/>
        </w:rPr>
        <w:t>УТВЕРЖДЕН</w:t>
      </w:r>
    </w:p>
    <w:p w:rsidR="003C6CB6" w:rsidRPr="003C6CB6" w:rsidRDefault="003C6CB6" w:rsidP="003C6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CB6">
        <w:rPr>
          <w:rFonts w:ascii="Times New Roman" w:hAnsi="Times New Roman" w:cs="Times New Roman"/>
          <w:sz w:val="28"/>
          <w:szCs w:val="28"/>
        </w:rPr>
        <w:t xml:space="preserve">протокол заседания Совета </w:t>
      </w:r>
    </w:p>
    <w:p w:rsidR="003C6CB6" w:rsidRPr="003C6CB6" w:rsidRDefault="003C6CB6" w:rsidP="003C6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CB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3C6CB6" w:rsidRPr="003C6CB6" w:rsidRDefault="003C6CB6" w:rsidP="003C6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28.12.2015</w:t>
      </w:r>
      <w:r w:rsidRPr="003C6CB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C6CB6" w:rsidRPr="003C6CB6" w:rsidRDefault="003C6CB6" w:rsidP="003C6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CB6" w:rsidRPr="003C6CB6" w:rsidRDefault="003C6CB6" w:rsidP="003C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B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6CB6" w:rsidRPr="003C6CB6" w:rsidRDefault="003C6CB6" w:rsidP="003C6C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CB6">
        <w:rPr>
          <w:rFonts w:ascii="Times New Roman" w:hAnsi="Times New Roman" w:cs="Times New Roman"/>
          <w:b/>
          <w:sz w:val="28"/>
          <w:szCs w:val="28"/>
        </w:rPr>
        <w:t xml:space="preserve">работы Совета по противодействию коррупции в сферах деятельности органов местного самоуправления МО </w:t>
      </w:r>
      <w:proofErr w:type="spellStart"/>
      <w:r w:rsidRPr="003C6CB6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3C6CB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общественных началах при главе МО </w:t>
      </w:r>
      <w:proofErr w:type="spellStart"/>
      <w:r w:rsidRPr="003C6CB6">
        <w:rPr>
          <w:rFonts w:ascii="Times New Roman" w:hAnsi="Times New Roman" w:cs="Times New Roman"/>
          <w:b/>
          <w:sz w:val="28"/>
          <w:szCs w:val="28"/>
        </w:rPr>
        <w:t>Калити</w:t>
      </w:r>
      <w:r>
        <w:rPr>
          <w:rFonts w:ascii="Times New Roman" w:hAnsi="Times New Roman" w:cs="Times New Roman"/>
          <w:b/>
          <w:sz w:val="28"/>
          <w:szCs w:val="28"/>
        </w:rPr>
        <w:t>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2016</w:t>
      </w:r>
      <w:r w:rsidRPr="003C6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6CB6" w:rsidRDefault="003C6CB6" w:rsidP="003C6CB6">
      <w:pPr>
        <w:jc w:val="center"/>
        <w:rPr>
          <w:b/>
          <w:sz w:val="26"/>
          <w:szCs w:val="26"/>
        </w:rPr>
      </w:pPr>
    </w:p>
    <w:tbl>
      <w:tblPr>
        <w:tblStyle w:val="a3"/>
        <w:tblW w:w="9648" w:type="dxa"/>
        <w:tblInd w:w="0" w:type="dxa"/>
        <w:tblLook w:val="01E0"/>
      </w:tblPr>
      <w:tblGrid>
        <w:gridCol w:w="566"/>
        <w:gridCol w:w="6208"/>
        <w:gridCol w:w="2874"/>
      </w:tblGrid>
      <w:tr w:rsidR="003C6CB6" w:rsidTr="003C6C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3C6CB6" w:rsidTr="003C6CB6">
        <w:trPr>
          <w:trHeight w:val="25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 квартал</w:t>
            </w:r>
          </w:p>
        </w:tc>
      </w:tr>
      <w:tr w:rsidR="003C6CB6" w:rsidTr="003C6CB6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действующего законодательства по  противодействию коррупции.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администрации МО </w:t>
            </w:r>
            <w:proofErr w:type="spellStart"/>
            <w:r>
              <w:rPr>
                <w:sz w:val="26"/>
                <w:szCs w:val="26"/>
              </w:rPr>
              <w:t>Калитинское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Савицкас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3C6CB6" w:rsidTr="003C6CB6">
        <w:trPr>
          <w:trHeight w:val="25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 квартал</w:t>
            </w:r>
          </w:p>
        </w:tc>
      </w:tr>
      <w:tr w:rsidR="003C6CB6" w:rsidTr="003C6CB6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F" w:rsidRDefault="00EF74DF" w:rsidP="003C6C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соблюдении </w:t>
            </w:r>
            <w:proofErr w:type="gramStart"/>
            <w:r>
              <w:rPr>
                <w:sz w:val="26"/>
                <w:szCs w:val="26"/>
              </w:rPr>
              <w:t>лицами</w:t>
            </w:r>
            <w:proofErr w:type="gramEnd"/>
            <w:r>
              <w:rPr>
                <w:sz w:val="26"/>
                <w:szCs w:val="26"/>
              </w:rPr>
              <w:t xml:space="preserve"> замещающими муниципальные должности, ограничений, запретов, исполнении обязанностей, установленных федеральным законом от 25.12.2008 г. № 273 «О противодействии коррупции» и другими федеральными законами.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6" w:rsidRDefault="003C6CB6">
            <w:pPr>
              <w:jc w:val="center"/>
              <w:rPr>
                <w:sz w:val="26"/>
                <w:szCs w:val="26"/>
              </w:rPr>
            </w:pPr>
          </w:p>
          <w:p w:rsidR="003C6CB6" w:rsidRDefault="00EF7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Калитинского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Бердышев В.И.</w:t>
            </w:r>
          </w:p>
        </w:tc>
      </w:tr>
      <w:tr w:rsidR="003C6CB6" w:rsidTr="003C6CB6">
        <w:trPr>
          <w:trHeight w:val="2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 квартал</w:t>
            </w:r>
          </w:p>
        </w:tc>
      </w:tr>
      <w:tr w:rsidR="003C6CB6" w:rsidTr="003C6CB6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реализации Федерального закона от 25.12.2008 №273-ФЗ «О противодействии коррупции» в части соответствия представленных муниципальными служащими</w:t>
            </w:r>
            <w:r w:rsidR="00EF74DF">
              <w:rPr>
                <w:sz w:val="26"/>
                <w:szCs w:val="26"/>
              </w:rPr>
              <w:t xml:space="preserve">, </w:t>
            </w:r>
            <w:proofErr w:type="gramStart"/>
            <w:r w:rsidR="00EF74DF">
              <w:rPr>
                <w:sz w:val="26"/>
                <w:szCs w:val="26"/>
              </w:rPr>
              <w:t>лицами</w:t>
            </w:r>
            <w:proofErr w:type="gramEnd"/>
            <w:r w:rsidR="00EF74DF">
              <w:rPr>
                <w:sz w:val="26"/>
                <w:szCs w:val="26"/>
              </w:rPr>
              <w:t xml:space="preserve"> замещающими муниципальные должности,</w:t>
            </w:r>
            <w:r>
              <w:rPr>
                <w:sz w:val="26"/>
                <w:szCs w:val="26"/>
              </w:rPr>
              <w:t xml:space="preserve"> и руководителем муниципального учреждения сведений о доходах, об имуществе и обязательствах имущественного характера, их реальному имущественному положению, сведениям о расходах, а также принятых мерах по выявленным фактам искажений при их представлении, типичные ошибки и способы их недопущения.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администрации МО </w:t>
            </w:r>
            <w:proofErr w:type="spellStart"/>
            <w:r>
              <w:rPr>
                <w:sz w:val="26"/>
                <w:szCs w:val="26"/>
              </w:rPr>
              <w:t>Калитинское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Савицкас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3C6CB6" w:rsidTr="003C6CB6">
        <w:trPr>
          <w:trHeight w:val="2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 квартал</w:t>
            </w:r>
          </w:p>
        </w:tc>
      </w:tr>
      <w:tr w:rsidR="003C6CB6" w:rsidTr="003C6CB6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Совета по п</w:t>
            </w:r>
            <w:r w:rsidR="00EF74DF">
              <w:rPr>
                <w:sz w:val="26"/>
                <w:szCs w:val="26"/>
              </w:rPr>
              <w:t>ротиводействию коррупции на 2017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B6" w:rsidRDefault="003C6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</w:tr>
    </w:tbl>
    <w:p w:rsidR="003C6CB6" w:rsidRDefault="003C6CB6" w:rsidP="003C6CB6">
      <w:pPr>
        <w:jc w:val="both"/>
        <w:rPr>
          <w:sz w:val="28"/>
          <w:szCs w:val="28"/>
        </w:rPr>
      </w:pPr>
    </w:p>
    <w:p w:rsidR="003C6CB6" w:rsidRDefault="003C6CB6" w:rsidP="003C6CB6">
      <w:pPr>
        <w:jc w:val="both"/>
        <w:rPr>
          <w:sz w:val="28"/>
          <w:szCs w:val="28"/>
        </w:rPr>
      </w:pPr>
    </w:p>
    <w:p w:rsidR="006C5EE0" w:rsidRDefault="006C5EE0"/>
    <w:sectPr w:rsidR="006C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C6CB6"/>
    <w:rsid w:val="003C6CB6"/>
    <w:rsid w:val="006C5EE0"/>
    <w:rsid w:val="00E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2016-09-30T07:25:00Z</dcterms:created>
  <dcterms:modified xsi:type="dcterms:W3CDTF">2016-09-30T07:42:00Z</dcterms:modified>
</cp:coreProperties>
</file>