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E03CD1" w:rsidRPr="00E03CD1" w:rsidRDefault="00D45625" w:rsidP="00E03CD1">
      <w:pPr>
        <w:ind w:firstLine="709"/>
        <w:jc w:val="both"/>
        <w:rPr>
          <w:bCs/>
          <w:sz w:val="28"/>
          <w:szCs w:val="28"/>
        </w:rPr>
      </w:pPr>
      <w:r w:rsidRPr="005F3359">
        <w:rPr>
          <w:sz w:val="28"/>
          <w:szCs w:val="28"/>
        </w:rPr>
        <w:t xml:space="preserve">Прокуратура </w:t>
      </w:r>
      <w:proofErr w:type="spellStart"/>
      <w:r w:rsidRPr="005F3359">
        <w:rPr>
          <w:sz w:val="28"/>
          <w:szCs w:val="28"/>
        </w:rPr>
        <w:t>Волосовского</w:t>
      </w:r>
      <w:proofErr w:type="spellEnd"/>
      <w:r w:rsidRPr="005F3359">
        <w:rPr>
          <w:sz w:val="28"/>
          <w:szCs w:val="28"/>
        </w:rPr>
        <w:t xml:space="preserve"> района разъясняет</w:t>
      </w:r>
      <w:r w:rsidR="002A3363" w:rsidRPr="005F3359">
        <w:rPr>
          <w:rFonts w:ascii="Arial" w:hAnsi="Arial" w:cs="Arial"/>
          <w:bCs/>
          <w:color w:val="333333"/>
          <w:sz w:val="36"/>
          <w:szCs w:val="36"/>
          <w:shd w:val="clear" w:color="auto" w:fill="FFFFFF"/>
        </w:rPr>
        <w:t xml:space="preserve"> </w:t>
      </w:r>
      <w:bookmarkStart w:id="0" w:name="_GoBack"/>
      <w:r w:rsidR="00E03CD1" w:rsidRPr="00E03CD1">
        <w:rPr>
          <w:bCs/>
          <w:sz w:val="28"/>
          <w:szCs w:val="28"/>
        </w:rPr>
        <w:t>положения законодательства о праве ребенка на жилое помещение в случае развода родителей.</w:t>
      </w:r>
    </w:p>
    <w:bookmarkEnd w:id="0"/>
    <w:p w:rsidR="00E03CD1" w:rsidRPr="00E03CD1" w:rsidRDefault="00E03CD1" w:rsidP="00E03CD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3CD1">
        <w:rPr>
          <w:bCs/>
          <w:sz w:val="28"/>
          <w:szCs w:val="28"/>
        </w:rPr>
        <w:t>Если несовершеннолетний ребенок зарегистрирован по месту нахождения жилого помещения, находящегося в собственности его родителей, то до наступления совершеннолетия ребенка невозможно прекратить его право пользования жилым помещением, даже если брак родителей будет расторгнут и ребенок станет проживать с другим родителем — не собственником жилья.</w:t>
      </w:r>
    </w:p>
    <w:p w:rsidR="00E03CD1" w:rsidRPr="00E03CD1" w:rsidRDefault="00E03CD1" w:rsidP="00E03CD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3CD1">
        <w:rPr>
          <w:bCs/>
          <w:sz w:val="28"/>
          <w:szCs w:val="28"/>
        </w:rPr>
        <w:t>Это связано с тем, что прекращение семейных отношений между родителями не прекращает семейные отношения между ребенком и его родителем.</w:t>
      </w:r>
    </w:p>
    <w:p w:rsidR="00E03CD1" w:rsidRPr="00E03CD1" w:rsidRDefault="00E03CD1" w:rsidP="00E03CD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3CD1">
        <w:rPr>
          <w:bCs/>
          <w:sz w:val="28"/>
          <w:szCs w:val="28"/>
        </w:rPr>
        <w:t>В силу положений статей 55 и 63 Семейного кодекса Российской Федерации, возлагающих на родителей ответственность за воспитание и развитие своих детей, обязанность заботиться об их здоровье, физическом, психическом, духовном и нравственном развитии, расторжение брака родителей, признание его недействительным или раздельное проживание родителей не влияют на права ребенка, в том числе на жилищные права.</w:t>
      </w:r>
    </w:p>
    <w:p w:rsidR="00E03CD1" w:rsidRPr="00E03CD1" w:rsidRDefault="00E03CD1" w:rsidP="00E03CD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03CD1">
        <w:rPr>
          <w:bCs/>
          <w:sz w:val="28"/>
          <w:szCs w:val="28"/>
        </w:rPr>
        <w:t>Поэтому прекращение семейных отношений между родителями несовершеннолетнего ребенка, проживающего в жилом помещении, находящемся в собственности родителей (или одного из них), не влечет за собой утрату ребенком права пользования жилым помещением в контексте правил части 4 статьи 31 Жилищного кодекса Российской Федерации.</w:t>
      </w:r>
    </w:p>
    <w:p w:rsidR="00C76FC3" w:rsidRDefault="00C76FC3" w:rsidP="00E03CD1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51424E" w:rsidRPr="009F22EF" w:rsidRDefault="0051424E" w:rsidP="009F22EF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9C0DBF" w:rsidRPr="003A01D2" w:rsidRDefault="009A65E4" w:rsidP="007C04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</w:t>
      </w:r>
      <w:r w:rsidR="007C048F">
        <w:rPr>
          <w:sz w:val="28"/>
          <w:szCs w:val="28"/>
        </w:rPr>
        <w:t xml:space="preserve">            </w:t>
      </w:r>
      <w:r w:rsidR="004E0C67">
        <w:rPr>
          <w:sz w:val="28"/>
          <w:szCs w:val="28"/>
        </w:rPr>
        <w:t xml:space="preserve">  </w:t>
      </w:r>
      <w:r w:rsidR="007C048F">
        <w:rPr>
          <w:sz w:val="28"/>
          <w:szCs w:val="28"/>
        </w:rPr>
        <w:t xml:space="preserve">   </w:t>
      </w:r>
      <w:r w:rsidR="004E0C67">
        <w:rPr>
          <w:sz w:val="28"/>
          <w:szCs w:val="28"/>
        </w:rPr>
        <w:t xml:space="preserve">И.П. Ломакин </w:t>
      </w: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F51" w:rsidRDefault="00A04F51">
      <w:r>
        <w:separator/>
      </w:r>
    </w:p>
  </w:endnote>
  <w:endnote w:type="continuationSeparator" w:id="0">
    <w:p w:rsidR="00A04F51" w:rsidRDefault="00A04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F51" w:rsidRDefault="00A04F51">
      <w:r>
        <w:separator/>
      </w:r>
    </w:p>
  </w:footnote>
  <w:footnote w:type="continuationSeparator" w:id="0">
    <w:p w:rsidR="00A04F51" w:rsidRDefault="00A04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1B04"/>
    <w:rsid w:val="000458D1"/>
    <w:rsid w:val="00064D9F"/>
    <w:rsid w:val="0006665C"/>
    <w:rsid w:val="000731E1"/>
    <w:rsid w:val="00086E11"/>
    <w:rsid w:val="00095AB0"/>
    <w:rsid w:val="000E0910"/>
    <w:rsid w:val="000F661D"/>
    <w:rsid w:val="00103915"/>
    <w:rsid w:val="00103E09"/>
    <w:rsid w:val="00121641"/>
    <w:rsid w:val="00134369"/>
    <w:rsid w:val="00134C1E"/>
    <w:rsid w:val="00162BE3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67487"/>
    <w:rsid w:val="002818EC"/>
    <w:rsid w:val="00297602"/>
    <w:rsid w:val="002A3363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42BB"/>
    <w:rsid w:val="004D6660"/>
    <w:rsid w:val="004E0C67"/>
    <w:rsid w:val="004F66CB"/>
    <w:rsid w:val="00507E27"/>
    <w:rsid w:val="0051424E"/>
    <w:rsid w:val="005503E2"/>
    <w:rsid w:val="005537BB"/>
    <w:rsid w:val="00565293"/>
    <w:rsid w:val="00566C6B"/>
    <w:rsid w:val="00570FB2"/>
    <w:rsid w:val="0057455D"/>
    <w:rsid w:val="00581B69"/>
    <w:rsid w:val="005A221F"/>
    <w:rsid w:val="005A568D"/>
    <w:rsid w:val="005C1C76"/>
    <w:rsid w:val="005C4F51"/>
    <w:rsid w:val="005D1370"/>
    <w:rsid w:val="005E0BD9"/>
    <w:rsid w:val="005F0B29"/>
    <w:rsid w:val="005F335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3805"/>
    <w:rsid w:val="006B6C0A"/>
    <w:rsid w:val="006C47B8"/>
    <w:rsid w:val="006E7027"/>
    <w:rsid w:val="006F06B2"/>
    <w:rsid w:val="00706AF0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C048F"/>
    <w:rsid w:val="007E0BAF"/>
    <w:rsid w:val="007E0CB0"/>
    <w:rsid w:val="007E4BDE"/>
    <w:rsid w:val="007E6302"/>
    <w:rsid w:val="007F59EF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2EF"/>
    <w:rsid w:val="009F2905"/>
    <w:rsid w:val="00A04F51"/>
    <w:rsid w:val="00A079A7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B1286D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76FC3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03CD1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1B29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E7C6B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EFCF6-1E29-4BEA-A903-28ADF185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2022-12-19T13:09:00Z</dcterms:created>
  <dcterms:modified xsi:type="dcterms:W3CDTF">2022-12-19T13:09:00Z</dcterms:modified>
</cp:coreProperties>
</file>