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EE1">
        <w:rPr>
          <w:sz w:val="28"/>
          <w:szCs w:val="28"/>
        </w:rPr>
        <w:t>11</w:t>
      </w:r>
      <w:r w:rsidR="00432BFF">
        <w:rPr>
          <w:sz w:val="28"/>
          <w:szCs w:val="28"/>
        </w:rPr>
        <w:t xml:space="preserve"> </w:t>
      </w:r>
      <w:r w:rsidR="005E5EB3">
        <w:rPr>
          <w:sz w:val="28"/>
          <w:szCs w:val="28"/>
        </w:rPr>
        <w:t>января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A56F45">
        <w:rPr>
          <w:sz w:val="28"/>
          <w:szCs w:val="28"/>
        </w:rPr>
        <w:t>21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32BFF">
        <w:rPr>
          <w:sz w:val="28"/>
          <w:szCs w:val="28"/>
        </w:rPr>
        <w:t xml:space="preserve"> 1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00143D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Об установлении </w:t>
      </w:r>
      <w:r w:rsidR="004D253C" w:rsidRPr="0000143D">
        <w:rPr>
          <w:b/>
          <w:sz w:val="28"/>
          <w:szCs w:val="28"/>
        </w:rPr>
        <w:t>норматива стоимости</w:t>
      </w:r>
      <w:r w:rsidRPr="0000143D">
        <w:rPr>
          <w:b/>
          <w:sz w:val="28"/>
          <w:szCs w:val="28"/>
        </w:rPr>
        <w:t xml:space="preserve"> одного квадратного метра общей площади жилья </w:t>
      </w:r>
      <w:r w:rsidR="00432BFF" w:rsidRPr="0000143D">
        <w:rPr>
          <w:b/>
          <w:sz w:val="28"/>
          <w:szCs w:val="28"/>
        </w:rPr>
        <w:t xml:space="preserve">на </w:t>
      </w:r>
      <w:r w:rsidR="005E5EB3" w:rsidRPr="0000143D">
        <w:rPr>
          <w:b/>
          <w:sz w:val="28"/>
          <w:szCs w:val="28"/>
        </w:rPr>
        <w:t>1</w:t>
      </w:r>
      <w:r w:rsidR="004D253C" w:rsidRPr="0000143D">
        <w:rPr>
          <w:b/>
          <w:sz w:val="28"/>
          <w:szCs w:val="28"/>
        </w:rPr>
        <w:t xml:space="preserve"> квартал </w:t>
      </w:r>
      <w:r w:rsidR="005331DF" w:rsidRPr="0000143D">
        <w:rPr>
          <w:b/>
          <w:sz w:val="28"/>
          <w:szCs w:val="28"/>
        </w:rPr>
        <w:t>на 2021 год и стоимости одного квадратного метра  общей площади жилья на</w:t>
      </w:r>
      <w:r w:rsidR="005331DF" w:rsidRPr="0000143D">
        <w:rPr>
          <w:sz w:val="28"/>
          <w:szCs w:val="28"/>
        </w:rPr>
        <w:t xml:space="preserve"> </w:t>
      </w:r>
      <w:r w:rsidR="004D253C" w:rsidRPr="0000143D">
        <w:rPr>
          <w:b/>
          <w:sz w:val="28"/>
          <w:szCs w:val="28"/>
        </w:rPr>
        <w:t>20</w:t>
      </w:r>
      <w:r w:rsidR="00E1098F" w:rsidRPr="0000143D">
        <w:rPr>
          <w:b/>
          <w:sz w:val="28"/>
          <w:szCs w:val="28"/>
        </w:rPr>
        <w:t>21</w:t>
      </w:r>
      <w:r w:rsidR="005331DF" w:rsidRPr="0000143D">
        <w:rPr>
          <w:b/>
          <w:sz w:val="28"/>
          <w:szCs w:val="28"/>
        </w:rPr>
        <w:t xml:space="preserve"> год</w:t>
      </w:r>
      <w:r w:rsidR="004D253C" w:rsidRPr="0000143D">
        <w:rPr>
          <w:b/>
          <w:sz w:val="28"/>
          <w:szCs w:val="28"/>
        </w:rPr>
        <w:t xml:space="preserve"> на территории МО Калитинское сельское  поселение</w:t>
      </w:r>
      <w:r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 w:rsidRPr="0000143D">
        <w:rPr>
          <w:b/>
          <w:sz w:val="28"/>
          <w:szCs w:val="28"/>
        </w:rPr>
        <w:t>.</w:t>
      </w:r>
    </w:p>
    <w:p w:rsidR="00825529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FD6E52" w:rsidRPr="00283619">
        <w:rPr>
          <w:sz w:val="28"/>
          <w:szCs w:val="28"/>
        </w:rPr>
        <w:t xml:space="preserve">В целях реализации </w:t>
      </w:r>
      <w:r w:rsidR="00FD6E52" w:rsidRPr="00283619">
        <w:rPr>
          <w:rStyle w:val="2"/>
          <w:u w:val="none"/>
        </w:rPr>
        <w:t xml:space="preserve">мероприятий государственных программ Российской Федерации  </w:t>
      </w:r>
      <w:r w:rsidR="00FD6E52" w:rsidRPr="00283619">
        <w:rPr>
          <w:color w:val="000000"/>
          <w:sz w:val="28"/>
          <w:szCs w:val="28"/>
          <w:lang w:bidi="ru-RU"/>
        </w:rPr>
        <w:t xml:space="preserve">«Обеспечение доступным и комфортным жильем и коммунальными услугами граждан Российской </w:t>
      </w:r>
      <w:r w:rsidR="00FD6E52" w:rsidRPr="00283619">
        <w:rPr>
          <w:rStyle w:val="2"/>
          <w:u w:val="none"/>
        </w:rPr>
        <w:t>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="00FD6E52" w:rsidRPr="00283619">
        <w:rPr>
          <w:sz w:val="28"/>
          <w:szCs w:val="28"/>
        </w:rPr>
        <w:t xml:space="preserve">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</w:t>
      </w:r>
      <w:r w:rsidR="00A56F45">
        <w:rPr>
          <w:sz w:val="28"/>
          <w:szCs w:val="28"/>
        </w:rPr>
        <w:t xml:space="preserve">на строительство (приобретение) жилья </w:t>
      </w:r>
      <w:r w:rsidR="00FD6E52" w:rsidRPr="00283619">
        <w:rPr>
          <w:sz w:val="28"/>
          <w:szCs w:val="28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 w:rsidR="00A56F45">
        <w:rPr>
          <w:sz w:val="28"/>
          <w:szCs w:val="28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</w:t>
      </w:r>
      <w:r w:rsidR="00FD6E52" w:rsidRPr="00283619">
        <w:rPr>
          <w:sz w:val="28"/>
          <w:szCs w:val="28"/>
        </w:rPr>
        <w:t>Ленинградской области»</w:t>
      </w:r>
      <w:r w:rsidR="00A56F45">
        <w:rPr>
          <w:sz w:val="28"/>
          <w:szCs w:val="28"/>
        </w:rPr>
        <w:t xml:space="preserve"> и «Комплексное развитие сельских территорий Ленинградской области»</w:t>
      </w:r>
      <w:r w:rsidR="00FD6E52" w:rsidRPr="00283619">
        <w:rPr>
          <w:sz w:val="28"/>
          <w:szCs w:val="28"/>
        </w:rPr>
        <w:t>, Приказом Министерства строительства и жилищно-коммунального хозяйства Российской Ф</w:t>
      </w:r>
      <w:r w:rsidR="00B9308B">
        <w:rPr>
          <w:sz w:val="28"/>
          <w:szCs w:val="28"/>
        </w:rPr>
        <w:t xml:space="preserve">едерации от 24.12.2020 года </w:t>
      </w:r>
      <w:r w:rsidR="00FD6E52" w:rsidRPr="00283619">
        <w:rPr>
          <w:sz w:val="28"/>
          <w:szCs w:val="28"/>
        </w:rPr>
        <w:t xml:space="preserve"> № 852/</w:t>
      </w:r>
      <w:proofErr w:type="spellStart"/>
      <w:r w:rsidR="00FD6E52" w:rsidRPr="00283619">
        <w:rPr>
          <w:sz w:val="28"/>
          <w:szCs w:val="28"/>
        </w:rPr>
        <w:t>пр</w:t>
      </w:r>
      <w:proofErr w:type="spellEnd"/>
      <w:r w:rsidR="00FD6E52" w:rsidRPr="00283619">
        <w:rPr>
          <w:sz w:val="28"/>
          <w:szCs w:val="28"/>
        </w:rPr>
        <w:t xml:space="preserve"> «</w:t>
      </w:r>
      <w:r w:rsidR="00FD6E52" w:rsidRPr="00283619">
        <w:rPr>
          <w:color w:val="00000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</w:t>
      </w:r>
      <w:r w:rsidR="00FD6E52" w:rsidRPr="00283619">
        <w:rPr>
          <w:color w:val="000000"/>
          <w:sz w:val="28"/>
          <w:szCs w:val="28"/>
        </w:rPr>
        <w:lastRenderedPageBreak/>
        <w:t>помещения по субъектам Российской Федерации на I квартал 2021 года</w:t>
      </w:r>
      <w:r w:rsidR="00FD6E52" w:rsidRPr="00283619">
        <w:rPr>
          <w:sz w:val="28"/>
          <w:szCs w:val="28"/>
        </w:rPr>
        <w:t>»</w:t>
      </w:r>
      <w:r w:rsidR="002B24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638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C73991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</w:t>
      </w:r>
      <w:r w:rsidR="005331D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услугами граждан Российской Федерации».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00143D" w:rsidRPr="0000143D">
        <w:rPr>
          <w:b/>
          <w:sz w:val="28"/>
          <w:szCs w:val="28"/>
        </w:rPr>
        <w:t>57201,21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00143D">
        <w:rPr>
          <w:b/>
          <w:sz w:val="28"/>
          <w:szCs w:val="28"/>
        </w:rPr>
        <w:t>пятьдесят семь тысяч</w:t>
      </w:r>
      <w:r w:rsidR="00E93A10">
        <w:rPr>
          <w:b/>
          <w:sz w:val="28"/>
          <w:szCs w:val="28"/>
        </w:rPr>
        <w:t xml:space="preserve"> </w:t>
      </w:r>
      <w:r w:rsidR="0000143D">
        <w:rPr>
          <w:b/>
          <w:sz w:val="28"/>
          <w:szCs w:val="28"/>
        </w:rPr>
        <w:t>двести</w:t>
      </w:r>
      <w:r w:rsidR="00137015">
        <w:rPr>
          <w:b/>
          <w:sz w:val="28"/>
          <w:szCs w:val="28"/>
        </w:rPr>
        <w:t xml:space="preserve"> </w:t>
      </w:r>
      <w:r w:rsidR="0000143D">
        <w:rPr>
          <w:b/>
          <w:sz w:val="28"/>
          <w:szCs w:val="28"/>
        </w:rPr>
        <w:t>один</w:t>
      </w:r>
      <w:r w:rsidR="00137015">
        <w:rPr>
          <w:b/>
          <w:sz w:val="28"/>
          <w:szCs w:val="28"/>
        </w:rPr>
        <w:t xml:space="preserve"> </w:t>
      </w:r>
      <w:r w:rsidR="0000143D">
        <w:rPr>
          <w:b/>
          <w:sz w:val="28"/>
          <w:szCs w:val="28"/>
        </w:rPr>
        <w:t>рубль</w:t>
      </w:r>
      <w:r w:rsidR="00E93A10">
        <w:rPr>
          <w:b/>
          <w:sz w:val="28"/>
          <w:szCs w:val="28"/>
        </w:rPr>
        <w:t xml:space="preserve">) </w:t>
      </w:r>
      <w:r w:rsidR="0000143D">
        <w:rPr>
          <w:b/>
          <w:sz w:val="28"/>
          <w:szCs w:val="28"/>
        </w:rPr>
        <w:t>21</w:t>
      </w:r>
      <w:r w:rsidR="00452AC6">
        <w:rPr>
          <w:b/>
          <w:sz w:val="28"/>
          <w:szCs w:val="28"/>
        </w:rPr>
        <w:t xml:space="preserve"> копе</w:t>
      </w:r>
      <w:r w:rsidR="0000143D">
        <w:rPr>
          <w:b/>
          <w:sz w:val="28"/>
          <w:szCs w:val="28"/>
        </w:rPr>
        <w:t>й</w:t>
      </w:r>
      <w:r w:rsidR="001A4FD8">
        <w:rPr>
          <w:b/>
          <w:sz w:val="28"/>
          <w:szCs w:val="28"/>
        </w:rPr>
        <w:t>к</w:t>
      </w:r>
      <w:r w:rsidR="0000143D">
        <w:rPr>
          <w:b/>
          <w:sz w:val="28"/>
          <w:szCs w:val="28"/>
        </w:rPr>
        <w:t>а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5331DF" w:rsidRDefault="005331DF" w:rsidP="00D10813">
      <w:pPr>
        <w:pStyle w:val="a5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56FE">
        <w:rPr>
          <w:sz w:val="28"/>
          <w:szCs w:val="28"/>
        </w:rPr>
        <w:t>стоимость одного квадратного метра общей площади жиль</w:t>
      </w:r>
      <w:r>
        <w:rPr>
          <w:sz w:val="28"/>
          <w:szCs w:val="28"/>
        </w:rPr>
        <w:t>я на первый квартал 2021</w:t>
      </w:r>
      <w:r w:rsidRPr="004A56FE">
        <w:rPr>
          <w:sz w:val="28"/>
          <w:szCs w:val="28"/>
        </w:rPr>
        <w:t xml:space="preserve"> года 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="00FD6E52">
        <w:rPr>
          <w:sz w:val="28"/>
          <w:szCs w:val="28"/>
        </w:rPr>
        <w:t>в рамках реализации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в размере</w:t>
      </w:r>
      <w:r>
        <w:rPr>
          <w:sz w:val="28"/>
          <w:szCs w:val="28"/>
        </w:rPr>
        <w:t xml:space="preserve"> </w:t>
      </w:r>
      <w:r w:rsidR="002B2473" w:rsidRPr="002B2473">
        <w:rPr>
          <w:b/>
          <w:sz w:val="28"/>
          <w:szCs w:val="28"/>
        </w:rPr>
        <w:t>43 959,20</w:t>
      </w:r>
      <w:r w:rsidR="002B2473">
        <w:t xml:space="preserve"> </w:t>
      </w:r>
      <w:r w:rsidR="00740984">
        <w:rPr>
          <w:b/>
          <w:sz w:val="28"/>
          <w:szCs w:val="28"/>
        </w:rPr>
        <w:t xml:space="preserve">(сорок </w:t>
      </w:r>
      <w:r w:rsidR="002B2473">
        <w:rPr>
          <w:b/>
          <w:sz w:val="28"/>
          <w:szCs w:val="28"/>
        </w:rPr>
        <w:t xml:space="preserve">три </w:t>
      </w:r>
      <w:r w:rsidR="00740984">
        <w:rPr>
          <w:b/>
          <w:sz w:val="28"/>
          <w:szCs w:val="28"/>
        </w:rPr>
        <w:t>тысяч</w:t>
      </w:r>
      <w:r w:rsidR="002B2473">
        <w:rPr>
          <w:b/>
          <w:sz w:val="28"/>
          <w:szCs w:val="28"/>
        </w:rPr>
        <w:t>и</w:t>
      </w:r>
      <w:r w:rsidRPr="007D627E">
        <w:rPr>
          <w:b/>
          <w:sz w:val="28"/>
          <w:szCs w:val="28"/>
        </w:rPr>
        <w:t xml:space="preserve"> </w:t>
      </w:r>
      <w:r w:rsidR="002B2473">
        <w:rPr>
          <w:b/>
          <w:sz w:val="28"/>
          <w:szCs w:val="28"/>
        </w:rPr>
        <w:t>девять</w:t>
      </w:r>
      <w:r w:rsidRPr="007D627E">
        <w:rPr>
          <w:b/>
          <w:sz w:val="28"/>
          <w:szCs w:val="28"/>
        </w:rPr>
        <w:t xml:space="preserve">сот </w:t>
      </w:r>
      <w:r w:rsidR="002B2473">
        <w:rPr>
          <w:b/>
          <w:sz w:val="28"/>
          <w:szCs w:val="28"/>
        </w:rPr>
        <w:t>пят</w:t>
      </w:r>
      <w:r w:rsidR="00740984">
        <w:rPr>
          <w:b/>
          <w:sz w:val="28"/>
          <w:szCs w:val="28"/>
        </w:rPr>
        <w:t>ьдесят</w:t>
      </w:r>
      <w:r w:rsidRPr="007D627E">
        <w:rPr>
          <w:b/>
          <w:sz w:val="28"/>
          <w:szCs w:val="28"/>
        </w:rPr>
        <w:t xml:space="preserve"> </w:t>
      </w:r>
      <w:r w:rsidR="002B2473">
        <w:rPr>
          <w:b/>
          <w:sz w:val="28"/>
          <w:szCs w:val="28"/>
        </w:rPr>
        <w:t xml:space="preserve">девять </w:t>
      </w:r>
      <w:r w:rsidRPr="007D627E">
        <w:rPr>
          <w:b/>
          <w:sz w:val="28"/>
          <w:szCs w:val="28"/>
        </w:rPr>
        <w:t xml:space="preserve">рублей)  </w:t>
      </w:r>
      <w:r w:rsidR="002B2473">
        <w:rPr>
          <w:b/>
          <w:sz w:val="28"/>
          <w:szCs w:val="28"/>
        </w:rPr>
        <w:t>20</w:t>
      </w:r>
      <w:r w:rsidRPr="007D627E">
        <w:rPr>
          <w:b/>
          <w:sz w:val="28"/>
          <w:szCs w:val="28"/>
        </w:rPr>
        <w:t xml:space="preserve"> копе</w:t>
      </w:r>
      <w:r w:rsidR="00740984">
        <w:rPr>
          <w:b/>
          <w:sz w:val="28"/>
          <w:szCs w:val="28"/>
        </w:rPr>
        <w:t>е</w:t>
      </w:r>
      <w:r w:rsidRPr="007D627E">
        <w:rPr>
          <w:b/>
          <w:sz w:val="28"/>
          <w:szCs w:val="28"/>
        </w:rPr>
        <w:t>к</w:t>
      </w:r>
      <w:r w:rsidRPr="007B601F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B7702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7026">
        <w:rPr>
          <w:sz w:val="28"/>
          <w:szCs w:val="28"/>
        </w:rPr>
        <w:t xml:space="preserve"> №2</w:t>
      </w:r>
      <w:r>
        <w:rPr>
          <w:sz w:val="28"/>
          <w:szCs w:val="28"/>
        </w:rPr>
        <w:t>)».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Pr="000F3952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107AE6" w:rsidRPr="00107AE6">
        <w:t>№ 1</w:t>
      </w:r>
      <w:r w:rsidR="00107AE6">
        <w:t xml:space="preserve"> </w:t>
      </w:r>
      <w:r w:rsidR="00107AE6" w:rsidRPr="00107AE6">
        <w:t xml:space="preserve">от </w:t>
      </w:r>
      <w:r w:rsidR="005331DF" w:rsidRPr="00107AE6">
        <w:t>11</w:t>
      </w:r>
      <w:r w:rsidR="00107AE6" w:rsidRPr="00107AE6">
        <w:t>.01.</w:t>
      </w:r>
      <w:r w:rsidR="00432BFF" w:rsidRPr="00107AE6">
        <w:t xml:space="preserve"> 20</w:t>
      </w:r>
      <w:r w:rsidR="005331DF" w:rsidRPr="00107AE6">
        <w:t>21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1A4FD8" w:rsidRDefault="001A4FD8" w:rsidP="001A4FD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кв.м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>ым ИП Пчелин Андрей Владимирович: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54000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00143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63254,27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>
        <w:t xml:space="preserve"> </w:t>
      </w:r>
      <w:r w:rsidRPr="00896408">
        <w:t>= (</w:t>
      </w:r>
      <w:proofErr w:type="spellStart"/>
      <w:r w:rsidRPr="00896408">
        <w:t>Ст_дог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r w:rsidRPr="00896408">
        <w:t>*</w:t>
      </w:r>
      <w:proofErr w:type="spellStart"/>
      <w:r w:rsidRPr="00896408">
        <w:t>К_дефл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>- количество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 xml:space="preserve">, определяемый уполномоченным федеральным органом исполнительной власти на расчетный период. На </w:t>
      </w:r>
      <w:r>
        <w:t>1</w:t>
      </w:r>
      <w:r w:rsidRPr="00896408">
        <w:t xml:space="preserve"> квартал 20</w:t>
      </w:r>
      <w:r>
        <w:t>21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101,3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Ср_квм=</w:t>
      </w:r>
      <w:proofErr w:type="spellEnd"/>
      <w:r w:rsidRPr="00896408">
        <w:t xml:space="preserve"> (</w:t>
      </w:r>
      <w:r>
        <w:t>54000,00</w:t>
      </w:r>
      <w:r w:rsidRPr="00896408">
        <w:t>*0,92+</w:t>
      </w:r>
      <w:r w:rsidR="0000143D">
        <w:t>63254,27</w:t>
      </w:r>
      <w:r w:rsidRPr="00896408">
        <w:t>)/</w:t>
      </w:r>
      <w:r>
        <w:t>2</w:t>
      </w:r>
      <w:r w:rsidRPr="00896408">
        <w:t>=</w:t>
      </w:r>
      <w:r w:rsidR="0000143D">
        <w:t>56467,14</w:t>
      </w:r>
    </w:p>
    <w:p w:rsidR="001A4FD8" w:rsidRDefault="001A4FD8" w:rsidP="001A4FD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СТ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143D">
        <w:rPr>
          <w:rFonts w:ascii="Times New Roman" w:hAnsi="Times New Roman" w:cs="Times New Roman"/>
          <w:sz w:val="24"/>
          <w:szCs w:val="24"/>
          <w:lang w:eastAsia="ru-RU"/>
        </w:rPr>
        <w:t>56467,14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101,3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00143D">
        <w:rPr>
          <w:rFonts w:ascii="Times New Roman" w:hAnsi="Times New Roman" w:cs="Times New Roman"/>
          <w:sz w:val="24"/>
          <w:szCs w:val="24"/>
          <w:lang w:eastAsia="ru-RU"/>
        </w:rPr>
        <w:t>57201,21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5331DF" w:rsidRPr="00107AE6" w:rsidRDefault="005331DF" w:rsidP="005331DF">
      <w:pPr>
        <w:tabs>
          <w:tab w:val="left" w:pos="7800"/>
        </w:tabs>
        <w:jc w:val="right"/>
      </w:pPr>
      <w:bookmarkStart w:id="0" w:name="_GoBack"/>
      <w:bookmarkEnd w:id="0"/>
      <w:r w:rsidRPr="00107AE6">
        <w:lastRenderedPageBreak/>
        <w:t xml:space="preserve">Приложение 2 </w:t>
      </w:r>
    </w:p>
    <w:p w:rsidR="005331DF" w:rsidRPr="00107AE6" w:rsidRDefault="005331DF" w:rsidP="005331DF">
      <w:pPr>
        <w:tabs>
          <w:tab w:val="left" w:pos="7800"/>
        </w:tabs>
        <w:ind w:left="5812"/>
        <w:jc w:val="right"/>
      </w:pPr>
      <w:r w:rsidRPr="00107AE6">
        <w:t xml:space="preserve">                     к постановлению          </w:t>
      </w:r>
      <w:r w:rsidR="00107AE6" w:rsidRPr="00107AE6">
        <w:t>№ 1</w:t>
      </w:r>
      <w:r w:rsidR="00107AE6">
        <w:t xml:space="preserve"> </w:t>
      </w:r>
      <w:r w:rsidR="00107AE6" w:rsidRPr="00107AE6">
        <w:t xml:space="preserve">от 11.01.2021 года    </w:t>
      </w:r>
    </w:p>
    <w:p w:rsidR="005331DF" w:rsidRDefault="005331DF" w:rsidP="005331DF">
      <w:pPr>
        <w:tabs>
          <w:tab w:val="left" w:pos="7800"/>
        </w:tabs>
        <w:ind w:left="5812"/>
        <w:rPr>
          <w:sz w:val="28"/>
          <w:szCs w:val="28"/>
        </w:rPr>
      </w:pPr>
    </w:p>
    <w:p w:rsidR="005331DF" w:rsidRDefault="005331DF" w:rsidP="005331DF">
      <w:pPr>
        <w:tabs>
          <w:tab w:val="left" w:pos="7800"/>
        </w:tabs>
        <w:ind w:left="5812"/>
      </w:pPr>
    </w:p>
    <w:p w:rsidR="005331DF" w:rsidRDefault="005331DF" w:rsidP="005331DF">
      <w:pPr>
        <w:ind w:left="720" w:firstLine="720"/>
        <w:rPr>
          <w:sz w:val="28"/>
          <w:szCs w:val="28"/>
        </w:rPr>
      </w:pPr>
      <w:r>
        <w:t xml:space="preserve">                                             </w:t>
      </w:r>
      <w:r w:rsidRPr="00B05F08">
        <w:rPr>
          <w:sz w:val="28"/>
          <w:szCs w:val="28"/>
        </w:rPr>
        <w:t>Расчет</w:t>
      </w:r>
    </w:p>
    <w:p w:rsidR="00FD6E52" w:rsidRPr="00B05F08" w:rsidRDefault="00FD6E52" w:rsidP="005331DF">
      <w:pPr>
        <w:ind w:left="720" w:firstLine="720"/>
        <w:rPr>
          <w:sz w:val="28"/>
          <w:szCs w:val="28"/>
        </w:rPr>
      </w:pPr>
    </w:p>
    <w:p w:rsidR="00F76D2A" w:rsidRDefault="00F76D2A" w:rsidP="00F76D2A">
      <w:pPr>
        <w:jc w:val="center"/>
      </w:pPr>
      <w:r w:rsidRPr="0026778D">
        <w:t>стоимости одного квадратного метра общей площади жилья в Калитинском сельском поселении Волосовского муниципального района Ленинградской области в рамках реализации ведомственной целевой программы «Устойчивое развитие сельских территорий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F76D2A" w:rsidRPr="0026778D" w:rsidRDefault="00F76D2A" w:rsidP="00F76D2A">
      <w:pPr>
        <w:jc w:val="center"/>
      </w:pPr>
    </w:p>
    <w:p w:rsidR="00F76D2A" w:rsidRPr="0026778D" w:rsidRDefault="00F76D2A" w:rsidP="00F76D2A">
      <w:pPr>
        <w:jc w:val="both"/>
      </w:pPr>
      <w:r w:rsidRPr="0026778D">
        <w:t xml:space="preserve">Расчет произведен с использованием показателей  МО </w:t>
      </w:r>
      <w:proofErr w:type="spellStart"/>
      <w:r>
        <w:t>Рабитицкое</w:t>
      </w:r>
      <w:proofErr w:type="spellEnd"/>
      <w:r w:rsidRPr="0026778D">
        <w:t xml:space="preserve"> сельское поселение </w:t>
      </w:r>
      <w:proofErr w:type="spellStart"/>
      <w:r w:rsidRPr="0026778D">
        <w:t>Волосовского</w:t>
      </w:r>
      <w:proofErr w:type="spellEnd"/>
      <w:r w:rsidRPr="0026778D">
        <w:t xml:space="preserve"> муниципального района Ленинградской области:</w:t>
      </w:r>
    </w:p>
    <w:p w:rsidR="00F76D2A" w:rsidRPr="0026778D" w:rsidRDefault="00F76D2A" w:rsidP="00F76D2A">
      <w:pPr>
        <w:jc w:val="both"/>
      </w:pPr>
      <w:r>
        <w:t>Котлярчук Е.И</w:t>
      </w:r>
      <w:r w:rsidRPr="0026778D">
        <w:t xml:space="preserve">., общая площадь </w:t>
      </w:r>
      <w:r>
        <w:t>54,0</w:t>
      </w:r>
      <w:r w:rsidRPr="0026778D">
        <w:t xml:space="preserve"> кв.м.,  </w:t>
      </w:r>
      <w:r>
        <w:t>2 173 346,64</w:t>
      </w:r>
      <w:r w:rsidRPr="0026778D">
        <w:t xml:space="preserve"> руб.</w:t>
      </w:r>
    </w:p>
    <w:p w:rsidR="00F76D2A" w:rsidRDefault="00F76D2A" w:rsidP="00F76D2A">
      <w:pPr>
        <w:jc w:val="both"/>
        <w:rPr>
          <w:color w:val="000000" w:themeColor="text1"/>
          <w:shd w:val="clear" w:color="auto" w:fill="FFFFFF"/>
        </w:rPr>
      </w:pPr>
      <w:proofErr w:type="spellStart"/>
      <w:r>
        <w:t>Михеляйнен</w:t>
      </w:r>
      <w:proofErr w:type="spellEnd"/>
      <w:r>
        <w:t xml:space="preserve"> И.В., </w:t>
      </w:r>
      <w:r w:rsidRPr="0026778D">
        <w:t xml:space="preserve">общая площадь </w:t>
      </w:r>
      <w:r>
        <w:t>74,2</w:t>
      </w:r>
      <w:r w:rsidRPr="0026778D">
        <w:t xml:space="preserve"> кв.м.,  </w:t>
      </w:r>
      <w:r w:rsidRPr="00FD6E52">
        <w:rPr>
          <w:color w:val="000000" w:themeColor="text1"/>
          <w:shd w:val="clear" w:color="auto" w:fill="FFFFFF"/>
        </w:rPr>
        <w:t>3 389 901,2</w:t>
      </w:r>
      <w:r>
        <w:rPr>
          <w:color w:val="000000" w:themeColor="text1"/>
          <w:shd w:val="clear" w:color="auto" w:fill="FFFFFF"/>
        </w:rPr>
        <w:t xml:space="preserve"> руб.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Фактическая стоимость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r w:rsidRPr="0026778D">
        <w:t>ФСТЖ = ∑</w:t>
      </w:r>
      <w:proofErr w:type="spellStart"/>
      <w:r w:rsidRPr="0026778D">
        <w:t>ФСТЖмо</w:t>
      </w:r>
      <w:proofErr w:type="spellEnd"/>
      <w:r w:rsidRPr="0026778D">
        <w:t>/G</w:t>
      </w:r>
    </w:p>
    <w:p w:rsidR="00F76D2A" w:rsidRPr="0026778D" w:rsidRDefault="00F76D2A" w:rsidP="00F76D2A">
      <w:pPr>
        <w:jc w:val="both"/>
      </w:pPr>
      <w:r w:rsidRPr="0026778D">
        <w:t>где: ∑</w:t>
      </w:r>
      <w:proofErr w:type="spellStart"/>
      <w:r w:rsidRPr="0026778D">
        <w:t>ФСТЖмо</w:t>
      </w:r>
      <w:proofErr w:type="spellEnd"/>
      <w:r w:rsidRPr="0026778D">
        <w:t xml:space="preserve"> – сумма стоимости всех жилых помещений, приобретенных (построенных) гражданами,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F76D2A" w:rsidRDefault="00F76D2A" w:rsidP="00F76D2A">
      <w:pPr>
        <w:jc w:val="both"/>
      </w:pPr>
      <w:r>
        <w:t>Котлярчук Е.И</w:t>
      </w:r>
      <w:r w:rsidRPr="0026778D">
        <w:t xml:space="preserve">., </w:t>
      </w:r>
      <w:r>
        <w:t>2 173 346,64</w:t>
      </w:r>
      <w:r w:rsidRPr="0026778D">
        <w:t xml:space="preserve"> руб.</w:t>
      </w:r>
    </w:p>
    <w:p w:rsidR="00F76D2A" w:rsidRDefault="00F76D2A" w:rsidP="00F76D2A">
      <w:pPr>
        <w:jc w:val="both"/>
        <w:rPr>
          <w:color w:val="000000" w:themeColor="text1"/>
          <w:shd w:val="clear" w:color="auto" w:fill="FFFFFF"/>
        </w:rPr>
      </w:pPr>
      <w:proofErr w:type="spellStart"/>
      <w:r>
        <w:t>Михеляйнен</w:t>
      </w:r>
      <w:proofErr w:type="spellEnd"/>
      <w:r>
        <w:t xml:space="preserve"> И.В.,</w:t>
      </w:r>
      <w:r w:rsidRPr="00957B82">
        <w:rPr>
          <w:color w:val="000000" w:themeColor="text1"/>
          <w:shd w:val="clear" w:color="auto" w:fill="FFFFFF"/>
        </w:rPr>
        <w:t xml:space="preserve"> </w:t>
      </w:r>
      <w:r w:rsidRPr="00FD6E52">
        <w:rPr>
          <w:color w:val="000000" w:themeColor="text1"/>
          <w:shd w:val="clear" w:color="auto" w:fill="FFFFFF"/>
        </w:rPr>
        <w:t>3 389 901,2</w:t>
      </w:r>
      <w:r>
        <w:rPr>
          <w:color w:val="000000" w:themeColor="text1"/>
          <w:shd w:val="clear" w:color="auto" w:fill="FFFFFF"/>
        </w:rPr>
        <w:t xml:space="preserve"> руб.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 xml:space="preserve">ФСТЖ =  </w:t>
      </w:r>
      <w:r>
        <w:t>2 173 346,64+</w:t>
      </w:r>
      <w:r w:rsidRPr="00FD6E52">
        <w:rPr>
          <w:color w:val="000000" w:themeColor="text1"/>
          <w:shd w:val="clear" w:color="auto" w:fill="FFFFFF"/>
        </w:rPr>
        <w:t>3 389 901,2</w:t>
      </w:r>
      <w:r>
        <w:rPr>
          <w:color w:val="000000" w:themeColor="text1"/>
          <w:shd w:val="clear" w:color="auto" w:fill="FFFFFF"/>
        </w:rPr>
        <w:t xml:space="preserve"> </w:t>
      </w:r>
      <w:r w:rsidRPr="0026778D">
        <w:t xml:space="preserve"> / </w:t>
      </w:r>
      <w:r>
        <w:t>2 =  2 781 623,92</w:t>
      </w:r>
      <w:r w:rsidRPr="0026778D">
        <w:t xml:space="preserve"> руб. 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Общая площадь жилого помещения, построенного (приобретенного) гражданами в течение года рассчитывается как:</w:t>
      </w:r>
    </w:p>
    <w:p w:rsidR="00F76D2A" w:rsidRPr="0026778D" w:rsidRDefault="00F76D2A" w:rsidP="00F76D2A">
      <w:pPr>
        <w:jc w:val="both"/>
      </w:pPr>
      <w:proofErr w:type="spellStart"/>
      <w:r w:rsidRPr="0026778D">
        <w:t>Пл=</w:t>
      </w:r>
      <w:proofErr w:type="spellEnd"/>
      <w:r w:rsidRPr="0026778D">
        <w:t xml:space="preserve"> ∑ </w:t>
      </w:r>
      <w:proofErr w:type="spellStart"/>
      <w:r w:rsidRPr="0026778D">
        <w:t>Плмо</w:t>
      </w:r>
      <w:proofErr w:type="spellEnd"/>
      <w:r w:rsidRPr="0026778D">
        <w:t>/ G</w:t>
      </w:r>
    </w:p>
    <w:p w:rsidR="00F76D2A" w:rsidRPr="0026778D" w:rsidRDefault="00F76D2A" w:rsidP="00F76D2A">
      <w:pPr>
        <w:jc w:val="both"/>
      </w:pPr>
      <w:r w:rsidRPr="0026778D">
        <w:t xml:space="preserve">где: ∑ </w:t>
      </w:r>
      <w:proofErr w:type="spellStart"/>
      <w:r w:rsidRPr="0026778D">
        <w:t>Плмо</w:t>
      </w:r>
      <w:proofErr w:type="spellEnd"/>
      <w:r w:rsidRPr="0026778D">
        <w:t xml:space="preserve"> - сумма площади всех жилых помещений, приобретенных (построенных) гражданами</w:t>
      </w:r>
    </w:p>
    <w:p w:rsidR="00F76D2A" w:rsidRPr="0026778D" w:rsidRDefault="00F76D2A" w:rsidP="00F76D2A">
      <w:pPr>
        <w:jc w:val="both"/>
      </w:pPr>
      <w:r w:rsidRPr="0026778D">
        <w:t>G – количество граждан, которые построили (приобрели) жилые помещения.</w:t>
      </w:r>
    </w:p>
    <w:p w:rsidR="00F76D2A" w:rsidRPr="0026778D" w:rsidRDefault="00F76D2A" w:rsidP="00F76D2A">
      <w:pPr>
        <w:jc w:val="both"/>
      </w:pPr>
      <w:r>
        <w:t>Котлярчук Е.И</w:t>
      </w:r>
      <w:r w:rsidRPr="0026778D">
        <w:t xml:space="preserve">., </w:t>
      </w:r>
      <w:r>
        <w:t>54,0</w:t>
      </w:r>
      <w:r w:rsidRPr="0026778D">
        <w:t xml:space="preserve"> кв.м.</w:t>
      </w:r>
    </w:p>
    <w:p w:rsidR="00F76D2A" w:rsidRDefault="00F76D2A" w:rsidP="00F76D2A">
      <w:pPr>
        <w:jc w:val="both"/>
      </w:pPr>
      <w:proofErr w:type="spellStart"/>
      <w:r>
        <w:t>Михеляйнен</w:t>
      </w:r>
      <w:proofErr w:type="spellEnd"/>
      <w:r>
        <w:t xml:space="preserve"> И.В., 74,2 кв.м.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proofErr w:type="spellStart"/>
      <w:r w:rsidRPr="0026778D">
        <w:t>Пл</w:t>
      </w:r>
      <w:proofErr w:type="spellEnd"/>
      <w:r w:rsidRPr="0026778D">
        <w:t xml:space="preserve"> = </w:t>
      </w:r>
      <w:r>
        <w:t xml:space="preserve">54,0 + 74,2 </w:t>
      </w:r>
      <w:r w:rsidRPr="0026778D">
        <w:t xml:space="preserve">/ </w:t>
      </w:r>
      <w:r>
        <w:t>2</w:t>
      </w:r>
      <w:r w:rsidRPr="0026778D">
        <w:t xml:space="preserve">= </w:t>
      </w:r>
      <w:r>
        <w:t xml:space="preserve">64,1 </w:t>
      </w:r>
      <w:r w:rsidRPr="0026778D">
        <w:t>кв.м.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Исходные данные (показатели):</w:t>
      </w:r>
    </w:p>
    <w:p w:rsidR="00F76D2A" w:rsidRPr="0026778D" w:rsidRDefault="00F76D2A" w:rsidP="00F76D2A">
      <w:pPr>
        <w:jc w:val="both"/>
      </w:pPr>
      <w:r w:rsidRPr="0026778D">
        <w:t xml:space="preserve">1) </w:t>
      </w:r>
      <w:r>
        <w:t>2 781 623,92</w:t>
      </w:r>
      <w:r w:rsidRPr="0026778D">
        <w:t xml:space="preserve"> руб. – фактическая стоимость жилого помещения, построенного (приобретенного) гражданами в течение года;</w:t>
      </w:r>
    </w:p>
    <w:p w:rsidR="00F76D2A" w:rsidRPr="0026778D" w:rsidRDefault="00F76D2A" w:rsidP="00F76D2A">
      <w:pPr>
        <w:jc w:val="both"/>
      </w:pPr>
      <w:r w:rsidRPr="0026778D">
        <w:t xml:space="preserve">2) </w:t>
      </w:r>
      <w:r>
        <w:t>64,1</w:t>
      </w:r>
      <w:r w:rsidRPr="0026778D">
        <w:t xml:space="preserve"> кв. м. – общая площадь жилого помещения, построенного (приобретенного) гражданами в течение года;</w:t>
      </w:r>
    </w:p>
    <w:p w:rsidR="00F76D2A" w:rsidRPr="0026778D" w:rsidRDefault="00F76D2A" w:rsidP="00F76D2A">
      <w:pPr>
        <w:jc w:val="both"/>
      </w:pPr>
      <w:r w:rsidRPr="0026778D">
        <w:t>3) 101,3 показатель инфляции.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>Расчет фактической стоимости одного квадратного метра общей площади жилья на территории Калитинского  сельского поселения</w:t>
      </w:r>
    </w:p>
    <w:p w:rsidR="00F76D2A" w:rsidRPr="0026778D" w:rsidRDefault="00F76D2A" w:rsidP="00F76D2A">
      <w:pPr>
        <w:jc w:val="both"/>
      </w:pPr>
    </w:p>
    <w:p w:rsidR="00F76D2A" w:rsidRPr="0026778D" w:rsidRDefault="00F76D2A" w:rsidP="00F76D2A">
      <w:pPr>
        <w:jc w:val="both"/>
      </w:pPr>
      <w:r w:rsidRPr="0026778D">
        <w:t xml:space="preserve">ФСТ </w:t>
      </w:r>
      <w:proofErr w:type="spellStart"/>
      <w:r w:rsidRPr="0026778D">
        <w:t>квм</w:t>
      </w:r>
      <w:proofErr w:type="spellEnd"/>
      <w:r w:rsidRPr="0026778D">
        <w:t xml:space="preserve"> = ФСТЖ / </w:t>
      </w:r>
      <w:proofErr w:type="spellStart"/>
      <w:r w:rsidRPr="0026778D">
        <w:t>Пл</w:t>
      </w:r>
      <w:proofErr w:type="spellEnd"/>
      <w:r w:rsidRPr="0026778D">
        <w:t xml:space="preserve"> * И,</w:t>
      </w:r>
    </w:p>
    <w:p w:rsidR="00F76D2A" w:rsidRPr="0026778D" w:rsidRDefault="00F76D2A" w:rsidP="00F76D2A">
      <w:pPr>
        <w:jc w:val="both"/>
      </w:pPr>
      <w:r w:rsidRPr="0026778D">
        <w:lastRenderedPageBreak/>
        <w:t>где: ФСТ кв. м – фактическая стоимость одного квадратного метра общей площади жилья в сельской местности,</w:t>
      </w:r>
    </w:p>
    <w:p w:rsidR="00F76D2A" w:rsidRPr="0026778D" w:rsidRDefault="00F76D2A" w:rsidP="00F76D2A">
      <w:pPr>
        <w:jc w:val="both"/>
      </w:pPr>
      <w:r w:rsidRPr="0026778D">
        <w:t>ФСТЖ – фактическая стоимость жилого помещения, построенного (приобретенного) гражданами в течение года,</w:t>
      </w:r>
    </w:p>
    <w:p w:rsidR="00F76D2A" w:rsidRPr="0026778D" w:rsidRDefault="00F76D2A" w:rsidP="00F76D2A">
      <w:pPr>
        <w:jc w:val="both"/>
      </w:pPr>
      <w:proofErr w:type="spellStart"/>
      <w:r w:rsidRPr="0026778D">
        <w:t>Пл</w:t>
      </w:r>
      <w:proofErr w:type="spellEnd"/>
      <w:r w:rsidRPr="0026778D">
        <w:t xml:space="preserve"> – общая площадь жилого помещения, построенного (приобретенного) гражданами в течение года,</w:t>
      </w:r>
    </w:p>
    <w:p w:rsidR="00F76D2A" w:rsidRPr="0026778D" w:rsidRDefault="00F76D2A" w:rsidP="00F76D2A">
      <w:pPr>
        <w:jc w:val="both"/>
      </w:pPr>
      <w:r w:rsidRPr="0026778D">
        <w:t>И – прогнозный уровень инфляции.</w:t>
      </w:r>
    </w:p>
    <w:p w:rsidR="00F76D2A" w:rsidRPr="0026778D" w:rsidRDefault="00F76D2A" w:rsidP="00F76D2A">
      <w:pPr>
        <w:jc w:val="both"/>
      </w:pPr>
      <w:r w:rsidRPr="0026778D">
        <w:t xml:space="preserve">ФСТ </w:t>
      </w:r>
      <w:proofErr w:type="spellStart"/>
      <w:r w:rsidRPr="0026778D">
        <w:t>квм</w:t>
      </w:r>
      <w:proofErr w:type="spellEnd"/>
      <w:r w:rsidRPr="0026778D">
        <w:t xml:space="preserve"> = </w:t>
      </w:r>
      <w:r>
        <w:t>2 781 623,92</w:t>
      </w:r>
      <w:r w:rsidRPr="0026778D">
        <w:t xml:space="preserve"> / </w:t>
      </w:r>
      <w:r>
        <w:t xml:space="preserve">64,1 </w:t>
      </w:r>
      <w:r w:rsidRPr="0026778D">
        <w:t xml:space="preserve">кв. м. * 101,3/100 =  </w:t>
      </w:r>
      <w:r w:rsidRPr="00F76D2A">
        <w:t>43 959,20</w:t>
      </w:r>
      <w:r>
        <w:t xml:space="preserve"> </w:t>
      </w:r>
      <w:r w:rsidRPr="0026778D">
        <w:t>руб.</w:t>
      </w:r>
    </w:p>
    <w:p w:rsidR="005331DF" w:rsidRDefault="005331DF" w:rsidP="005331DF">
      <w:pPr>
        <w:ind w:left="720" w:firstLine="720"/>
        <w:jc w:val="both"/>
      </w:pPr>
    </w:p>
    <w:p w:rsidR="005331DF" w:rsidRPr="00896408" w:rsidRDefault="005331DF" w:rsidP="005331D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1DF" w:rsidRPr="00896408" w:rsidRDefault="005331DF" w:rsidP="005331D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AF2" w:rsidRDefault="006D4AF2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25167"/>
    <w:rsid w:val="00000A3E"/>
    <w:rsid w:val="0000143D"/>
    <w:rsid w:val="00011CE4"/>
    <w:rsid w:val="00013A98"/>
    <w:rsid w:val="000160CA"/>
    <w:rsid w:val="00026300"/>
    <w:rsid w:val="00036351"/>
    <w:rsid w:val="00042887"/>
    <w:rsid w:val="00050AD6"/>
    <w:rsid w:val="00060F6C"/>
    <w:rsid w:val="00065EE1"/>
    <w:rsid w:val="00074E6C"/>
    <w:rsid w:val="00082DEF"/>
    <w:rsid w:val="00095D08"/>
    <w:rsid w:val="000A6FBF"/>
    <w:rsid w:val="000C3DB1"/>
    <w:rsid w:val="00102BC4"/>
    <w:rsid w:val="00107AE6"/>
    <w:rsid w:val="00125167"/>
    <w:rsid w:val="00135332"/>
    <w:rsid w:val="00137015"/>
    <w:rsid w:val="00177466"/>
    <w:rsid w:val="00187E7B"/>
    <w:rsid w:val="00197AB9"/>
    <w:rsid w:val="001A4FD8"/>
    <w:rsid w:val="001A5B0A"/>
    <w:rsid w:val="001B5C1C"/>
    <w:rsid w:val="001E0F18"/>
    <w:rsid w:val="001E2E36"/>
    <w:rsid w:val="00201BAF"/>
    <w:rsid w:val="00216567"/>
    <w:rsid w:val="00221169"/>
    <w:rsid w:val="00286479"/>
    <w:rsid w:val="002B2473"/>
    <w:rsid w:val="002D54C0"/>
    <w:rsid w:val="00320CF6"/>
    <w:rsid w:val="00331030"/>
    <w:rsid w:val="0035173F"/>
    <w:rsid w:val="00352560"/>
    <w:rsid w:val="00366921"/>
    <w:rsid w:val="00383B31"/>
    <w:rsid w:val="003901CD"/>
    <w:rsid w:val="003B3AD9"/>
    <w:rsid w:val="003C004B"/>
    <w:rsid w:val="003D58C5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31DF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73511F"/>
    <w:rsid w:val="00740984"/>
    <w:rsid w:val="007530E3"/>
    <w:rsid w:val="00763C67"/>
    <w:rsid w:val="00776B69"/>
    <w:rsid w:val="007B201C"/>
    <w:rsid w:val="007D4745"/>
    <w:rsid w:val="007E276D"/>
    <w:rsid w:val="007E3253"/>
    <w:rsid w:val="008025D2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E0B83"/>
    <w:rsid w:val="008E3A85"/>
    <w:rsid w:val="008E550D"/>
    <w:rsid w:val="00930376"/>
    <w:rsid w:val="009370F4"/>
    <w:rsid w:val="00946679"/>
    <w:rsid w:val="0096007D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F5364"/>
    <w:rsid w:val="00AF6DF0"/>
    <w:rsid w:val="00B30337"/>
    <w:rsid w:val="00B34744"/>
    <w:rsid w:val="00B40DDA"/>
    <w:rsid w:val="00B64CAF"/>
    <w:rsid w:val="00B64EB9"/>
    <w:rsid w:val="00B9308B"/>
    <w:rsid w:val="00BE2EBA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D0145C"/>
    <w:rsid w:val="00D10813"/>
    <w:rsid w:val="00D16638"/>
    <w:rsid w:val="00D41E05"/>
    <w:rsid w:val="00D43F23"/>
    <w:rsid w:val="00D5788D"/>
    <w:rsid w:val="00D652D0"/>
    <w:rsid w:val="00DA616B"/>
    <w:rsid w:val="00DA6382"/>
    <w:rsid w:val="00DB69DE"/>
    <w:rsid w:val="00DD24D9"/>
    <w:rsid w:val="00DD2DAF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F06986"/>
    <w:rsid w:val="00F64050"/>
    <w:rsid w:val="00F76D2A"/>
    <w:rsid w:val="00F938D0"/>
    <w:rsid w:val="00F94D6C"/>
    <w:rsid w:val="00FB7097"/>
    <w:rsid w:val="00FC3F0A"/>
    <w:rsid w:val="00FD6E52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308B-7607-4543-926F-F8DDA851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2021-01-22T12:11:00Z</cp:lastPrinted>
  <dcterms:created xsi:type="dcterms:W3CDTF">2021-01-25T07:48:00Z</dcterms:created>
  <dcterms:modified xsi:type="dcterms:W3CDTF">2021-01-25T07:48:00Z</dcterms:modified>
</cp:coreProperties>
</file>