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03E" w:rsidRP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i/>
          <w:color w:val="FF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АДМИНИСТРАЦИЯ  </w:t>
      </w:r>
      <w:r w:rsidRPr="009F703E">
        <w:rPr>
          <w:rFonts w:ascii="Times New Roman" w:hAnsi="Times New Roman"/>
          <w:b/>
          <w:bCs/>
          <w:i/>
          <w:color w:val="FF0000"/>
          <w:sz w:val="28"/>
          <w:szCs w:val="28"/>
        </w:rPr>
        <w:t xml:space="preserve"> 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КАЛИТИНСКОЕ СЕЛЬСКОЕ ПОСЕЛЕНИЕ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ВОЛОСОВСКОГО МУНИЦИПАЛЬНОГО РАЙОНА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</w:p>
    <w:p w:rsidR="009F703E" w:rsidRDefault="009F703E" w:rsidP="009F703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F703E" w:rsidRDefault="006F145E" w:rsidP="009F70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 25 апреля </w:t>
      </w:r>
      <w:r w:rsidR="009F703E">
        <w:rPr>
          <w:rFonts w:ascii="Times New Roman" w:hAnsi="Times New Roman"/>
          <w:bCs/>
          <w:sz w:val="28"/>
          <w:szCs w:val="28"/>
        </w:rPr>
        <w:t xml:space="preserve"> 2024  года   № 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>150</w:t>
      </w:r>
      <w:r w:rsidR="009F703E">
        <w:rPr>
          <w:rFonts w:ascii="Times New Roman" w:hAnsi="Times New Roman"/>
          <w:bCs/>
          <w:sz w:val="28"/>
          <w:szCs w:val="28"/>
        </w:rPr>
        <w:t xml:space="preserve">   </w:t>
      </w:r>
    </w:p>
    <w:p w:rsidR="009F703E" w:rsidRDefault="009F703E" w:rsidP="009F703E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ascii="Times New Roman" w:hAnsi="Times New Roman" w:cs="Times New Roman"/>
          <w:b/>
          <w:sz w:val="28"/>
          <w:szCs w:val="28"/>
        </w:rPr>
        <w:t>постановление администрации МО Калитинское сельское поселение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от 27.10.2022 № 296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9F703E" w:rsidRDefault="009F703E" w:rsidP="006F145E">
      <w:pPr>
        <w:pStyle w:val="a3"/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 xml:space="preserve"> В</w:t>
      </w:r>
      <w:r>
        <w:rPr>
          <w:sz w:val="28"/>
          <w:szCs w:val="28"/>
        </w:rPr>
        <w:t xml:space="preserve"> целях приведения нормативного правового акта в соответствие с действующим законодательством, руководствуясь Уставом муниципального образования Калитинское сельское поселение </w:t>
      </w:r>
      <w:proofErr w:type="spellStart"/>
      <w:r>
        <w:rPr>
          <w:sz w:val="28"/>
          <w:szCs w:val="28"/>
        </w:rPr>
        <w:t>Волосовского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области,  администрация Калитинского сельского поселения ПОСТАНОВЛЯЕТ:</w:t>
      </w:r>
    </w:p>
    <w:p w:rsidR="009F703E" w:rsidRDefault="009F703E" w:rsidP="009F703E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1. Внести следующие изменения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постановление </w:t>
      </w:r>
      <w:r>
        <w:rPr>
          <w:rFonts w:ascii="Times New Roman" w:hAnsi="Times New Roman"/>
          <w:sz w:val="28"/>
          <w:szCs w:val="28"/>
        </w:rPr>
        <w:t xml:space="preserve">администрации МО Калитинское сельское поселение </w:t>
      </w:r>
      <w:r>
        <w:rPr>
          <w:rFonts w:ascii="Times New Roman" w:hAnsi="Times New Roman" w:cs="Times New Roman"/>
          <w:bCs/>
          <w:sz w:val="28"/>
          <w:szCs w:val="28"/>
        </w:rPr>
        <w:t>от 27.10.2022 № 296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а</w:t>
      </w:r>
      <w:r>
        <w:rPr>
          <w:rFonts w:ascii="Times New Roman" w:hAnsi="Times New Roman" w:cs="Times New Roman"/>
          <w:bCs/>
          <w:sz w:val="28"/>
          <w:szCs w:val="28"/>
        </w:rPr>
        <w:t xml:space="preserve">дминистративного регламента 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:</w:t>
      </w:r>
    </w:p>
    <w:p w:rsidR="009F703E" w:rsidRDefault="009F703E" w:rsidP="009F70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В Административном регламенте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Присвоение адреса объекту адресации, изменение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и аннулирование такого адреса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9F703E" w:rsidRDefault="009F703E" w:rsidP="009F70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1.1.1. в </w:t>
      </w:r>
      <w:r w:rsidR="004B23D9">
        <w:rPr>
          <w:rFonts w:ascii="Times New Roman" w:eastAsia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2.3.:</w:t>
      </w:r>
    </w:p>
    <w:p w:rsidR="009F703E" w:rsidRDefault="004B23D9" w:rsidP="009F70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1.1.1.1.</w:t>
      </w:r>
      <w:r w:rsidR="009F703E">
        <w:rPr>
          <w:rFonts w:ascii="Times New Roman" w:eastAsia="Times New Roman" w:hAnsi="Times New Roman" w:cs="Times New Roman"/>
          <w:sz w:val="28"/>
          <w:szCs w:val="28"/>
        </w:rPr>
        <w:t xml:space="preserve">  подпункт 1) изложить в следующей редакции:</w:t>
      </w:r>
    </w:p>
    <w:p w:rsidR="009F703E" w:rsidRPr="00420294" w:rsidRDefault="009F703E" w:rsidP="009F70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1) выдача (направление) решения </w:t>
      </w:r>
      <w:r w:rsidR="0086207B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 о присвоении адреса объекту адресации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703E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9F703E" w:rsidRDefault="009F703E" w:rsidP="009F703E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  подпункт 2) изложить в следующей редакции:</w:t>
      </w:r>
    </w:p>
    <w:p w:rsidR="009F703E" w:rsidRDefault="009F703E" w:rsidP="009F70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2)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 выдача (направление) решения </w:t>
      </w:r>
      <w:r w:rsidR="0086207B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 об аннулировании адреса объекта адресации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9F703E">
        <w:rPr>
          <w:rFonts w:ascii="Times New Roman" w:hAnsi="Times New Roman"/>
          <w:sz w:val="28"/>
          <w:szCs w:val="28"/>
        </w:rPr>
        <w:t>с приложением уведомления об отсутствии сведений в государственном адресном реестре</w:t>
      </w:r>
      <w:r w:rsidRPr="00420294">
        <w:rPr>
          <w:rFonts w:ascii="Times New Roman" w:eastAsia="Calibri" w:hAnsi="Times New Roman"/>
          <w:sz w:val="28"/>
          <w:szCs w:val="28"/>
          <w:lang w:eastAsia="en-US"/>
        </w:rPr>
        <w:t xml:space="preserve"> (допускается объединение с решением о присвоении адреса объекту адресации)</w:t>
      </w:r>
      <w:proofErr w:type="gramStart"/>
      <w:r w:rsidRPr="00420294">
        <w:rPr>
          <w:rFonts w:ascii="Times New Roman" w:eastAsia="Calibri" w:hAnsi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</w:p>
    <w:p w:rsidR="009F703E" w:rsidRPr="004B23D9" w:rsidRDefault="004B23D9" w:rsidP="004B23D9">
      <w:pPr>
        <w:pStyle w:val="a4"/>
        <w:autoSpaceDE w:val="0"/>
        <w:autoSpaceDN w:val="0"/>
        <w:adjustRightInd w:val="0"/>
        <w:spacing w:after="0" w:line="360" w:lineRule="exact"/>
        <w:ind w:left="1428" w:hanging="57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1.1.1.</w:t>
      </w:r>
      <w:r w:rsidR="009F703E" w:rsidRPr="004B23D9">
        <w:rPr>
          <w:rFonts w:ascii="Times New Roman" w:eastAsia="Calibri" w:hAnsi="Times New Roman"/>
          <w:sz w:val="28"/>
          <w:szCs w:val="28"/>
          <w:lang w:eastAsia="en-US"/>
        </w:rPr>
        <w:t>2. пункт 2.4 изложить в следующей редакции:</w:t>
      </w:r>
    </w:p>
    <w:p w:rsidR="009F703E" w:rsidRDefault="009F703E" w:rsidP="009F703E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>2.4. </w:t>
      </w:r>
      <w:r w:rsidRPr="00ED4315">
        <w:rPr>
          <w:rFonts w:ascii="Times New Roman" w:hAnsi="Times New Roman" w:cs="Times New Roman"/>
          <w:sz w:val="28"/>
          <w:szCs w:val="28"/>
        </w:rPr>
        <w:t>Срок предоставления Услуги составляет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F703E" w:rsidRDefault="009F703E" w:rsidP="009F703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9F703E">
        <w:rPr>
          <w:rFonts w:ascii="Times New Roman" w:hAnsi="Times New Roman"/>
          <w:sz w:val="28"/>
          <w:szCs w:val="28"/>
        </w:rPr>
        <w:t xml:space="preserve">а) в случае подачи заявления на бумажном носителе </w:t>
      </w:r>
      <w:r>
        <w:rPr>
          <w:rFonts w:ascii="Times New Roman" w:hAnsi="Times New Roman"/>
          <w:sz w:val="28"/>
          <w:szCs w:val="28"/>
        </w:rPr>
        <w:t>–</w:t>
      </w:r>
      <w:r w:rsidRPr="002226DE">
        <w:rPr>
          <w:rFonts w:ascii="Times New Roman" w:hAnsi="Times New Roman"/>
          <w:sz w:val="28"/>
          <w:szCs w:val="28"/>
        </w:rPr>
        <w:t xml:space="preserve"> в срок не более 6 рабочих дней со дня поступления заявления </w:t>
      </w:r>
      <w:r w:rsidRPr="002226DE">
        <w:rPr>
          <w:rFonts w:ascii="Times New Roman" w:hAnsi="Times New Roman" w:cs="Times New Roman"/>
          <w:sz w:val="28"/>
          <w:szCs w:val="28"/>
        </w:rPr>
        <w:t>в</w:t>
      </w:r>
      <w:r w:rsidRPr="00ED4315">
        <w:rPr>
          <w:rFonts w:ascii="Times New Roman" w:hAnsi="Times New Roman" w:cs="Times New Roman"/>
          <w:sz w:val="28"/>
          <w:szCs w:val="28"/>
        </w:rPr>
        <w:t xml:space="preserve"> ОМСУ/Организацию</w:t>
      </w:r>
      <w:r w:rsidRPr="002226DE">
        <w:rPr>
          <w:rFonts w:ascii="Times New Roman" w:hAnsi="Times New Roman"/>
          <w:sz w:val="28"/>
          <w:szCs w:val="28"/>
        </w:rPr>
        <w:t>;</w:t>
      </w:r>
    </w:p>
    <w:p w:rsidR="009F703E" w:rsidRDefault="009F703E" w:rsidP="009F703E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9F703E">
        <w:rPr>
          <w:rFonts w:ascii="Times New Roman" w:hAnsi="Times New Roman"/>
          <w:sz w:val="28"/>
          <w:szCs w:val="28"/>
        </w:rPr>
        <w:lastRenderedPageBreak/>
        <w:t>б) в случае подачи заявления в форме электронного документа – в срок не более 5 рабочих дней со дня поступления заявления</w:t>
      </w:r>
      <w:r w:rsidRPr="002226DE">
        <w:rPr>
          <w:rFonts w:ascii="Times New Roman" w:hAnsi="Times New Roman"/>
          <w:sz w:val="28"/>
          <w:szCs w:val="28"/>
        </w:rPr>
        <w:t xml:space="preserve"> </w:t>
      </w:r>
      <w:r w:rsidRPr="00ED4315">
        <w:rPr>
          <w:rFonts w:ascii="Times New Roman" w:hAnsi="Times New Roman" w:cs="Times New Roman"/>
          <w:sz w:val="28"/>
          <w:szCs w:val="28"/>
        </w:rPr>
        <w:t>в ОМСУ/Организацию</w:t>
      </w:r>
      <w:proofErr w:type="gramStart"/>
      <w:r w:rsidRPr="005039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503943">
        <w:rPr>
          <w:rFonts w:ascii="Times New Roman" w:hAnsi="Times New Roman"/>
          <w:sz w:val="28"/>
          <w:szCs w:val="28"/>
        </w:rPr>
        <w:t>;</w:t>
      </w:r>
      <w:proofErr w:type="gramEnd"/>
    </w:p>
    <w:p w:rsidR="009F703E" w:rsidRDefault="00503943" w:rsidP="009F703E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1.1.3. четвертый абзац пункта 3.1.1. изложить в следующей редакции:</w:t>
      </w:r>
    </w:p>
    <w:p w:rsidR="00503943" w:rsidRDefault="00503943" w:rsidP="00503943">
      <w:pPr>
        <w:pStyle w:val="ConsPlusNormal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BB7FA2">
        <w:rPr>
          <w:rFonts w:ascii="Times New Roman" w:eastAsia="Calibri" w:hAnsi="Times New Roman"/>
          <w:sz w:val="28"/>
          <w:szCs w:val="28"/>
          <w:lang w:eastAsia="en-US"/>
        </w:rPr>
        <w:t xml:space="preserve">- получение сведений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и документов посредством СМЭВ </w:t>
      </w:r>
      <w:r w:rsidRPr="00503943">
        <w:rPr>
          <w:rFonts w:ascii="Times New Roman" w:eastAsia="Calibri" w:hAnsi="Times New Roman"/>
          <w:sz w:val="28"/>
          <w:szCs w:val="28"/>
          <w:lang w:eastAsia="en-US"/>
        </w:rPr>
        <w:t>– в течение 2 рабочих дней, следующих за днем направления запросов (получение сведений и документов посредством СМЭВ – в течение 2 рабочих дней, со дня поступления заявления в электронном виде)</w:t>
      </w:r>
      <w:proofErr w:type="gramStart"/>
      <w:r w:rsidRPr="00503943">
        <w:rPr>
          <w:rFonts w:ascii="Times New Roman" w:eastAsia="Calibri" w:hAnsi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503943" w:rsidRDefault="00503943" w:rsidP="00503943">
      <w:pPr>
        <w:pStyle w:val="ConsPlusNormal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1.1.4. пункт 3.1.6.5 изложить в следующей редакции:</w:t>
      </w:r>
    </w:p>
    <w:p w:rsidR="00503943" w:rsidRDefault="00503943" w:rsidP="00503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503943">
        <w:rPr>
          <w:rFonts w:ascii="Times New Roman" w:eastAsia="Calibri" w:hAnsi="Times New Roman"/>
          <w:sz w:val="28"/>
          <w:szCs w:val="28"/>
          <w:lang w:eastAsia="en-US"/>
        </w:rPr>
        <w:t xml:space="preserve">«3.1.6.5. </w:t>
      </w:r>
      <w:proofErr w:type="gramStart"/>
      <w:r w:rsidRPr="00503943">
        <w:rPr>
          <w:rFonts w:ascii="Times New Roman" w:eastAsia="Calibri" w:hAnsi="Times New Roman"/>
          <w:sz w:val="28"/>
          <w:szCs w:val="28"/>
          <w:lang w:eastAsia="en-US"/>
        </w:rPr>
        <w:t>После принятия Администрацией решения о присвоении объекту адресации адреса или аннулировании его адреса и размещения сведений об адресе объекта адресации в государственном адресном реестре уполномоченное лицо Администрации по запросу получает от оператора федеральной информационной адресной системы выписку из государственного адресного реестра об адресе объекта адресации или уведомление об отсутствии сведений в государственном адресном реестре с использованием портала адресной системы или</w:t>
      </w:r>
      <w:proofErr w:type="gramEnd"/>
      <w:r w:rsidRPr="00503943">
        <w:rPr>
          <w:rFonts w:ascii="Times New Roman" w:eastAsia="Calibri" w:hAnsi="Times New Roman"/>
          <w:sz w:val="28"/>
          <w:szCs w:val="28"/>
          <w:lang w:eastAsia="en-US"/>
        </w:rPr>
        <w:t xml:space="preserve"> единой системы межведомственного электронного взаимодействия в срок не позднее одного календарного дня со дня размещения сведений об адресе объекта адресации</w:t>
      </w:r>
      <w:proofErr w:type="gramStart"/>
      <w:r w:rsidRPr="00503943">
        <w:rPr>
          <w:rFonts w:ascii="Times New Roman" w:eastAsia="Calibri" w:hAnsi="Times New Roman"/>
          <w:sz w:val="28"/>
          <w:szCs w:val="28"/>
          <w:lang w:eastAsia="en-US"/>
        </w:rPr>
        <w:t>.</w:t>
      </w:r>
      <w:r>
        <w:rPr>
          <w:rFonts w:ascii="Times New Roman" w:eastAsia="Calibri" w:hAnsi="Times New Roman"/>
          <w:sz w:val="28"/>
          <w:szCs w:val="28"/>
          <w:lang w:eastAsia="en-US"/>
        </w:rPr>
        <w:t>»;</w:t>
      </w:r>
      <w:proofErr w:type="gramEnd"/>
    </w:p>
    <w:p w:rsidR="00503943" w:rsidRDefault="00503943" w:rsidP="00503943">
      <w:pPr>
        <w:pStyle w:val="ConsPlusNormal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1.1.5. пункт 3.1.7.1 изложить в следующей редакции:</w:t>
      </w:r>
    </w:p>
    <w:p w:rsidR="00503943" w:rsidRDefault="00503943" w:rsidP="00503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«</w:t>
      </w:r>
      <w:r w:rsidRPr="00BB7FA2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sz w:val="28"/>
          <w:szCs w:val="28"/>
        </w:rPr>
        <w:t>7</w:t>
      </w:r>
      <w:r w:rsidRPr="00BB7FA2">
        <w:rPr>
          <w:rFonts w:ascii="Times New Roman" w:hAnsi="Times New Roman"/>
          <w:sz w:val="28"/>
          <w:szCs w:val="28"/>
        </w:rPr>
        <w:t xml:space="preserve">.1 Основание для начала административной процедуры: поступление должностному лицу </w:t>
      </w:r>
      <w:r w:rsidR="0086207B">
        <w:rPr>
          <w:rFonts w:ascii="Times New Roman" w:hAnsi="Times New Roman"/>
          <w:sz w:val="28"/>
          <w:szCs w:val="28"/>
        </w:rPr>
        <w:t>Администрации</w:t>
      </w:r>
      <w:r w:rsidRPr="00BB7FA2">
        <w:rPr>
          <w:rFonts w:ascii="Times New Roman" w:hAnsi="Times New Roman"/>
          <w:sz w:val="28"/>
          <w:szCs w:val="28"/>
        </w:rPr>
        <w:t>, ответственному за делопроизводство, решения о предоставлении</w:t>
      </w:r>
      <w:r w:rsidRPr="00ED4315">
        <w:rPr>
          <w:rFonts w:ascii="Times New Roman" w:hAnsi="Times New Roman"/>
          <w:sz w:val="28"/>
          <w:szCs w:val="28"/>
        </w:rPr>
        <w:t xml:space="preserve"> Услуги или об отказе в предоставлении Услуги</w:t>
      </w:r>
      <w:r w:rsidRPr="006144D8">
        <w:rPr>
          <w:color w:val="000000"/>
          <w:sz w:val="28"/>
          <w:szCs w:val="28"/>
        </w:rPr>
        <w:t xml:space="preserve"> </w:t>
      </w:r>
      <w:r w:rsidRPr="00503943">
        <w:rPr>
          <w:rFonts w:ascii="Times New Roman" w:eastAsia="Calibri" w:hAnsi="Times New Roman"/>
          <w:sz w:val="28"/>
          <w:szCs w:val="28"/>
          <w:lang w:eastAsia="en-US"/>
        </w:rPr>
        <w:t>с приложением выписки из государственного адресного реестра об адресе объекта адресации или уведомления об отсутствии сведений в государственном адресном реестре</w:t>
      </w:r>
      <w:proofErr w:type="gramStart"/>
      <w:r w:rsidRPr="00503943">
        <w:rPr>
          <w:rFonts w:ascii="Times New Roman" w:eastAsia="Calibri" w:hAnsi="Times New Roman"/>
          <w:sz w:val="28"/>
          <w:szCs w:val="28"/>
          <w:lang w:eastAsia="en-US"/>
        </w:rPr>
        <w:t>;»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B23D9" w:rsidRDefault="004B23D9" w:rsidP="00503943">
      <w:pPr>
        <w:tabs>
          <w:tab w:val="left" w:pos="142"/>
          <w:tab w:val="left" w:pos="284"/>
        </w:tabs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1.1.6. в пункте 3.1.7.5:</w:t>
      </w:r>
    </w:p>
    <w:p w:rsidR="004B23D9" w:rsidRDefault="004B23D9" w:rsidP="004B2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1.1.6.1.  подпункт 1) изложить в следующей редакции:</w:t>
      </w:r>
    </w:p>
    <w:p w:rsidR="004B23D9" w:rsidRDefault="004B23D9" w:rsidP="004B23D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1) выдача (направление) решения </w:t>
      </w:r>
      <w:r w:rsidR="0086207B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о присвоении адреса объекту адресации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B23D9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proofErr w:type="gramStart"/>
      <w:r w:rsidRPr="00ED4315">
        <w:rPr>
          <w:rFonts w:ascii="Times New Roman" w:eastAsia="Calibri" w:hAnsi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B23D9" w:rsidRDefault="004B23D9" w:rsidP="004B23D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1.1.6.2. подпункт 1) изложить в следующей редакции:</w:t>
      </w:r>
    </w:p>
    <w:p w:rsidR="004B23D9" w:rsidRPr="00ED4315" w:rsidRDefault="004B23D9" w:rsidP="004B23D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2) выдача (направление) решения </w:t>
      </w:r>
      <w:r w:rsidR="0086207B">
        <w:rPr>
          <w:rFonts w:ascii="Times New Roman" w:eastAsia="Calibri" w:hAnsi="Times New Roman"/>
          <w:sz w:val="28"/>
          <w:szCs w:val="28"/>
          <w:lang w:eastAsia="en-US"/>
        </w:rPr>
        <w:t>Администрации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об аннулировании адреса объекта адресации </w:t>
      </w:r>
      <w:r w:rsidRPr="004B23D9">
        <w:rPr>
          <w:rFonts w:ascii="Times New Roman" w:hAnsi="Times New Roman"/>
          <w:sz w:val="28"/>
          <w:szCs w:val="28"/>
        </w:rPr>
        <w:t>с приложением выписки из государственного адресного реестра об адресе объекта адресации</w:t>
      </w:r>
      <w:r w:rsidRPr="00ED4315">
        <w:rPr>
          <w:rFonts w:ascii="Times New Roman" w:eastAsia="Calibri" w:hAnsi="Times New Roman"/>
          <w:sz w:val="28"/>
          <w:szCs w:val="28"/>
          <w:lang w:eastAsia="en-US"/>
        </w:rPr>
        <w:t xml:space="preserve"> (допускается объединение с решением о присвоении адреса объекту адресации)</w:t>
      </w:r>
      <w:proofErr w:type="gramStart"/>
      <w:r w:rsidRPr="00ED4315">
        <w:rPr>
          <w:rFonts w:ascii="Times New Roman" w:eastAsia="Calibri" w:hAnsi="Times New Roman"/>
          <w:sz w:val="28"/>
          <w:szCs w:val="28"/>
          <w:lang w:eastAsia="en-US"/>
        </w:rPr>
        <w:t>;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:rsidR="004D6A15" w:rsidRDefault="004D6A15" w:rsidP="004D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1.1.7. п</w:t>
      </w:r>
      <w:r w:rsidRPr="004D6A15">
        <w:rPr>
          <w:rFonts w:ascii="Times New Roman" w:eastAsia="Calibri" w:hAnsi="Times New Roman"/>
          <w:sz w:val="28"/>
          <w:szCs w:val="28"/>
          <w:lang w:eastAsia="en-US"/>
        </w:rPr>
        <w:t xml:space="preserve">ервый абзац пункта </w:t>
      </w:r>
      <w:r>
        <w:rPr>
          <w:rFonts w:ascii="Times New Roman" w:hAnsi="Times New Roman"/>
          <w:sz w:val="28"/>
          <w:szCs w:val="28"/>
        </w:rPr>
        <w:t>6.3</w:t>
      </w:r>
      <w:r w:rsidRPr="00ED43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D6A15" w:rsidRDefault="004D6A15" w:rsidP="004D6A1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«6.3. </w:t>
      </w:r>
      <w:proofErr w:type="gramStart"/>
      <w:r w:rsidRPr="00ED4315">
        <w:rPr>
          <w:rFonts w:ascii="Times New Roman" w:hAnsi="Times New Roman"/>
          <w:sz w:val="28"/>
          <w:szCs w:val="28"/>
        </w:rPr>
        <w:t xml:space="preserve">При указании заявителем места получения ответа (результата предоставления Услуги) посредством МФЦ должностное лицо </w:t>
      </w:r>
      <w:r w:rsidR="0086207B">
        <w:rPr>
          <w:rFonts w:ascii="Times New Roman" w:hAnsi="Times New Roman"/>
          <w:sz w:val="28"/>
          <w:szCs w:val="28"/>
        </w:rPr>
        <w:t>Администрации</w:t>
      </w:r>
      <w:r w:rsidRPr="00ED4315">
        <w:rPr>
          <w:rFonts w:ascii="Times New Roman" w:hAnsi="Times New Roman"/>
          <w:sz w:val="28"/>
          <w:szCs w:val="28"/>
        </w:rPr>
        <w:t>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A15">
        <w:rPr>
          <w:rFonts w:ascii="Times New Roman" w:hAnsi="Times New Roman"/>
          <w:sz w:val="28"/>
          <w:szCs w:val="28"/>
        </w:rPr>
        <w:t xml:space="preserve">с приложением выписки из государственного адресного реестра об адресе объекта адресации или </w:t>
      </w:r>
      <w:r w:rsidRPr="004D6A15">
        <w:rPr>
          <w:rFonts w:ascii="Times New Roman" w:hAnsi="Times New Roman"/>
          <w:sz w:val="28"/>
          <w:szCs w:val="28"/>
        </w:rPr>
        <w:lastRenderedPageBreak/>
        <w:t>уведомления об отсутствии сведений в государственном адресном реестре</w:t>
      </w:r>
      <w:r w:rsidRPr="00ED4315">
        <w:rPr>
          <w:rFonts w:ascii="Times New Roman" w:hAnsi="Times New Roman"/>
          <w:sz w:val="28"/>
          <w:szCs w:val="28"/>
        </w:rPr>
        <w:t xml:space="preserve"> для его последующей выдачи заявителю: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Опубликовать настоящее постановление в общественно – политической газете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муниципального района «Сельская новь» и разместить на официальном сайте администрации муниципального образования Калитинское сельское поселение.</w:t>
      </w: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Постановление вступает в силу после его официального опубликования (обнародования).</w:t>
      </w: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703E" w:rsidRDefault="009F703E" w:rsidP="009F70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 администрации МО  </w:t>
      </w:r>
    </w:p>
    <w:p w:rsidR="009F703E" w:rsidRDefault="009F703E" w:rsidP="009F703E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Калитинское сельское поселение                                                  Т.А. Тихонова</w:t>
      </w:r>
    </w:p>
    <w:p w:rsidR="009F703E" w:rsidRDefault="009F703E" w:rsidP="009F703E"/>
    <w:p w:rsidR="009F703E" w:rsidRDefault="009F703E" w:rsidP="009F703E"/>
    <w:p w:rsidR="009F703E" w:rsidRDefault="009F703E" w:rsidP="009F703E"/>
    <w:p w:rsidR="009F703E" w:rsidRDefault="009F703E" w:rsidP="009F703E"/>
    <w:p w:rsidR="00004BD3" w:rsidRDefault="00004BD3"/>
    <w:sectPr w:rsidR="00004BD3" w:rsidSect="00BA7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509D"/>
    <w:multiLevelType w:val="multilevel"/>
    <w:tmpl w:val="98F0AA7E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703E"/>
    <w:rsid w:val="00004BD3"/>
    <w:rsid w:val="001376AC"/>
    <w:rsid w:val="004B23D9"/>
    <w:rsid w:val="004D6A15"/>
    <w:rsid w:val="00503943"/>
    <w:rsid w:val="006F145E"/>
    <w:rsid w:val="0086207B"/>
    <w:rsid w:val="009F703E"/>
    <w:rsid w:val="00BD0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F7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9F703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9F70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B23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775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6</cp:revision>
  <cp:lastPrinted>2024-04-25T07:46:00Z</cp:lastPrinted>
  <dcterms:created xsi:type="dcterms:W3CDTF">2024-04-22T08:17:00Z</dcterms:created>
  <dcterms:modified xsi:type="dcterms:W3CDTF">2024-04-25T07:47:00Z</dcterms:modified>
</cp:coreProperties>
</file>