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2AA7" w:rsidRDefault="00F72AA7" w:rsidP="00F72AA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04.08.2017 г. №159</w:t>
      </w:r>
    </w:p>
    <w:p w:rsidR="00F72AA7" w:rsidRDefault="00F72AA7" w:rsidP="00F72AA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72AA7" w:rsidRDefault="00F72AA7" w:rsidP="00F72AA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72AA7" w:rsidRDefault="00F72AA7" w:rsidP="00F72AA7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151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в эксплуатацию после перевода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2AA7" w:rsidRDefault="00F72AA7" w:rsidP="00F7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AA7" w:rsidRDefault="00F72AA7" w:rsidP="00F72A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72AA7" w:rsidRDefault="00F72AA7" w:rsidP="00F72A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2AA7" w:rsidRDefault="00F72AA7" w:rsidP="00F72A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в эксплуатацию после перевода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151 от 05.11.2014 года дополнить приложением № 5 «Технологическая схема» (согласно приложению).</w:t>
      </w:r>
    </w:p>
    <w:p w:rsidR="00F72AA7" w:rsidRDefault="00F72AA7" w:rsidP="00F72A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F72AA7" w:rsidRDefault="00F72AA7" w:rsidP="00F72AA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AA7" w:rsidRDefault="00F72AA7" w:rsidP="00F7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2AA7" w:rsidRDefault="00F72AA7" w:rsidP="00F7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F72AA7" w:rsidRDefault="00F72AA7" w:rsidP="00F7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AA7" w:rsidRDefault="00F72AA7" w:rsidP="00F72AA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72AA7" w:rsidRDefault="00F72AA7" w:rsidP="00F72AA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72AA7" w:rsidRDefault="00F72AA7" w:rsidP="00F72AA7">
      <w:pPr>
        <w:pStyle w:val="a5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F72AA7" w:rsidRDefault="00F72AA7" w:rsidP="00F72AA7"/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МО </w:t>
      </w: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  августа 2017 года № 159</w:t>
      </w: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2AA7" w:rsidRDefault="00F72AA7" w:rsidP="00F72AA7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Приложение № 5</w:t>
      </w:r>
    </w:p>
    <w:p w:rsidR="00F72AA7" w:rsidRDefault="00F72AA7" w:rsidP="00F72AA7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 административному регламенту</w:t>
      </w: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«Прием в эксплуатацию после перевода </w:t>
      </w: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</w:t>
      </w: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нежилого помещения в жилое помещение</w:t>
      </w:r>
      <w:r>
        <w:rPr>
          <w:rFonts w:cs="Courier New"/>
          <w:b/>
        </w:rPr>
        <w:t>»</w:t>
      </w:r>
    </w:p>
    <w:p w:rsidR="00F72AA7" w:rsidRDefault="00F72AA7" w:rsidP="00F72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схема</w:t>
      </w: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</w:t>
      </w:r>
    </w:p>
    <w:p w:rsidR="00F72AA7" w:rsidRDefault="00F72AA7" w:rsidP="00F72AA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 </w:t>
      </w:r>
      <w:r>
        <w:rPr>
          <w:rFonts w:ascii="Times New Roman" w:hAnsi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6"/>
        <w:tblW w:w="0" w:type="auto"/>
        <w:tblInd w:w="-743" w:type="dxa"/>
        <w:tblLook w:val="04A0"/>
      </w:tblPr>
      <w:tblGrid>
        <w:gridCol w:w="709"/>
        <w:gridCol w:w="4820"/>
        <w:gridCol w:w="4785"/>
      </w:tblGrid>
      <w:tr w:rsidR="00F72AA7" w:rsidTr="00F72A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72AA7" w:rsidTr="00F72AA7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F72AA7" w:rsidTr="00F72AA7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474010010000543823</w:t>
            </w:r>
          </w:p>
        </w:tc>
      </w:tr>
      <w:tr w:rsidR="00F72AA7" w:rsidTr="00F72AA7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услуга по приему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F72AA7" w:rsidTr="00F72AA7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72AA7" w:rsidTr="00F72AA7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№ 151 от 05.11.2014года</w:t>
            </w:r>
          </w:p>
        </w:tc>
      </w:tr>
      <w:tr w:rsidR="00F72AA7" w:rsidTr="00F72AA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72AA7" w:rsidTr="00F72AA7">
        <w:trPr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2) Официальный сайт 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</w:p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Терминальные устройства;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F72AA7" w:rsidRDefault="00F72AA7" w:rsidP="00F72AA7">
      <w:pPr>
        <w:spacing w:after="0"/>
        <w:rPr>
          <w:rFonts w:ascii="Times New Roman" w:hAnsi="Times New Roman"/>
          <w:b/>
          <w:sz w:val="28"/>
          <w:szCs w:val="28"/>
        </w:rPr>
        <w:sectPr w:rsidR="00F72AA7">
          <w:pgSz w:w="11906" w:h="16838"/>
          <w:pgMar w:top="1134" w:right="850" w:bottom="1134" w:left="1701" w:header="708" w:footer="708" w:gutter="0"/>
          <w:cols w:space="720"/>
        </w:sectPr>
      </w:pPr>
    </w:p>
    <w:p w:rsidR="00F72AA7" w:rsidRDefault="00F72AA7" w:rsidP="00F72AA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2. «Общие сведения об услуге»</w:t>
      </w:r>
    </w:p>
    <w:tbl>
      <w:tblPr>
        <w:tblStyle w:val="a6"/>
        <w:tblW w:w="16020" w:type="dxa"/>
        <w:tblInd w:w="-743" w:type="dxa"/>
        <w:tblLayout w:type="fixed"/>
        <w:tblLook w:val="04A0"/>
      </w:tblPr>
      <w:tblGrid>
        <w:gridCol w:w="408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276"/>
        <w:gridCol w:w="1418"/>
      </w:tblGrid>
      <w:tr w:rsidR="00F72AA7" w:rsidTr="00F72AA7">
        <w:trPr>
          <w:trHeight w:val="107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F72AA7" w:rsidTr="00F72AA7">
        <w:trPr>
          <w:trHeight w:val="46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72AA7" w:rsidTr="00F72AA7">
        <w:trPr>
          <w:trHeight w:val="58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72AA7" w:rsidTr="00F72AA7">
        <w:trPr>
          <w:trHeight w:val="2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F72AA7" w:rsidTr="00F72AA7">
        <w:trPr>
          <w:trHeight w:val="4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30 календарных дней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 поступления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30 дней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 поступления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5) Текст в заявлении не поддается прочтению;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6) Заявление подписано не уполномоченным лицом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Предоставление документов в ненадлежащий орган;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2)Нарушение при выполнении работ по переустройству, и (или) перепланировке, и (или) иных работ требований проектной документации;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Необеспечение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обременено правами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4) Единый портал государственных услуг (функций):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3. «Сведения о заявителях услуги»</w:t>
      </w:r>
    </w:p>
    <w:tbl>
      <w:tblPr>
        <w:tblStyle w:val="a6"/>
        <w:tblW w:w="16095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552"/>
        <w:gridCol w:w="2268"/>
      </w:tblGrid>
      <w:tr w:rsidR="00F72AA7" w:rsidTr="00F72AA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72AA7" w:rsidTr="00F72AA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72AA7" w:rsidTr="00F72AA7"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F72AA7" w:rsidTr="00F72AA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F72AA7" w:rsidTr="00F72AA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Один из документов, подтверждающих полномочия руководителя</w:t>
            </w:r>
          </w:p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F72AA7" w:rsidRDefault="00F72A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4. «Документы, предоставляемые заявителем для получения услуги»</w:t>
      </w:r>
    </w:p>
    <w:tbl>
      <w:tblPr>
        <w:tblStyle w:val="a6"/>
        <w:tblW w:w="16185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559"/>
        <w:gridCol w:w="1418"/>
      </w:tblGrid>
      <w:tr w:rsidR="00F72AA7" w:rsidTr="00F72AA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F72AA7" w:rsidTr="00F72AA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72AA7" w:rsidTr="00F72AA7">
        <w:tc>
          <w:tcPr>
            <w:tcW w:w="16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F72AA7" w:rsidTr="00F72AA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Оригинал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  <w:t>Действия: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Проверка на соответствие установленным требованиям;                                            2) Формирование дела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Приложение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Приложение  2 </w:t>
            </w: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72AA7" w:rsidTr="00F72AA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подтверждающий личность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экз. Оригинал, копия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  <w:t>Действия: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1) Установление личности заявителя;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2) Снятие копии с оригинала;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F72AA7" w:rsidTr="00F72AA7">
        <w:trPr>
          <w:trHeight w:val="40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Должны быть внесены сведения о: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- дате ее составления (лучше прописью)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 Ф.И.О. и паспортных данны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паспорта, кем и когда выдан) индивидуального предпринимателя;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- данных представителя.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физического лица - это его Ф.И.О. и паспортные данные (номер паспорта, кем и когда выдан);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полномочиях, которые предоставлены представителю (максимально подробно);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F72AA7" w:rsidTr="00F72AA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Учредительный документ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экз. Копия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6155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268"/>
        <w:gridCol w:w="1701"/>
        <w:gridCol w:w="1418"/>
      </w:tblGrid>
      <w:tr w:rsidR="00F72AA7" w:rsidTr="00F72A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Наименование органа (организации), направляющего (ей) межведомственный запрос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F72AA7" w:rsidTr="00F72A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F72AA7" w:rsidTr="00F72AA7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F72AA7" w:rsidTr="00F72A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6. «Результат услуги»</w:t>
      </w:r>
    </w:p>
    <w:tbl>
      <w:tblPr>
        <w:tblStyle w:val="a6"/>
        <w:tblW w:w="16170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022"/>
        <w:gridCol w:w="1023"/>
        <w:gridCol w:w="820"/>
      </w:tblGrid>
      <w:tr w:rsidR="00F72AA7" w:rsidTr="00F72AA7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F72AA7" w:rsidTr="00F72AA7">
        <w:trPr>
          <w:trHeight w:val="495"/>
        </w:trPr>
        <w:tc>
          <w:tcPr>
            <w:tcW w:w="1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A7" w:rsidRDefault="00F72A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F72AA7" w:rsidTr="00F72A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72AA7" w:rsidTr="00F72AA7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F72AA7" w:rsidTr="00F72AA7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документации), соответствие установленным строительным нормам и правилам,  </w:t>
            </w:r>
          </w:p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должностей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Положительный/отрицательный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Приложение 1</w:t>
            </w: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</w:t>
            </w:r>
          </w:p>
        </w:tc>
      </w:tr>
    </w:tbl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7. «Технологические процессы предоставления услуги»</w:t>
      </w:r>
    </w:p>
    <w:tbl>
      <w:tblPr>
        <w:tblStyle w:val="a6"/>
        <w:tblW w:w="16155" w:type="dxa"/>
        <w:tblInd w:w="-885" w:type="dxa"/>
        <w:tblLayout w:type="fixed"/>
        <w:tblLook w:val="04A0"/>
      </w:tblPr>
      <w:tblGrid>
        <w:gridCol w:w="345"/>
        <w:gridCol w:w="141"/>
        <w:gridCol w:w="2693"/>
        <w:gridCol w:w="5527"/>
        <w:gridCol w:w="2267"/>
        <w:gridCol w:w="2113"/>
        <w:gridCol w:w="1369"/>
        <w:gridCol w:w="1700"/>
      </w:tblGrid>
      <w:tr w:rsidR="00F72AA7" w:rsidTr="00F72AA7"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F72AA7" w:rsidTr="00F72AA7"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72AA7" w:rsidTr="00F72AA7">
        <w:tc>
          <w:tcPr>
            <w:tcW w:w="1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F72AA7" w:rsidTr="00F72AA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администрации муниципального образования, в тот же день регистрируется и передается должностному лицу, которое не позднее следующего дня после получения передает пакет документов в отдел администрации муниципального образования. Руководитель отдела  в день поступления  пакета документов направляет его на рассмотрение Комиссии муниципального образования,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указанному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поручении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более 1 календарного  дня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Документационное обеспечение (формы, бланки, указанные в приложениях к административному регламенту) технологическое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Приложение 2</w:t>
            </w: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72AA7" w:rsidTr="00F72AA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вслучае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явки заявителя для личного получения документов в администрацию муниципального района или в МФЦ.</w:t>
            </w:r>
          </w:p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F72AA7" w:rsidRDefault="00F72AA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1 календарного дня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регистрации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 </w:t>
            </w:r>
          </w:p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Приложение 1 </w:t>
            </w:r>
          </w:p>
        </w:tc>
      </w:tr>
    </w:tbl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8. «Особенности предоставления услуги в электронной форме»</w:t>
      </w:r>
    </w:p>
    <w:tbl>
      <w:tblPr>
        <w:tblStyle w:val="a6"/>
        <w:tblW w:w="16161" w:type="dxa"/>
        <w:tblInd w:w="-885" w:type="dxa"/>
        <w:tblLook w:val="04A0"/>
      </w:tblPr>
      <w:tblGrid>
        <w:gridCol w:w="2345"/>
        <w:gridCol w:w="2410"/>
        <w:gridCol w:w="3402"/>
        <w:gridCol w:w="2126"/>
        <w:gridCol w:w="2192"/>
        <w:gridCol w:w="3686"/>
      </w:tblGrid>
      <w:tr w:rsidR="00F72AA7" w:rsidTr="00F72AA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F72AA7" w:rsidTr="00F72AA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72AA7" w:rsidTr="00F72AA7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F72AA7" w:rsidTr="00F72AA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считается дата регистрации приема документов на ПГУ ЛО.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случае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A7" w:rsidRDefault="00F72AA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1.Официальный сайт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/>
                </w:rPr>
                <w:t>h</w:t>
              </w:r>
              <w:r>
                <w:rPr>
                  <w:rStyle w:val="a3"/>
                </w:rPr>
                <w:t>ttp://калитинское.рф/</w:t>
              </w:r>
            </w:hyperlink>
            <w:r w:rsidRPr="00F72AA7">
              <w:t xml:space="preserve"> </w:t>
            </w:r>
            <w: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2.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F72AA7" w:rsidRDefault="00F72AA7" w:rsidP="00F7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AA7" w:rsidRDefault="00F72AA7" w:rsidP="00F72AA7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F72AA7" w:rsidRDefault="00F72AA7" w:rsidP="00F72AA7">
      <w:pPr>
        <w:spacing w:after="0" w:line="240" w:lineRule="auto"/>
        <w:jc w:val="right"/>
      </w:pPr>
    </w:p>
    <w:p w:rsidR="00DF7AB5" w:rsidRDefault="00DF7AB5"/>
    <w:sectPr w:rsidR="00DF7AB5" w:rsidSect="00F72A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2AA7"/>
    <w:rsid w:val="00DF7AB5"/>
    <w:rsid w:val="00F7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AA7"/>
    <w:rPr>
      <w:color w:val="0000FF"/>
      <w:u w:val="single"/>
    </w:rPr>
  </w:style>
  <w:style w:type="paragraph" w:styleId="a4">
    <w:name w:val="Normal (Web)"/>
    <w:basedOn w:val="a"/>
    <w:semiHidden/>
    <w:unhideWhenUsed/>
    <w:rsid w:val="00F7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72AA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F72A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3;&#1080;&#1090;&#1080;&#1085;&#1089;&#1082;&#1086;&#1077;.&#1088;&#1092;/" TargetMode="External"/><Relationship Id="rId4" Type="http://schemas.openxmlformats.org/officeDocument/2006/relationships/hyperlink" Target="http://&#1082;&#1072;&#1083;&#1080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3013</Words>
  <Characters>17175</Characters>
  <Application>Microsoft Office Word</Application>
  <DocSecurity>0</DocSecurity>
  <Lines>143</Lines>
  <Paragraphs>40</Paragraphs>
  <ScaleCrop>false</ScaleCrop>
  <Company>Grizli777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2017-08-10T06:41:00Z</cp:lastPrinted>
  <dcterms:created xsi:type="dcterms:W3CDTF">2017-08-10T06:39:00Z</dcterms:created>
  <dcterms:modified xsi:type="dcterms:W3CDTF">2017-08-10T06:42:00Z</dcterms:modified>
</cp:coreProperties>
</file>