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16" w:rsidRDefault="001E0316" w:rsidP="001E0316">
      <w:pPr>
        <w:jc w:val="center"/>
        <w:rPr>
          <w:b/>
          <w:i/>
          <w:color w:val="FF0000"/>
          <w:sz w:val="28"/>
        </w:rPr>
      </w:pPr>
      <w:r>
        <w:rPr>
          <w:b/>
          <w:sz w:val="28"/>
        </w:rPr>
        <w:t xml:space="preserve">АДМИНИСТРАЦИЯ     </w:t>
      </w:r>
    </w:p>
    <w:p w:rsidR="001E0316" w:rsidRDefault="001E0316" w:rsidP="001E031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E0316" w:rsidRDefault="001E0316" w:rsidP="001E0316">
      <w:pPr>
        <w:jc w:val="center"/>
        <w:rPr>
          <w:b/>
          <w:sz w:val="28"/>
        </w:rPr>
      </w:pPr>
      <w:r>
        <w:rPr>
          <w:b/>
          <w:sz w:val="28"/>
        </w:rPr>
        <w:t>КАЛИТИНСКОЕ СЕЛЬСКОЕ ПОСЕЛЕНИЕ</w:t>
      </w:r>
    </w:p>
    <w:p w:rsidR="001E0316" w:rsidRDefault="001E0316" w:rsidP="001E0316">
      <w:pPr>
        <w:jc w:val="center"/>
        <w:rPr>
          <w:b/>
          <w:sz w:val="28"/>
        </w:rPr>
      </w:pPr>
      <w:r>
        <w:rPr>
          <w:b/>
          <w:sz w:val="28"/>
        </w:rPr>
        <w:t>ВОЛОСОВСКОГО МУНИЦИПАЛЬНОГО РАЙОНА</w:t>
      </w:r>
    </w:p>
    <w:p w:rsidR="001E0316" w:rsidRDefault="001E0316" w:rsidP="001E0316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E0316" w:rsidRDefault="001E0316" w:rsidP="001E0316">
      <w:pPr>
        <w:jc w:val="center"/>
        <w:rPr>
          <w:b/>
          <w:sz w:val="28"/>
          <w:szCs w:val="28"/>
        </w:rPr>
      </w:pPr>
    </w:p>
    <w:p w:rsidR="001E0316" w:rsidRDefault="001E0316" w:rsidP="001E0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0316" w:rsidRDefault="001E0316" w:rsidP="001E0316">
      <w:pPr>
        <w:tabs>
          <w:tab w:val="left" w:pos="900"/>
        </w:tabs>
        <w:rPr>
          <w:sz w:val="28"/>
          <w:szCs w:val="28"/>
        </w:rPr>
      </w:pPr>
    </w:p>
    <w:p w:rsidR="001E0316" w:rsidRDefault="001E0316" w:rsidP="001E0316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B22B2">
        <w:rPr>
          <w:sz w:val="28"/>
        </w:rPr>
        <w:t>12 августа 2019 года</w:t>
      </w:r>
      <w:r>
        <w:rPr>
          <w:sz w:val="28"/>
        </w:rPr>
        <w:t xml:space="preserve">    №</w:t>
      </w:r>
      <w:r w:rsidR="00FB22B2">
        <w:rPr>
          <w:sz w:val="28"/>
        </w:rPr>
        <w:t xml:space="preserve"> 162</w:t>
      </w:r>
    </w:p>
    <w:p w:rsidR="001E0316" w:rsidRDefault="001E0316" w:rsidP="001E0316">
      <w:pPr>
        <w:tabs>
          <w:tab w:val="left" w:pos="5103"/>
          <w:tab w:val="left" w:pos="5387"/>
        </w:tabs>
        <w:ind w:right="4536"/>
        <w:rPr>
          <w:b/>
          <w:color w:val="000000"/>
          <w:sz w:val="24"/>
          <w:szCs w:val="24"/>
          <w:shd w:val="clear" w:color="auto" w:fill="FFFFFF"/>
        </w:rPr>
      </w:pPr>
    </w:p>
    <w:p w:rsidR="001E0316" w:rsidRDefault="001E0316" w:rsidP="001E0316">
      <w:pPr>
        <w:tabs>
          <w:tab w:val="left" w:pos="5103"/>
          <w:tab w:val="left" w:pos="5387"/>
        </w:tabs>
        <w:ind w:right="467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 утверждении Порядка формирования, утверждения и ведения планов  закупок товаров, работ, услуг для обеспечения муниципальных нужд муниципального образования Калитинское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Волосовского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1E0316" w:rsidRDefault="001E0316" w:rsidP="001E0316">
      <w:pPr>
        <w:tabs>
          <w:tab w:val="left" w:pos="5103"/>
          <w:tab w:val="left" w:pos="5387"/>
        </w:tabs>
        <w:ind w:right="467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Ленинградской области</w:t>
      </w:r>
    </w:p>
    <w:p w:rsidR="001E0316" w:rsidRDefault="001E0316" w:rsidP="001E0316">
      <w:pPr>
        <w:tabs>
          <w:tab w:val="left" w:pos="5103"/>
          <w:tab w:val="left" w:pos="5387"/>
        </w:tabs>
        <w:ind w:right="4678"/>
        <w:rPr>
          <w:b/>
          <w:color w:val="000000"/>
          <w:sz w:val="24"/>
          <w:szCs w:val="24"/>
        </w:rPr>
      </w:pPr>
    </w:p>
    <w:p w:rsidR="001E0316" w:rsidRDefault="00280B65" w:rsidP="001E031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280B65">
        <w:rPr>
          <w:sz w:val="28"/>
          <w:szCs w:val="28"/>
        </w:rPr>
        <w:t>В соответствии с частью 5 статьи 17 Федерального закона от 5 апреля 2013 г</w:t>
      </w:r>
      <w:r>
        <w:rPr>
          <w:sz w:val="28"/>
          <w:szCs w:val="28"/>
        </w:rPr>
        <w:t xml:space="preserve">ода  </w:t>
      </w:r>
      <w:r w:rsidRPr="00280B65">
        <w:rPr>
          <w:sz w:val="28"/>
          <w:szCs w:val="28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</w:t>
      </w:r>
      <w:r w:rsidR="001E0316" w:rsidRPr="00280B65">
        <w:rPr>
          <w:sz w:val="28"/>
          <w:szCs w:val="28"/>
        </w:rPr>
        <w:t xml:space="preserve"> руководствуясь Уставом муниципального образования Калитинское сельское поселение </w:t>
      </w:r>
      <w:proofErr w:type="spellStart"/>
      <w:r w:rsidR="001E0316" w:rsidRPr="00280B65">
        <w:rPr>
          <w:sz w:val="28"/>
          <w:szCs w:val="28"/>
        </w:rPr>
        <w:t>Волосовского</w:t>
      </w:r>
      <w:proofErr w:type="spellEnd"/>
      <w:r w:rsidR="001E0316" w:rsidRPr="00280B65">
        <w:rPr>
          <w:sz w:val="28"/>
          <w:szCs w:val="28"/>
        </w:rPr>
        <w:t xml:space="preserve"> муниципального района Ленинградской области,</w:t>
      </w:r>
      <w:r w:rsidR="001E0316" w:rsidRPr="00280B65">
        <w:rPr>
          <w:color w:val="000000"/>
          <w:sz w:val="28"/>
          <w:szCs w:val="28"/>
        </w:rPr>
        <w:t xml:space="preserve"> администрация Калитинского сельского поселения</w:t>
      </w:r>
      <w:r w:rsidR="001E0316" w:rsidRPr="00280B65">
        <w:rPr>
          <w:b/>
          <w:color w:val="000000"/>
          <w:sz w:val="28"/>
          <w:szCs w:val="28"/>
        </w:rPr>
        <w:t xml:space="preserve"> </w:t>
      </w:r>
    </w:p>
    <w:p w:rsidR="00280B65" w:rsidRPr="00280B65" w:rsidRDefault="00280B65" w:rsidP="001E031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1E0316" w:rsidRDefault="001E0316" w:rsidP="001E031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1E0316" w:rsidRDefault="001E0316" w:rsidP="001E031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Порядок формирован</w:t>
      </w:r>
      <w:r w:rsidR="00280B65">
        <w:rPr>
          <w:color w:val="000000"/>
          <w:sz w:val="28"/>
          <w:szCs w:val="28"/>
          <w:shd w:val="clear" w:color="auto" w:fill="FFFFFF"/>
        </w:rPr>
        <w:t xml:space="preserve">ия, утверждения и ведения планов </w:t>
      </w:r>
      <w:r>
        <w:rPr>
          <w:color w:val="000000"/>
          <w:sz w:val="28"/>
          <w:szCs w:val="28"/>
          <w:shd w:val="clear" w:color="auto" w:fill="FFFFFF"/>
        </w:rPr>
        <w:t>закупок товаров, работ, услуг для обеспечения муниципальных нужд муниципального образовани</w:t>
      </w:r>
      <w:r w:rsidR="00DC4E34">
        <w:rPr>
          <w:color w:val="000000"/>
          <w:sz w:val="28"/>
          <w:szCs w:val="28"/>
          <w:shd w:val="clear" w:color="auto" w:fill="FFFFFF"/>
        </w:rPr>
        <w:t>я Калитинское сельское поселение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 согласно Приложению.</w:t>
      </w:r>
    </w:p>
    <w:p w:rsidR="001E0316" w:rsidRDefault="001E0316" w:rsidP="001E031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bCs/>
          <w:sz w:val="28"/>
          <w:szCs w:val="28"/>
        </w:rPr>
        <w:t>Волосовского</w:t>
      </w:r>
      <w:proofErr w:type="spellEnd"/>
      <w:r>
        <w:rPr>
          <w:bCs/>
          <w:sz w:val="28"/>
          <w:szCs w:val="28"/>
        </w:rPr>
        <w:t xml:space="preserve"> муници</w:t>
      </w:r>
      <w:r w:rsidR="00280B65">
        <w:rPr>
          <w:bCs/>
          <w:sz w:val="28"/>
          <w:szCs w:val="28"/>
        </w:rPr>
        <w:t>пального района «Сельская новь» и</w:t>
      </w:r>
      <w:r>
        <w:rPr>
          <w:bCs/>
          <w:sz w:val="28"/>
          <w:szCs w:val="28"/>
        </w:rPr>
        <w:t xml:space="preserve">  разместить на официальном сайте администрации муниципального образования</w:t>
      </w:r>
      <w:r w:rsidR="00FB22B2">
        <w:rPr>
          <w:bCs/>
          <w:sz w:val="28"/>
          <w:szCs w:val="28"/>
        </w:rPr>
        <w:t xml:space="preserve"> Калитинское сельское поселение</w:t>
      </w:r>
      <w:r>
        <w:rPr>
          <w:bCs/>
          <w:sz w:val="28"/>
          <w:szCs w:val="28"/>
        </w:rPr>
        <w:t>.</w:t>
      </w:r>
    </w:p>
    <w:p w:rsidR="001E0316" w:rsidRDefault="00280B65" w:rsidP="001E03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E0316">
        <w:rPr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1E0316" w:rsidRDefault="00280B65" w:rsidP="001E03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E0316">
        <w:rPr>
          <w:bCs/>
          <w:sz w:val="28"/>
          <w:szCs w:val="28"/>
        </w:rPr>
        <w:t xml:space="preserve">. </w:t>
      </w:r>
      <w:proofErr w:type="gramStart"/>
      <w:r w:rsidR="001E0316">
        <w:rPr>
          <w:bCs/>
          <w:sz w:val="28"/>
          <w:szCs w:val="28"/>
        </w:rPr>
        <w:t>Контроль за</w:t>
      </w:r>
      <w:proofErr w:type="gramEnd"/>
      <w:r w:rsidR="001E0316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E0316" w:rsidRDefault="00FB22B2" w:rsidP="001E03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0316">
        <w:rPr>
          <w:sz w:val="28"/>
          <w:szCs w:val="28"/>
        </w:rPr>
        <w:t xml:space="preserve"> администрации МО  </w:t>
      </w:r>
    </w:p>
    <w:p w:rsidR="001E0316" w:rsidRDefault="001E0316" w:rsidP="001E0316">
      <w:pPr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                  </w:t>
      </w:r>
      <w:r w:rsidR="00FB22B2">
        <w:rPr>
          <w:sz w:val="28"/>
          <w:szCs w:val="28"/>
        </w:rPr>
        <w:t xml:space="preserve">                    В.И.Бердышев</w:t>
      </w:r>
    </w:p>
    <w:p w:rsidR="00FB22B2" w:rsidRDefault="00FB22B2" w:rsidP="001E0316">
      <w:pPr>
        <w:rPr>
          <w:sz w:val="28"/>
          <w:szCs w:val="28"/>
        </w:rPr>
      </w:pPr>
    </w:p>
    <w:p w:rsidR="00280B65" w:rsidRDefault="00280B65" w:rsidP="001E0316">
      <w:pPr>
        <w:rPr>
          <w:sz w:val="28"/>
          <w:szCs w:val="28"/>
        </w:rPr>
      </w:pPr>
    </w:p>
    <w:p w:rsidR="00280B65" w:rsidRDefault="00280B65" w:rsidP="001E0316">
      <w:pPr>
        <w:rPr>
          <w:sz w:val="28"/>
          <w:szCs w:val="28"/>
        </w:rPr>
      </w:pPr>
    </w:p>
    <w:p w:rsidR="001E0316" w:rsidRDefault="001E0316" w:rsidP="001E0316">
      <w:pPr>
        <w:rPr>
          <w:sz w:val="26"/>
          <w:szCs w:val="26"/>
        </w:rPr>
      </w:pPr>
    </w:p>
    <w:p w:rsidR="001E0316" w:rsidRDefault="001E0316" w:rsidP="001E0316">
      <w:pPr>
        <w:tabs>
          <w:tab w:val="left" w:pos="851"/>
        </w:tabs>
        <w:spacing w:after="120"/>
        <w:ind w:right="44"/>
        <w:jc w:val="both"/>
        <w:rPr>
          <w:b/>
          <w:sz w:val="24"/>
          <w:szCs w:val="24"/>
        </w:rPr>
      </w:pPr>
    </w:p>
    <w:p w:rsidR="001E0316" w:rsidRPr="00DC4E34" w:rsidRDefault="001E0316" w:rsidP="001E031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C4E34">
        <w:rPr>
          <w:b/>
          <w:bCs/>
          <w:sz w:val="24"/>
          <w:szCs w:val="24"/>
        </w:rPr>
        <w:lastRenderedPageBreak/>
        <w:t xml:space="preserve">Приложение </w:t>
      </w:r>
    </w:p>
    <w:p w:rsidR="001E0316" w:rsidRPr="00DC4E34" w:rsidRDefault="001E0316" w:rsidP="001E031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C4E34">
        <w:rPr>
          <w:b/>
          <w:bCs/>
          <w:sz w:val="24"/>
          <w:szCs w:val="24"/>
        </w:rPr>
        <w:t>к постановлению администрации</w:t>
      </w:r>
    </w:p>
    <w:p w:rsidR="001E0316" w:rsidRPr="00DC4E34" w:rsidRDefault="001E0316" w:rsidP="001E031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C4E34">
        <w:rPr>
          <w:b/>
          <w:bCs/>
          <w:sz w:val="24"/>
          <w:szCs w:val="24"/>
        </w:rPr>
        <w:t xml:space="preserve">Калитинского  сельского поселения </w:t>
      </w:r>
    </w:p>
    <w:p w:rsidR="001E0316" w:rsidRPr="00DC4E34" w:rsidRDefault="001E0316" w:rsidP="001E031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C4E34">
        <w:rPr>
          <w:b/>
          <w:bCs/>
          <w:sz w:val="24"/>
          <w:szCs w:val="24"/>
        </w:rPr>
        <w:t xml:space="preserve">от </w:t>
      </w:r>
      <w:r w:rsidR="00FB22B2">
        <w:rPr>
          <w:b/>
          <w:bCs/>
          <w:sz w:val="24"/>
          <w:szCs w:val="24"/>
        </w:rPr>
        <w:t>12.08.</w:t>
      </w:r>
      <w:r w:rsidRPr="00DC4E34">
        <w:rPr>
          <w:b/>
          <w:bCs/>
          <w:sz w:val="24"/>
          <w:szCs w:val="24"/>
        </w:rPr>
        <w:t xml:space="preserve">2019 г. № </w:t>
      </w:r>
      <w:r w:rsidR="00FB22B2">
        <w:rPr>
          <w:b/>
          <w:bCs/>
          <w:sz w:val="24"/>
          <w:szCs w:val="24"/>
        </w:rPr>
        <w:t>162</w:t>
      </w:r>
    </w:p>
    <w:p w:rsidR="00280B65" w:rsidRPr="00DC4E34" w:rsidRDefault="00280B65" w:rsidP="001E031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280B65" w:rsidRPr="00FB22B2" w:rsidRDefault="00280B65" w:rsidP="00280B65">
      <w:pPr>
        <w:jc w:val="center"/>
        <w:rPr>
          <w:b/>
          <w:sz w:val="28"/>
          <w:szCs w:val="28"/>
        </w:rPr>
      </w:pPr>
      <w:r w:rsidRPr="00FB22B2">
        <w:rPr>
          <w:b/>
          <w:sz w:val="28"/>
          <w:szCs w:val="28"/>
        </w:rPr>
        <w:t xml:space="preserve">Порядок формирования, утверждения и ведения планов закупок </w:t>
      </w:r>
    </w:p>
    <w:p w:rsidR="00280B65" w:rsidRPr="00FB22B2" w:rsidRDefault="00280B65" w:rsidP="00280B65">
      <w:pPr>
        <w:jc w:val="center"/>
        <w:rPr>
          <w:b/>
          <w:sz w:val="28"/>
          <w:szCs w:val="28"/>
        </w:rPr>
      </w:pPr>
      <w:r w:rsidRPr="00FB22B2">
        <w:rPr>
          <w:b/>
          <w:sz w:val="28"/>
          <w:szCs w:val="28"/>
        </w:rPr>
        <w:t xml:space="preserve">для обеспечения нужд муниципального образования Калитинское сельское поселение </w:t>
      </w:r>
      <w:proofErr w:type="spellStart"/>
      <w:r w:rsidRPr="00FB22B2">
        <w:rPr>
          <w:b/>
          <w:sz w:val="28"/>
          <w:szCs w:val="28"/>
        </w:rPr>
        <w:t>Волосовского</w:t>
      </w:r>
      <w:proofErr w:type="spellEnd"/>
      <w:r w:rsidRPr="00FB22B2">
        <w:rPr>
          <w:b/>
          <w:sz w:val="28"/>
          <w:szCs w:val="28"/>
        </w:rPr>
        <w:t xml:space="preserve"> муниципального района </w:t>
      </w:r>
    </w:p>
    <w:p w:rsidR="00280B65" w:rsidRPr="00FB22B2" w:rsidRDefault="00280B65" w:rsidP="00280B65">
      <w:pPr>
        <w:jc w:val="center"/>
        <w:rPr>
          <w:b/>
          <w:sz w:val="28"/>
          <w:szCs w:val="28"/>
        </w:rPr>
      </w:pPr>
      <w:r w:rsidRPr="00FB22B2">
        <w:rPr>
          <w:b/>
          <w:sz w:val="28"/>
          <w:szCs w:val="28"/>
        </w:rPr>
        <w:t>Ленинградской области</w:t>
      </w:r>
    </w:p>
    <w:p w:rsidR="00280B65" w:rsidRPr="00FB22B2" w:rsidRDefault="00280B65" w:rsidP="00280B65">
      <w:pPr>
        <w:ind w:firstLine="709"/>
        <w:rPr>
          <w:sz w:val="28"/>
          <w:szCs w:val="28"/>
        </w:rPr>
      </w:pP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1. </w:t>
      </w:r>
      <w:proofErr w:type="gramStart"/>
      <w:r w:rsidRPr="00FB22B2">
        <w:rPr>
          <w:sz w:val="28"/>
          <w:szCs w:val="28"/>
        </w:rPr>
        <w:t xml:space="preserve">Настоящий Порядок определяет правила формирования, утверждения и ведения планов закупок для обеспечения нужд муниципального образовании Калитинское сельское поселение </w:t>
      </w:r>
      <w:proofErr w:type="spellStart"/>
      <w:r w:rsidRPr="00FB22B2">
        <w:rPr>
          <w:sz w:val="28"/>
          <w:szCs w:val="28"/>
        </w:rPr>
        <w:t>Волосовского</w:t>
      </w:r>
      <w:proofErr w:type="spellEnd"/>
      <w:r w:rsidRPr="00FB22B2">
        <w:rPr>
          <w:sz w:val="28"/>
          <w:szCs w:val="28"/>
        </w:rPr>
        <w:t xml:space="preserve"> муниципального района Ленинградской области (далее - планы закупок)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 и постановлением Правительства Российской</w:t>
      </w:r>
      <w:proofErr w:type="gramEnd"/>
      <w:r w:rsidRPr="00FB22B2">
        <w:rPr>
          <w:sz w:val="28"/>
          <w:szCs w:val="28"/>
        </w:rPr>
        <w:t xml:space="preserve"> Федерации от 21 ноября 2013 года №1043        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2. Формирование, утверждение и ведение планов закупок осуществляются заказчиками в региональной автоматизированной информационной системе «Государственный заказ Ленинградской области».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3. Планы закупок утверждаются в течение 10 рабочих дней: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1) муниципальными заказчиками, действующими от имени муниципального образовании </w:t>
      </w:r>
      <w:r w:rsidR="007142E4" w:rsidRPr="00FB22B2">
        <w:rPr>
          <w:sz w:val="28"/>
          <w:szCs w:val="28"/>
        </w:rPr>
        <w:t>Калитинское</w:t>
      </w:r>
      <w:r w:rsidRPr="00FB22B2">
        <w:rPr>
          <w:sz w:val="28"/>
          <w:szCs w:val="28"/>
        </w:rPr>
        <w:t xml:space="preserve"> сельское поселение </w:t>
      </w:r>
      <w:proofErr w:type="spellStart"/>
      <w:r w:rsidR="007142E4" w:rsidRPr="00FB22B2">
        <w:rPr>
          <w:sz w:val="28"/>
          <w:szCs w:val="28"/>
        </w:rPr>
        <w:t>Волос</w:t>
      </w:r>
      <w:r w:rsidRPr="00FB22B2">
        <w:rPr>
          <w:sz w:val="28"/>
          <w:szCs w:val="28"/>
        </w:rPr>
        <w:t>овского</w:t>
      </w:r>
      <w:proofErr w:type="spellEnd"/>
      <w:r w:rsidRPr="00FB22B2">
        <w:rPr>
          <w:sz w:val="28"/>
          <w:szCs w:val="28"/>
        </w:rPr>
        <w:t xml:space="preserve"> муниципального района Ленинградской области (далее – муниципальные заказчики), - после доведения до соответствующего муниципального заказчика объема прав в денежном выражении на принятие </w:t>
      </w:r>
      <w:proofErr w:type="gramStart"/>
      <w:r w:rsidRPr="00FB22B2">
        <w:rPr>
          <w:sz w:val="28"/>
          <w:szCs w:val="28"/>
        </w:rPr>
        <w:t>и(</w:t>
      </w:r>
      <w:proofErr w:type="gramEnd"/>
      <w:r w:rsidRPr="00FB22B2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2) бюджетными учреждениями, созданными муниципальным образованием </w:t>
      </w:r>
      <w:r w:rsidR="007142E4"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="007142E4" w:rsidRPr="00FB22B2">
        <w:rPr>
          <w:sz w:val="28"/>
          <w:szCs w:val="28"/>
        </w:rPr>
        <w:t>Волосовского</w:t>
      </w:r>
      <w:proofErr w:type="spellEnd"/>
      <w:r w:rsidR="007142E4" w:rsidRPr="00FB22B2">
        <w:rPr>
          <w:sz w:val="28"/>
          <w:szCs w:val="28"/>
        </w:rPr>
        <w:t xml:space="preserve"> муниципального</w:t>
      </w:r>
      <w:r w:rsidRPr="00FB22B2">
        <w:rPr>
          <w:sz w:val="28"/>
          <w:szCs w:val="28"/>
        </w:rPr>
        <w:t xml:space="preserve"> района Ленинградской области, за исключением закупок, осуществляемых в соответствии с частями 2 и 6 статьи 15 Федерального закона №44-ФЗ, - после утверждения планов финансово-хозяйственной деятельности;</w:t>
      </w:r>
    </w:p>
    <w:p w:rsidR="00290320" w:rsidRPr="00FB22B2" w:rsidRDefault="00290320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3) муниципальными унитарными предприятиями, созданными муниципальным образованием </w:t>
      </w:r>
      <w:r w:rsidR="007142E4"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="007142E4" w:rsidRPr="00FB22B2">
        <w:rPr>
          <w:sz w:val="28"/>
          <w:szCs w:val="28"/>
        </w:rPr>
        <w:t>Волосовского</w:t>
      </w:r>
      <w:proofErr w:type="spellEnd"/>
      <w:r w:rsidRPr="00FB22B2">
        <w:rPr>
          <w:sz w:val="28"/>
          <w:szCs w:val="28"/>
        </w:rPr>
        <w:t xml:space="preserve"> муниципального района Ленинградской, за исключением закупок, осуществляемых в соответствии с </w:t>
      </w:r>
      <w:hyperlink r:id="rId6" w:anchor="/document/70353464/entry/15210" w:history="1">
        <w:r w:rsidRPr="00FB22B2">
          <w:rPr>
            <w:rStyle w:val="a3"/>
            <w:sz w:val="28"/>
            <w:szCs w:val="28"/>
          </w:rPr>
          <w:t>частями 2.1</w:t>
        </w:r>
      </w:hyperlink>
      <w:r w:rsidRPr="00FB22B2">
        <w:rPr>
          <w:sz w:val="28"/>
          <w:szCs w:val="28"/>
        </w:rPr>
        <w:t xml:space="preserve"> и </w:t>
      </w:r>
      <w:hyperlink r:id="rId7" w:anchor="/document/70353464/entry/156" w:history="1">
        <w:r w:rsidRPr="00FB22B2">
          <w:rPr>
            <w:rStyle w:val="a3"/>
            <w:sz w:val="28"/>
            <w:szCs w:val="28"/>
          </w:rPr>
          <w:t>6 статьи 15</w:t>
        </w:r>
      </w:hyperlink>
      <w:r w:rsidRPr="00FB22B2">
        <w:rPr>
          <w:sz w:val="28"/>
          <w:szCs w:val="28"/>
        </w:rPr>
        <w:t xml:space="preserve"> Федерального закона, со дня утверждения планов финансово-хозяйственной деятельности;</w:t>
      </w:r>
    </w:p>
    <w:p w:rsidR="00280B65" w:rsidRPr="00FB22B2" w:rsidRDefault="00290320" w:rsidP="00280B65">
      <w:pPr>
        <w:ind w:firstLine="709"/>
        <w:jc w:val="both"/>
        <w:rPr>
          <w:sz w:val="28"/>
          <w:szCs w:val="28"/>
        </w:rPr>
      </w:pPr>
      <w:proofErr w:type="gramStart"/>
      <w:r w:rsidRPr="00FB22B2">
        <w:rPr>
          <w:sz w:val="28"/>
          <w:szCs w:val="28"/>
        </w:rPr>
        <w:lastRenderedPageBreak/>
        <w:t>4</w:t>
      </w:r>
      <w:r w:rsidR="00280B65" w:rsidRPr="00FB22B2">
        <w:rPr>
          <w:sz w:val="28"/>
          <w:szCs w:val="28"/>
        </w:rPr>
        <w:t xml:space="preserve">) автономными учреждениями, созданными муниципальным образованием </w:t>
      </w:r>
      <w:r w:rsidR="007142E4"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="007142E4" w:rsidRPr="00FB22B2">
        <w:rPr>
          <w:sz w:val="28"/>
          <w:szCs w:val="28"/>
        </w:rPr>
        <w:t>Волосовского</w:t>
      </w:r>
      <w:proofErr w:type="spellEnd"/>
      <w:r w:rsidR="00280B65" w:rsidRPr="00FB22B2">
        <w:rPr>
          <w:sz w:val="28"/>
          <w:szCs w:val="28"/>
        </w:rPr>
        <w:t xml:space="preserve"> муниципального района Ленинградской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r w:rsidR="007142E4"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="007142E4" w:rsidRPr="00FB22B2">
        <w:rPr>
          <w:sz w:val="28"/>
          <w:szCs w:val="28"/>
        </w:rPr>
        <w:t>Волосовского</w:t>
      </w:r>
      <w:proofErr w:type="spellEnd"/>
      <w:r w:rsidR="007142E4" w:rsidRPr="00FB22B2">
        <w:rPr>
          <w:sz w:val="28"/>
          <w:szCs w:val="28"/>
        </w:rPr>
        <w:t xml:space="preserve"> </w:t>
      </w:r>
      <w:r w:rsidR="00280B65" w:rsidRPr="00FB22B2">
        <w:rPr>
          <w:sz w:val="28"/>
          <w:szCs w:val="28"/>
        </w:rPr>
        <w:t>муниципального района Ленинградской области, в случае, предусмотренном частью 4 статьи 15 Федерального закона №44-ФЗ,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</w:t>
      </w:r>
      <w:proofErr w:type="gramEnd"/>
      <w:r w:rsidR="00280B65" w:rsidRPr="00FB22B2">
        <w:rPr>
          <w:sz w:val="28"/>
          <w:szCs w:val="28"/>
        </w:rPr>
        <w:t xml:space="preserve">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280B65" w:rsidRPr="00FB22B2" w:rsidRDefault="007142E4" w:rsidP="00280B65">
      <w:pPr>
        <w:ind w:firstLine="709"/>
        <w:jc w:val="both"/>
        <w:rPr>
          <w:sz w:val="28"/>
          <w:szCs w:val="28"/>
        </w:rPr>
      </w:pPr>
      <w:proofErr w:type="gramStart"/>
      <w:r w:rsidRPr="00FB22B2">
        <w:rPr>
          <w:sz w:val="28"/>
          <w:szCs w:val="28"/>
        </w:rPr>
        <w:t>5</w:t>
      </w:r>
      <w:r w:rsidR="00280B65" w:rsidRPr="00FB22B2">
        <w:rPr>
          <w:sz w:val="28"/>
          <w:szCs w:val="28"/>
        </w:rPr>
        <w:t xml:space="preserve">) бюджетными, автономными учреждениями, созданными муниципальным образованием </w:t>
      </w:r>
      <w:r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Pr="00FB22B2">
        <w:rPr>
          <w:sz w:val="28"/>
          <w:szCs w:val="28"/>
        </w:rPr>
        <w:t>Волосовского</w:t>
      </w:r>
      <w:proofErr w:type="spellEnd"/>
      <w:r w:rsidRPr="00FB22B2">
        <w:rPr>
          <w:sz w:val="28"/>
          <w:szCs w:val="28"/>
        </w:rPr>
        <w:t xml:space="preserve"> </w:t>
      </w:r>
      <w:r w:rsidR="00280B65" w:rsidRPr="00FB22B2">
        <w:rPr>
          <w:sz w:val="28"/>
          <w:szCs w:val="28"/>
        </w:rPr>
        <w:t xml:space="preserve">муниципального района Ленинградской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r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Pr="00FB22B2">
        <w:rPr>
          <w:sz w:val="28"/>
          <w:szCs w:val="28"/>
        </w:rPr>
        <w:t>Волосовского</w:t>
      </w:r>
      <w:proofErr w:type="spellEnd"/>
      <w:r w:rsidR="00280B65" w:rsidRPr="00FB22B2">
        <w:rPr>
          <w:sz w:val="28"/>
          <w:szCs w:val="28"/>
        </w:rPr>
        <w:t xml:space="preserve"> муниципального района Ленинградской области,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</w:t>
      </w:r>
      <w:r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Pr="00FB22B2">
        <w:rPr>
          <w:sz w:val="28"/>
          <w:szCs w:val="28"/>
        </w:rPr>
        <w:t>Волосовского</w:t>
      </w:r>
      <w:proofErr w:type="spellEnd"/>
      <w:r w:rsidRPr="00FB22B2">
        <w:rPr>
          <w:sz w:val="28"/>
          <w:szCs w:val="28"/>
        </w:rPr>
        <w:t xml:space="preserve"> </w:t>
      </w:r>
      <w:r w:rsidR="00280B65" w:rsidRPr="00FB22B2">
        <w:rPr>
          <w:sz w:val="28"/>
          <w:szCs w:val="28"/>
        </w:rPr>
        <w:t>муниципального района</w:t>
      </w:r>
      <w:proofErr w:type="gramEnd"/>
      <w:r w:rsidR="00280B65" w:rsidRPr="00FB22B2">
        <w:rPr>
          <w:sz w:val="28"/>
          <w:szCs w:val="28"/>
        </w:rPr>
        <w:t xml:space="preserve"> Ленинградской области муниципальных контрактов от лица указанных органов,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="00280B65" w:rsidRPr="00FB22B2">
        <w:rPr>
          <w:sz w:val="28"/>
          <w:szCs w:val="28"/>
        </w:rPr>
        <w:t>и(</w:t>
      </w:r>
      <w:proofErr w:type="gramEnd"/>
      <w:r w:rsidR="00280B65" w:rsidRPr="00FB22B2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4. </w:t>
      </w:r>
      <w:proofErr w:type="gramStart"/>
      <w:r w:rsidRPr="00FB22B2">
        <w:rPr>
          <w:sz w:val="28"/>
          <w:szCs w:val="28"/>
        </w:rPr>
        <w:t>Планы закупок формируются лицами,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Pr="00FB22B2">
        <w:rPr>
          <w:sz w:val="28"/>
          <w:szCs w:val="28"/>
        </w:rPr>
        <w:t>, услуг», с учетом следующих положений: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1) муниципальные заказчики в сроки, установленные главными распорядителями средств местного бюджета, но не позднее </w:t>
      </w:r>
      <w:r w:rsidR="002840CE" w:rsidRPr="00FB22B2">
        <w:rPr>
          <w:sz w:val="28"/>
          <w:szCs w:val="28"/>
        </w:rPr>
        <w:t>срока, установленного местной администрацией</w:t>
      </w:r>
      <w:r w:rsidRPr="00FB22B2">
        <w:rPr>
          <w:sz w:val="28"/>
          <w:szCs w:val="28"/>
        </w:rPr>
        <w:t>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 №44-ФЗ, и представляют их главным распорядителям средств местного бюджета </w:t>
      </w:r>
      <w:r w:rsidR="002B7B5F" w:rsidRPr="00FB22B2">
        <w:rPr>
          <w:sz w:val="28"/>
          <w:szCs w:val="28"/>
        </w:rPr>
        <w:t xml:space="preserve">в установленные ими сроки </w:t>
      </w:r>
      <w:r w:rsidRPr="00FB22B2">
        <w:rPr>
          <w:sz w:val="28"/>
          <w:szCs w:val="28"/>
        </w:rPr>
        <w:t xml:space="preserve">для формирования на их основании в соответствии </w:t>
      </w:r>
      <w:r w:rsidRPr="00FB22B2">
        <w:rPr>
          <w:sz w:val="28"/>
          <w:szCs w:val="28"/>
        </w:rPr>
        <w:lastRenderedPageBreak/>
        <w:t>с бюджетным законодательством Российской Федерации обоснований бюджетных ассигнований на осуществление закупок,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proofErr w:type="gramStart"/>
      <w:r w:rsidRPr="00FB22B2">
        <w:rPr>
          <w:sz w:val="28"/>
          <w:szCs w:val="28"/>
        </w:rPr>
        <w:t>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на очередной финансовый год и на плановый период (далее – решение о бюджете) обоснований бюджетных ассигнований на осуществление закупок в соответствии с бюджетным законодательством Российской Федерации,</w:t>
      </w:r>
      <w:proofErr w:type="gramEnd"/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</w:t>
      </w:r>
      <w:proofErr w:type="gramStart"/>
      <w:r w:rsidRPr="00FB22B2">
        <w:rPr>
          <w:sz w:val="28"/>
          <w:szCs w:val="28"/>
        </w:rPr>
        <w:t>и(</w:t>
      </w:r>
      <w:proofErr w:type="gramEnd"/>
      <w:r w:rsidRPr="00FB22B2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 средств местного бюджета;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2) учреждения, указанные в подпункте 2 пункта 3 настоящего Порядка, в сроки, установленные органами, осуществляющими функции и полномочия их учредителя, но не позднее </w:t>
      </w:r>
      <w:r w:rsidR="002840CE" w:rsidRPr="00FB22B2">
        <w:rPr>
          <w:sz w:val="28"/>
          <w:szCs w:val="28"/>
        </w:rPr>
        <w:t>сроков, установленных местной администрацией</w:t>
      </w:r>
      <w:r w:rsidRPr="00FB22B2">
        <w:rPr>
          <w:sz w:val="28"/>
          <w:szCs w:val="28"/>
        </w:rPr>
        <w:t>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деятельности,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280B65" w:rsidRPr="00FB22B2" w:rsidRDefault="00280B65" w:rsidP="00862383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2840CE" w:rsidRPr="00FB22B2" w:rsidRDefault="00862383" w:rsidP="00862383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B22B2">
        <w:rPr>
          <w:rStyle w:val="a5"/>
          <w:i w:val="0"/>
          <w:sz w:val="28"/>
          <w:szCs w:val="28"/>
        </w:rPr>
        <w:t>3) муниципальные</w:t>
      </w:r>
      <w:r w:rsidR="002840CE" w:rsidRPr="00FB22B2">
        <w:rPr>
          <w:rStyle w:val="a5"/>
          <w:i w:val="0"/>
          <w:sz w:val="28"/>
          <w:szCs w:val="28"/>
        </w:rPr>
        <w:t xml:space="preserve"> унитарные предприятия, указанные в </w:t>
      </w:r>
      <w:r w:rsidRPr="00FB22B2">
        <w:rPr>
          <w:rStyle w:val="a5"/>
          <w:i w:val="0"/>
          <w:sz w:val="28"/>
          <w:szCs w:val="28"/>
        </w:rPr>
        <w:t xml:space="preserve">подпункте 3) </w:t>
      </w:r>
      <w:r w:rsidR="002840CE" w:rsidRPr="00FB22B2">
        <w:rPr>
          <w:rStyle w:val="a5"/>
          <w:i w:val="0"/>
          <w:sz w:val="28"/>
          <w:szCs w:val="28"/>
        </w:rPr>
        <w:t xml:space="preserve"> пункта 3 </w:t>
      </w:r>
      <w:r w:rsidRPr="00FB22B2">
        <w:rPr>
          <w:rStyle w:val="a5"/>
          <w:i w:val="0"/>
          <w:sz w:val="28"/>
          <w:szCs w:val="28"/>
        </w:rPr>
        <w:t>н</w:t>
      </w:r>
      <w:r w:rsidR="002840CE" w:rsidRPr="00FB22B2">
        <w:rPr>
          <w:rStyle w:val="a5"/>
          <w:i w:val="0"/>
          <w:sz w:val="28"/>
          <w:szCs w:val="28"/>
        </w:rPr>
        <w:t>астоящего документа:</w:t>
      </w:r>
    </w:p>
    <w:p w:rsidR="002840CE" w:rsidRPr="00FB22B2" w:rsidRDefault="002840CE" w:rsidP="00862383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B22B2">
        <w:rPr>
          <w:rStyle w:val="a5"/>
          <w:i w:val="0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2840CE" w:rsidRPr="00FB22B2" w:rsidRDefault="002840CE" w:rsidP="00862383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B22B2">
        <w:rPr>
          <w:rStyle w:val="a5"/>
          <w:i w:val="0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</w:t>
      </w:r>
      <w:r w:rsidRPr="00FB22B2">
        <w:rPr>
          <w:rStyle w:val="a5"/>
          <w:i w:val="0"/>
          <w:sz w:val="28"/>
          <w:szCs w:val="28"/>
        </w:rPr>
        <w:lastRenderedPageBreak/>
        <w:t>предприятия утверждают в сроки, установленные пунктом 3</w:t>
      </w:r>
      <w:r w:rsidR="00862383" w:rsidRPr="00FB22B2">
        <w:rPr>
          <w:rStyle w:val="a5"/>
          <w:i w:val="0"/>
          <w:sz w:val="28"/>
          <w:szCs w:val="28"/>
        </w:rPr>
        <w:t xml:space="preserve"> настоящего Порядка</w:t>
      </w:r>
      <w:r w:rsidRPr="00FB22B2">
        <w:rPr>
          <w:rStyle w:val="a5"/>
          <w:i w:val="0"/>
          <w:sz w:val="28"/>
          <w:szCs w:val="28"/>
        </w:rPr>
        <w:t>, планы закупок;</w:t>
      </w:r>
    </w:p>
    <w:p w:rsidR="00280B65" w:rsidRPr="00FB22B2" w:rsidRDefault="00862383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4</w:t>
      </w:r>
      <w:r w:rsidR="00280B65" w:rsidRPr="00FB22B2">
        <w:rPr>
          <w:sz w:val="28"/>
          <w:szCs w:val="28"/>
        </w:rPr>
        <w:t>) юридическ</w:t>
      </w:r>
      <w:r w:rsidRPr="00FB22B2">
        <w:rPr>
          <w:sz w:val="28"/>
          <w:szCs w:val="28"/>
        </w:rPr>
        <w:t>ие лица, указанные в подпункте 4</w:t>
      </w:r>
      <w:r w:rsidR="00280B65" w:rsidRPr="00FB22B2">
        <w:rPr>
          <w:sz w:val="28"/>
          <w:szCs w:val="28"/>
        </w:rPr>
        <w:t xml:space="preserve"> пункта 3 настоящего Порядка: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4) юридические лица, указанные в подпункте 4 пункта 3 настоящего Порядка: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FB22B2">
        <w:rPr>
          <w:sz w:val="28"/>
          <w:szCs w:val="28"/>
        </w:rPr>
        <w:t>и(</w:t>
      </w:r>
      <w:proofErr w:type="gramEnd"/>
      <w:r w:rsidRPr="00FB22B2">
        <w:rPr>
          <w:sz w:val="28"/>
          <w:szCs w:val="28"/>
        </w:rPr>
        <w:t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3 настоящего Порядка.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6. Планы закупок формируются на срок, на который составляется решение о бюджете муниципального образования </w:t>
      </w:r>
      <w:r w:rsidR="00DC4E34" w:rsidRPr="00FB22B2">
        <w:rPr>
          <w:sz w:val="28"/>
          <w:szCs w:val="28"/>
        </w:rPr>
        <w:t xml:space="preserve">Калитинское сельское поселение </w:t>
      </w:r>
      <w:proofErr w:type="spellStart"/>
      <w:r w:rsidR="00DC4E34" w:rsidRPr="00FB22B2">
        <w:rPr>
          <w:sz w:val="28"/>
          <w:szCs w:val="28"/>
        </w:rPr>
        <w:t>Волосовского</w:t>
      </w:r>
      <w:proofErr w:type="spellEnd"/>
      <w:r w:rsidRPr="00FB22B2">
        <w:rPr>
          <w:sz w:val="28"/>
          <w:szCs w:val="28"/>
        </w:rPr>
        <w:t xml:space="preserve"> муниципального района Ленинградской области.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</w:t>
      </w:r>
      <w:r w:rsidR="00862383" w:rsidRPr="00FB22B2">
        <w:rPr>
          <w:sz w:val="28"/>
          <w:szCs w:val="28"/>
        </w:rPr>
        <w:t xml:space="preserve"> лиц, указанных в подпунктах 2,</w:t>
      </w:r>
      <w:r w:rsidRPr="00FB22B2">
        <w:rPr>
          <w:sz w:val="28"/>
          <w:szCs w:val="28"/>
        </w:rPr>
        <w:t xml:space="preserve"> 3</w:t>
      </w:r>
      <w:r w:rsidR="00862383" w:rsidRPr="00FB22B2">
        <w:rPr>
          <w:sz w:val="28"/>
          <w:szCs w:val="28"/>
        </w:rPr>
        <w:t xml:space="preserve"> и 4</w:t>
      </w:r>
      <w:r w:rsidRPr="00FB22B2">
        <w:rPr>
          <w:sz w:val="28"/>
          <w:szCs w:val="28"/>
        </w:rPr>
        <w:t xml:space="preserve">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8. Лица, указанные в пункте 3 настоящего Порядка, ведут планы закупок в соответствии с положениями Федерального закона №44-ФЗ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proofErr w:type="gramStart"/>
      <w:r w:rsidRPr="00FB22B2">
        <w:rPr>
          <w:sz w:val="28"/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</w:t>
      </w:r>
      <w:r w:rsidRPr="00FB22B2">
        <w:rPr>
          <w:sz w:val="28"/>
          <w:szCs w:val="28"/>
        </w:rPr>
        <w:lastRenderedPageBreak/>
        <w:t>положений статьи 13 Федерального закона №44-ФЗ и установленных в соответствии со статьей 19 Федерального закона №44-ФЗ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2) приведение планов закупок в соответствие с решением о </w:t>
      </w:r>
      <w:proofErr w:type="gramStart"/>
      <w:r w:rsidRPr="00FB22B2">
        <w:rPr>
          <w:sz w:val="28"/>
          <w:szCs w:val="28"/>
        </w:rPr>
        <w:t>бюджете</w:t>
      </w:r>
      <w:proofErr w:type="gramEnd"/>
      <w:r w:rsidRPr="00FB22B2">
        <w:rPr>
          <w:sz w:val="28"/>
          <w:szCs w:val="28"/>
        </w:rPr>
        <w:t xml:space="preserve"> о внесении изменений в решение о бюджете на текущий финансовый год (текущий финансовый год и плановый период);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Правительства Ленинградской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>6) выдача предписания органами контроля, определенными статьей 99 Федерального закона №44-ФЗ, в том числе об аннулировании процедуры определения поставщиков (подрядчиков, исполнителей).</w:t>
      </w:r>
    </w:p>
    <w:p w:rsidR="00280B65" w:rsidRPr="00FB22B2" w:rsidRDefault="00280B65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№44-ФЗ случаях в очередном финансовом году </w:t>
      </w:r>
      <w:proofErr w:type="gramStart"/>
      <w:r w:rsidRPr="00FB22B2">
        <w:rPr>
          <w:sz w:val="28"/>
          <w:szCs w:val="28"/>
        </w:rPr>
        <w:t>и(</w:t>
      </w:r>
      <w:proofErr w:type="gramEnd"/>
      <w:r w:rsidRPr="00FB22B2">
        <w:rPr>
          <w:sz w:val="28"/>
          <w:szCs w:val="28"/>
        </w:rPr>
        <w:t>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862383" w:rsidRPr="00FB22B2" w:rsidRDefault="00862383" w:rsidP="00280B65">
      <w:pPr>
        <w:ind w:firstLine="709"/>
        <w:jc w:val="both"/>
        <w:rPr>
          <w:sz w:val="28"/>
          <w:szCs w:val="28"/>
        </w:rPr>
      </w:pPr>
      <w:r w:rsidRPr="00FB22B2">
        <w:rPr>
          <w:sz w:val="28"/>
          <w:szCs w:val="28"/>
        </w:rPr>
        <w:t xml:space="preserve">10. </w:t>
      </w:r>
      <w:r w:rsidRPr="00FB22B2">
        <w:rPr>
          <w:rStyle w:val="a5"/>
          <w:sz w:val="28"/>
          <w:szCs w:val="28"/>
        </w:rPr>
        <w:t xml:space="preserve"> </w:t>
      </w:r>
      <w:proofErr w:type="gramStart"/>
      <w:r w:rsidRPr="00FB22B2">
        <w:rPr>
          <w:rStyle w:val="a5"/>
          <w:i w:val="0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FB22B2">
        <w:rPr>
          <w:rStyle w:val="a5"/>
          <w:i w:val="0"/>
          <w:sz w:val="28"/>
          <w:szCs w:val="28"/>
        </w:rPr>
        <w:t>энергосервисного</w:t>
      </w:r>
      <w:proofErr w:type="spellEnd"/>
      <w:r w:rsidRPr="00FB22B2">
        <w:rPr>
          <w:rStyle w:val="a5"/>
          <w:i w:val="0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FB22B2">
        <w:rPr>
          <w:rStyle w:val="a5"/>
          <w:i w:val="0"/>
          <w:sz w:val="28"/>
          <w:szCs w:val="28"/>
        </w:rPr>
        <w:t xml:space="preserve"> </w:t>
      </w:r>
      <w:proofErr w:type="gramStart"/>
      <w:r w:rsidRPr="00FB22B2">
        <w:rPr>
          <w:rStyle w:val="a5"/>
          <w:i w:val="0"/>
          <w:sz w:val="28"/>
          <w:szCs w:val="28"/>
        </w:rPr>
        <w:t>целях</w:t>
      </w:r>
      <w:proofErr w:type="gramEnd"/>
      <w:r w:rsidRPr="00FB22B2">
        <w:rPr>
          <w:rStyle w:val="a5"/>
          <w:i w:val="0"/>
          <w:sz w:val="28"/>
          <w:szCs w:val="28"/>
        </w:rPr>
        <w:t xml:space="preserve"> выработки энергии</w:t>
      </w:r>
      <w:r w:rsidRPr="00FB22B2">
        <w:rPr>
          <w:rStyle w:val="a5"/>
          <w:sz w:val="28"/>
          <w:szCs w:val="28"/>
        </w:rPr>
        <w:t>.</w:t>
      </w:r>
    </w:p>
    <w:p w:rsidR="00280B65" w:rsidRPr="00DC4E34" w:rsidRDefault="007142E4" w:rsidP="00FB22B2">
      <w:pPr>
        <w:ind w:firstLine="709"/>
        <w:jc w:val="both"/>
        <w:rPr>
          <w:sz w:val="24"/>
          <w:szCs w:val="24"/>
        </w:rPr>
      </w:pPr>
      <w:r w:rsidRPr="00FB22B2">
        <w:rPr>
          <w:sz w:val="28"/>
          <w:szCs w:val="28"/>
        </w:rPr>
        <w:t>11</w:t>
      </w:r>
      <w:r w:rsidR="00280B65" w:rsidRPr="00FB22B2">
        <w:rPr>
          <w:sz w:val="28"/>
          <w:szCs w:val="28"/>
        </w:rPr>
        <w:t xml:space="preserve">. Формирование, утверждение и ведение планов закупок юридическими </w:t>
      </w:r>
      <w:r w:rsidRPr="00FB22B2">
        <w:rPr>
          <w:sz w:val="28"/>
          <w:szCs w:val="28"/>
        </w:rPr>
        <w:t>лицами, указанными в подпункте 5</w:t>
      </w:r>
      <w:r w:rsidR="00280B65" w:rsidRPr="00FB22B2">
        <w:rPr>
          <w:sz w:val="28"/>
          <w:szCs w:val="28"/>
        </w:rPr>
        <w:t xml:space="preserve"> пункта 3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sectPr w:rsidR="00280B65" w:rsidRPr="00DC4E34" w:rsidSect="00FB22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54" w:rsidRDefault="00581F54" w:rsidP="00FB22B2">
      <w:r>
        <w:separator/>
      </w:r>
    </w:p>
  </w:endnote>
  <w:endnote w:type="continuationSeparator" w:id="0">
    <w:p w:rsidR="00581F54" w:rsidRDefault="00581F54" w:rsidP="00FB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0206"/>
      <w:docPartObj>
        <w:docPartGallery w:val="Page Numbers (Bottom of Page)"/>
        <w:docPartUnique/>
      </w:docPartObj>
    </w:sdtPr>
    <w:sdtContent>
      <w:p w:rsidR="00FB22B2" w:rsidRDefault="00FB22B2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B22B2" w:rsidRDefault="00FB2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54" w:rsidRDefault="00581F54" w:rsidP="00FB22B2">
      <w:r>
        <w:separator/>
      </w:r>
    </w:p>
  </w:footnote>
  <w:footnote w:type="continuationSeparator" w:id="0">
    <w:p w:rsidR="00581F54" w:rsidRDefault="00581F54" w:rsidP="00FB2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16"/>
    <w:rsid w:val="000A2D85"/>
    <w:rsid w:val="00167C8D"/>
    <w:rsid w:val="001E0316"/>
    <w:rsid w:val="00280B65"/>
    <w:rsid w:val="002840CE"/>
    <w:rsid w:val="00290320"/>
    <w:rsid w:val="002B7B5F"/>
    <w:rsid w:val="00581F54"/>
    <w:rsid w:val="007142E4"/>
    <w:rsid w:val="00862383"/>
    <w:rsid w:val="00DC4E34"/>
    <w:rsid w:val="00F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03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31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840C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2840C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B2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22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2019-08-12T10:50:00Z</cp:lastPrinted>
  <dcterms:created xsi:type="dcterms:W3CDTF">2019-08-06T11:32:00Z</dcterms:created>
  <dcterms:modified xsi:type="dcterms:W3CDTF">2019-08-12T10:51:00Z</dcterms:modified>
</cp:coreProperties>
</file>