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>от  08  февраля  2016 года   №  24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Pr="00D32E0B" w:rsidRDefault="00D32E0B" w:rsidP="00D32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 </w:t>
      </w:r>
      <w:r w:rsidRPr="00D32E0B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 w:rsidRPr="00D32E0B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D32E0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D32E0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32E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32E0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пределению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 осуществления полномочий комитета по строительству размера субсидий и социальных выплат, предоставляемых за счет средств областного бюджета Ленинградской области в</w:t>
      </w:r>
      <w:proofErr w:type="gramEnd"/>
      <w:r w:rsidRPr="00D32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E0B">
        <w:rPr>
          <w:rFonts w:ascii="Times New Roman" w:hAnsi="Times New Roman" w:cs="Times New Roman"/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  <w:proofErr w:type="gramEnd"/>
    </w:p>
    <w:p w:rsidR="00D32E0B" w:rsidRPr="00D32E0B" w:rsidRDefault="00D32E0B" w:rsidP="00D3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E0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2E0B" w:rsidRPr="00D32E0B" w:rsidRDefault="00D32E0B" w:rsidP="00D32E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E0B">
        <w:rPr>
          <w:rFonts w:ascii="Times New Roman" w:hAnsi="Times New Roman" w:cs="Times New Roman"/>
          <w:sz w:val="28"/>
          <w:szCs w:val="28"/>
        </w:rPr>
        <w:t xml:space="preserve">Утвердить среднерыночную стоимость одного квадратного метра общей площади жилья по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Калитинскому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1 квартал 2016 года в размере 36 174, 21 (тридцать шесть тысяч сто семьдесят четыре  рубля</w:t>
      </w:r>
      <w:proofErr w:type="gramEnd"/>
      <w:r w:rsidRPr="00D32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E0B">
        <w:rPr>
          <w:rFonts w:ascii="Times New Roman" w:hAnsi="Times New Roman" w:cs="Times New Roman"/>
          <w:sz w:val="28"/>
          <w:szCs w:val="28"/>
        </w:rPr>
        <w:t>21копейка) согласно приложению.</w:t>
      </w:r>
      <w:proofErr w:type="gramEnd"/>
    </w:p>
    <w:p w:rsidR="00D32E0B" w:rsidRPr="00D32E0B" w:rsidRDefault="00D32E0B" w:rsidP="00D32E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социальной выплаты на строительство (приобретение) жилья за счет средств федерального бюджета и областного бюджета Ленинградской области, в качестве </w:t>
      </w:r>
      <w:proofErr w:type="gramStart"/>
      <w:r w:rsidRPr="00D32E0B"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D32E0B">
        <w:rPr>
          <w:rFonts w:ascii="Times New Roman" w:hAnsi="Times New Roman" w:cs="Times New Roman"/>
          <w:sz w:val="28"/>
          <w:szCs w:val="28"/>
        </w:rPr>
        <w:t xml:space="preserve"> применять значение средней рыночной стоимости одного квадратного метра общей площади жилья, установленной по Ленинградской области уполномоченным федеральным органом исполнительной власти.</w:t>
      </w:r>
    </w:p>
    <w:p w:rsidR="00D32E0B" w:rsidRPr="00D32E0B" w:rsidRDefault="00D32E0B" w:rsidP="00D32E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3.  Опубликовать данное постановление в общественно-политической газете         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D32E0B" w:rsidRPr="00D32E0B" w:rsidRDefault="00D32E0B" w:rsidP="00D3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lastRenderedPageBreak/>
        <w:t xml:space="preserve">  4.  Настоящее Постановление вступает в силу с момента опубликования.</w:t>
      </w:r>
    </w:p>
    <w:p w:rsidR="00D32E0B" w:rsidRPr="00D32E0B" w:rsidRDefault="00D32E0B" w:rsidP="00D32E0B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В.И.Бердышев</w:t>
      </w:r>
    </w:p>
    <w:p w:rsidR="00000000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Default="00D32E0B" w:rsidP="00D32E0B">
      <w:pPr>
        <w:spacing w:after="0" w:line="240" w:lineRule="auto"/>
        <w:rPr>
          <w:rFonts w:ascii="Times New Roman" w:hAnsi="Times New Roman" w:cs="Times New Roman"/>
        </w:rPr>
      </w:pPr>
    </w:p>
    <w:p w:rsidR="00D32E0B" w:rsidRPr="00D32E0B" w:rsidRDefault="00D32E0B" w:rsidP="00D32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2E0B" w:rsidRPr="00D32E0B" w:rsidRDefault="00D32E0B" w:rsidP="00D32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32E0B" w:rsidRPr="00D32E0B" w:rsidRDefault="00D32E0B" w:rsidP="00D32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 08 » февраля 2016 № 24       </w:t>
      </w: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>РАСЧЕТ</w:t>
      </w:r>
    </w:p>
    <w:p w:rsidR="00D32E0B" w:rsidRPr="00D32E0B" w:rsidRDefault="00D32E0B" w:rsidP="00D3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сельское поселение на первый  квартал 2016 года в соответствии с предложенной методикой</w:t>
      </w:r>
    </w:p>
    <w:p w:rsidR="00D32E0B" w:rsidRPr="00D32E0B" w:rsidRDefault="00D32E0B" w:rsidP="00D3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numPr>
          <w:ilvl w:val="0"/>
          <w:numId w:val="2"/>
        </w:numPr>
        <w:spacing w:after="0" w:line="240" w:lineRule="auto"/>
        <w:ind w:hanging="10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E0B">
        <w:rPr>
          <w:rFonts w:ascii="Times New Roman" w:hAnsi="Times New Roman" w:cs="Times New Roman"/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Калитинскому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4 квартал 2015 года в размере 33 650, 43 (тридцать три тысячи шестьсот пятьдесят рублей 43 копейки</w:t>
      </w:r>
      <w:proofErr w:type="gramEnd"/>
      <w:r w:rsidRPr="00D32E0B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D32E0B" w:rsidRPr="00D32E0B" w:rsidRDefault="00D32E0B" w:rsidP="00D32E0B">
      <w:pPr>
        <w:numPr>
          <w:ilvl w:val="0"/>
          <w:numId w:val="2"/>
        </w:numPr>
        <w:spacing w:after="0" w:line="240" w:lineRule="auto"/>
        <w:ind w:hanging="1051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Коэффициент дефлятора 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Кдефл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>, равный 107,5 % для расчета стоимости на 1 квартала 2016г</w:t>
      </w:r>
    </w:p>
    <w:p w:rsidR="00D32E0B" w:rsidRPr="00D32E0B" w:rsidRDefault="00D32E0B" w:rsidP="00D32E0B">
      <w:pPr>
        <w:rPr>
          <w:rFonts w:ascii="Times New Roman" w:hAnsi="Times New Roman" w:cs="Times New Roman"/>
        </w:rPr>
      </w:pP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E0B">
        <w:rPr>
          <w:rFonts w:ascii="Times New Roman" w:hAnsi="Times New Roman" w:cs="Times New Roman"/>
          <w:sz w:val="28"/>
          <w:szCs w:val="28"/>
        </w:rPr>
        <w:t>Срст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квм=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Кдефл</w:t>
      </w:r>
      <w:proofErr w:type="spellEnd"/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0B">
        <w:rPr>
          <w:rFonts w:ascii="Times New Roman" w:hAnsi="Times New Roman" w:cs="Times New Roman"/>
          <w:sz w:val="28"/>
          <w:szCs w:val="28"/>
        </w:rPr>
        <w:t xml:space="preserve">Применяем коэффициент дефлятора 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Кдефл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>, равный 107,5 %</w:t>
      </w:r>
    </w:p>
    <w:p w:rsidR="00D32E0B" w:rsidRPr="00D32E0B" w:rsidRDefault="00D32E0B" w:rsidP="00D3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E0B">
        <w:rPr>
          <w:rFonts w:ascii="Times New Roman" w:hAnsi="Times New Roman" w:cs="Times New Roman"/>
          <w:sz w:val="28"/>
          <w:szCs w:val="28"/>
        </w:rPr>
        <w:t>Срст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0B">
        <w:rPr>
          <w:rFonts w:ascii="Times New Roman" w:hAnsi="Times New Roman" w:cs="Times New Roman"/>
          <w:sz w:val="28"/>
          <w:szCs w:val="28"/>
        </w:rPr>
        <w:t>квм=</w:t>
      </w:r>
      <w:proofErr w:type="spellEnd"/>
      <w:r w:rsidRPr="00D32E0B">
        <w:rPr>
          <w:rFonts w:ascii="Times New Roman" w:hAnsi="Times New Roman" w:cs="Times New Roman"/>
          <w:sz w:val="28"/>
          <w:szCs w:val="28"/>
        </w:rPr>
        <w:t xml:space="preserve"> 33 650,43 *107,5%= 36 174, 21</w:t>
      </w:r>
    </w:p>
    <w:p w:rsidR="00D32E0B" w:rsidRPr="00D32E0B" w:rsidRDefault="00D32E0B" w:rsidP="00D32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E0B" w:rsidRPr="00D32E0B" w:rsidRDefault="00D32E0B" w:rsidP="00D32E0B">
      <w:pPr>
        <w:rPr>
          <w:rFonts w:ascii="Times New Roman" w:hAnsi="Times New Roman" w:cs="Times New Roman"/>
        </w:rPr>
      </w:pPr>
    </w:p>
    <w:p w:rsidR="00D32E0B" w:rsidRPr="00D32E0B" w:rsidRDefault="00D32E0B" w:rsidP="00D32E0B">
      <w:pPr>
        <w:rPr>
          <w:rFonts w:ascii="Times New Roman" w:hAnsi="Times New Roman" w:cs="Times New Roman"/>
        </w:rPr>
      </w:pPr>
    </w:p>
    <w:p w:rsidR="00D32E0B" w:rsidRPr="00D32E0B" w:rsidRDefault="00D32E0B" w:rsidP="00D32E0B">
      <w:pPr>
        <w:rPr>
          <w:rFonts w:ascii="Times New Roman" w:hAnsi="Times New Roman" w:cs="Times New Roman"/>
        </w:rPr>
      </w:pPr>
    </w:p>
    <w:p w:rsidR="00D32E0B" w:rsidRPr="00D32E0B" w:rsidRDefault="00D32E0B" w:rsidP="00D32E0B">
      <w:pPr>
        <w:rPr>
          <w:rFonts w:ascii="Times New Roman" w:hAnsi="Times New Roman" w:cs="Times New Roman"/>
        </w:rPr>
      </w:pPr>
    </w:p>
    <w:p w:rsidR="00D32E0B" w:rsidRPr="00D32E0B" w:rsidRDefault="00D32E0B" w:rsidP="00D32E0B">
      <w:pPr>
        <w:rPr>
          <w:rFonts w:ascii="Times New Roman" w:hAnsi="Times New Roman" w:cs="Times New Roman"/>
        </w:rPr>
      </w:pPr>
    </w:p>
    <w:p w:rsidR="00D32E0B" w:rsidRPr="00D32E0B" w:rsidRDefault="00D32E0B" w:rsidP="00D32E0B">
      <w:pPr>
        <w:rPr>
          <w:rFonts w:ascii="Times New Roman" w:hAnsi="Times New Roman" w:cs="Times New Roman"/>
        </w:rPr>
      </w:pPr>
      <w:r w:rsidRPr="00D32E0B">
        <w:rPr>
          <w:rFonts w:ascii="Times New Roman" w:hAnsi="Times New Roman" w:cs="Times New Roman"/>
        </w:rPr>
        <w:t>Исполнитель: Кириллова Е.В.</w:t>
      </w:r>
    </w:p>
    <w:p w:rsidR="00D32E0B" w:rsidRPr="00D32E0B" w:rsidRDefault="00D32E0B" w:rsidP="00D32E0B">
      <w:pPr>
        <w:rPr>
          <w:rFonts w:ascii="Times New Roman" w:hAnsi="Times New Roman" w:cs="Times New Roman"/>
        </w:rPr>
      </w:pPr>
      <w:r w:rsidRPr="00D32E0B">
        <w:rPr>
          <w:rFonts w:ascii="Times New Roman" w:hAnsi="Times New Roman" w:cs="Times New Roman"/>
        </w:rPr>
        <w:t>Тел. 71-233</w:t>
      </w:r>
    </w:p>
    <w:sectPr w:rsidR="00D32E0B" w:rsidRPr="00D32E0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0B"/>
    <w:rsid w:val="00D3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2016-02-10T06:47:00Z</dcterms:created>
  <dcterms:modified xsi:type="dcterms:W3CDTF">2016-02-10T06:49:00Z</dcterms:modified>
</cp:coreProperties>
</file>