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0E" w:rsidRPr="00C64F0E" w:rsidRDefault="00C64F0E" w:rsidP="00C64F0E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C64F0E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64F0E" w:rsidRPr="00C64F0E" w:rsidRDefault="00C64F0E" w:rsidP="00C64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F0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C64F0E" w:rsidRPr="00C64F0E" w:rsidRDefault="00C64F0E" w:rsidP="00C64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КАЛИТИНСКОЕ</w:t>
      </w:r>
      <w:r w:rsidRPr="00C64F0E">
        <w:rPr>
          <w:rFonts w:ascii="Times New Roman" w:hAnsi="Times New Roman"/>
          <w:b/>
          <w:sz w:val="28"/>
          <w:szCs w:val="28"/>
        </w:rPr>
        <w:t xml:space="preserve"> СЕЛЬСКОЕ ПОСЕЛЕНИЕ </w:t>
      </w:r>
    </w:p>
    <w:p w:rsidR="00C64F0E" w:rsidRPr="00C64F0E" w:rsidRDefault="00C64F0E" w:rsidP="00C64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F0E">
        <w:rPr>
          <w:rFonts w:ascii="Times New Roman" w:hAnsi="Times New Roman"/>
          <w:b/>
          <w:sz w:val="28"/>
          <w:szCs w:val="28"/>
        </w:rPr>
        <w:t xml:space="preserve">ВОЛОСОВСКОГО МУНИЦИПАЛЬНОГО РАЙОНА </w:t>
      </w:r>
    </w:p>
    <w:p w:rsidR="00C64F0E" w:rsidRPr="00C64F0E" w:rsidRDefault="00C64F0E" w:rsidP="00C64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F0E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C64F0E" w:rsidRDefault="00C64F0E" w:rsidP="00C64F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0E" w:rsidRDefault="00C64F0E" w:rsidP="00C64F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ПОСТАНОВЛЕНИЕ </w:t>
      </w:r>
    </w:p>
    <w:p w:rsidR="00C64F0E" w:rsidRDefault="00C64F0E" w:rsidP="00C64F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0E" w:rsidRDefault="009A6408" w:rsidP="00C64F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от 9 октября </w:t>
      </w:r>
      <w:r w:rsidR="00C64F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2025  года    №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64F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294</w:t>
      </w:r>
    </w:p>
    <w:p w:rsidR="00C64F0E" w:rsidRDefault="00C64F0E" w:rsidP="00C64F0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64F0E" w:rsidRDefault="00C64F0E" w:rsidP="00C64F0E">
      <w:pPr>
        <w:pStyle w:val="Bodytext20"/>
        <w:shd w:val="clear" w:color="auto" w:fill="auto"/>
        <w:spacing w:before="0" w:after="0"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выявления самовольных построек, незаконных временных объектов и освобождения от них земельных участков на территории муниципального образования Калитинское сельское поселение </w:t>
      </w:r>
      <w:proofErr w:type="spellStart"/>
      <w:r>
        <w:rPr>
          <w:b/>
          <w:sz w:val="28"/>
          <w:szCs w:val="28"/>
        </w:rPr>
        <w:t>Волосовского</w:t>
      </w:r>
      <w:proofErr w:type="spellEnd"/>
      <w:r>
        <w:rPr>
          <w:b/>
          <w:sz w:val="28"/>
          <w:szCs w:val="28"/>
        </w:rPr>
        <w:t xml:space="preserve"> муниципального района Ленинградской области</w:t>
      </w:r>
    </w:p>
    <w:p w:rsidR="00C64F0E" w:rsidRDefault="00C64F0E" w:rsidP="00C64F0E">
      <w:pPr>
        <w:pStyle w:val="Bodytext20"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</w:p>
    <w:p w:rsidR="00C64F0E" w:rsidRDefault="00C64F0E" w:rsidP="00C64F0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предотвращения и пресечения фактов самовольного строительства для дальнейшего принятия мер, направленных на устранение нарушений земельного и градостроительного законодательства, в соответствии  с Гражданским кодексом РФ, Градостроительным кодексом РФ, Федерального закона от 06.10.2003 № 131 - ФЗ «Об общих принципах организации местного самоуправления в Российской Федерации», 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дминистрация муниципального образования Калитинское сельское поселение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Волосовского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Ленинградской области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ПОСТАНОВЛЯЕТ:</w:t>
      </w:r>
      <w:proofErr w:type="gramEnd"/>
    </w:p>
    <w:p w:rsidR="00C64F0E" w:rsidRDefault="00C64F0E" w:rsidP="00C64F0E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C64F0E" w:rsidRDefault="00C64F0E" w:rsidP="00C64F0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Порядок выявления самовольных построек, незаконных временных объектов и освобождения от них земельных участков на территории муниципального образования Калитинское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(Приложение № 1).</w:t>
      </w:r>
    </w:p>
    <w:p w:rsidR="00C64F0E" w:rsidRDefault="00C64F0E" w:rsidP="00C64F0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общественно-политической газете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«Сельская новь» и подлежит размещению на официальном сайте администрации МО Калитинское сельское поселение в информационно-телекоммуникационной сети «Интернет».</w:t>
      </w:r>
    </w:p>
    <w:p w:rsidR="00C64F0E" w:rsidRDefault="00C64F0E" w:rsidP="00C64F0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F0E" w:rsidRDefault="00C64F0E" w:rsidP="00C64F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F0E" w:rsidRDefault="00C64F0E" w:rsidP="00C64F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64F0E" w:rsidRDefault="00C64F0E" w:rsidP="00C64F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МО</w:t>
      </w:r>
    </w:p>
    <w:p w:rsidR="00C64F0E" w:rsidRDefault="00C64F0E" w:rsidP="00C64F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Калитинское сельское поселение                                                   Т.А. Тихонова</w:t>
      </w:r>
    </w:p>
    <w:p w:rsidR="00C64F0E" w:rsidRDefault="00C64F0E" w:rsidP="00C64F0E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</w:p>
    <w:p w:rsidR="00C64F0E" w:rsidRDefault="00C64F0E" w:rsidP="00C64F0E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 постановлению администрации МО</w:t>
      </w:r>
    </w:p>
    <w:p w:rsidR="00C64F0E" w:rsidRDefault="00C64F0E" w:rsidP="00C64F0E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Калитинское сельское поселение                   </w:t>
      </w:r>
      <w:proofErr w:type="spellStart"/>
      <w:r>
        <w:rPr>
          <w:rFonts w:ascii="Times New Roman" w:hAnsi="Times New Roman"/>
          <w:sz w:val="24"/>
          <w:szCs w:val="28"/>
        </w:rPr>
        <w:t>Волосовского</w:t>
      </w:r>
      <w:proofErr w:type="spellEnd"/>
      <w:r>
        <w:rPr>
          <w:rFonts w:ascii="Times New Roman" w:hAnsi="Times New Roman"/>
          <w:sz w:val="24"/>
          <w:szCs w:val="28"/>
        </w:rPr>
        <w:t xml:space="preserve"> муниципального района</w:t>
      </w:r>
    </w:p>
    <w:p w:rsidR="00C64F0E" w:rsidRDefault="00C64F0E" w:rsidP="00C64F0E">
      <w:pPr>
        <w:spacing w:after="0" w:line="240" w:lineRule="auto"/>
        <w:ind w:left="623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Ленинградской области</w:t>
      </w:r>
    </w:p>
    <w:p w:rsidR="00C64F0E" w:rsidRDefault="009A6408" w:rsidP="00C64F0E">
      <w:pPr>
        <w:spacing w:after="0" w:line="240" w:lineRule="auto"/>
        <w:ind w:left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>от 09.10.</w:t>
      </w:r>
      <w:r w:rsidR="00C64F0E">
        <w:rPr>
          <w:rFonts w:ascii="Times New Roman" w:hAnsi="Times New Roman"/>
          <w:sz w:val="24"/>
          <w:szCs w:val="28"/>
        </w:rPr>
        <w:t>2025 №</w:t>
      </w:r>
      <w:r>
        <w:rPr>
          <w:rFonts w:ascii="Times New Roman" w:hAnsi="Times New Roman"/>
          <w:sz w:val="24"/>
          <w:szCs w:val="28"/>
        </w:rPr>
        <w:t xml:space="preserve"> 294</w:t>
      </w:r>
    </w:p>
    <w:p w:rsidR="00C64F0E" w:rsidRDefault="00C64F0E" w:rsidP="00C64F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F0E" w:rsidRDefault="00C64F0E" w:rsidP="00C64F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F0E" w:rsidRPr="00C64F0E" w:rsidRDefault="00C64F0E" w:rsidP="00C64F0E">
      <w:pPr>
        <w:spacing w:line="260" w:lineRule="exact"/>
        <w:jc w:val="center"/>
        <w:rPr>
          <w:rFonts w:ascii="Times New Roman" w:hAnsi="Times New Roman"/>
          <w:b/>
          <w:sz w:val="28"/>
          <w:szCs w:val="28"/>
        </w:rPr>
      </w:pPr>
      <w:r w:rsidRPr="00C64F0E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64F0E" w:rsidRDefault="00C64F0E" w:rsidP="00C64F0E">
      <w:pPr>
        <w:spacing w:after="540" w:line="301" w:lineRule="exact"/>
        <w:ind w:right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порядке выявления самовольных построек, незаконных временных объектов и освобождения от них земельных участков на территории муниципального образования Калитинское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поселениеВолосовского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Ленинградской области</w:t>
      </w:r>
    </w:p>
    <w:p w:rsidR="00C64F0E" w:rsidRDefault="00C64F0E" w:rsidP="00C64F0E">
      <w:pPr>
        <w:tabs>
          <w:tab w:val="left" w:pos="4523"/>
          <w:tab w:val="left" w:pos="5919"/>
          <w:tab w:val="left" w:pos="758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25.10.2001 N 137-ФЗ «О введении в действие Земельного кодекса Российской Федерации», Земельным кодексом Российской Федерации, Градостроительным кодексом Российской Федерации, Гражданским кодексом Российской Федерации, Водным кодексом Российской Федерации, Федеральным законом от 06.10.2003 года №131-Ф3 «Об общих принципах организации местного самоуправления в Российской Федерации», иными нормативными правовыми актами и определяет порядок выявления, установленных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Калитинское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области, самовольных построек и незаконных временных объектов и освобождения от них земельных участков.</w:t>
      </w:r>
    </w:p>
    <w:p w:rsidR="00C64F0E" w:rsidRPr="00C64F0E" w:rsidRDefault="00C64F0E" w:rsidP="00C64F0E">
      <w:pPr>
        <w:tabs>
          <w:tab w:val="left" w:pos="4523"/>
          <w:tab w:val="left" w:pos="5919"/>
          <w:tab w:val="left" w:pos="758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C64F0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64F0E">
        <w:rPr>
          <w:rStyle w:val="Bodytext2Italic"/>
          <w:rFonts w:eastAsia="Microsoft Sans Serif"/>
          <w:b/>
          <w:i w:val="0"/>
          <w:sz w:val="28"/>
          <w:szCs w:val="28"/>
        </w:rPr>
        <w:t>Самовольная постройка</w:t>
      </w:r>
      <w:r>
        <w:rPr>
          <w:rFonts w:ascii="Times New Roman" w:hAnsi="Times New Roman"/>
          <w:sz w:val="28"/>
          <w:szCs w:val="28"/>
        </w:rPr>
        <w:t xml:space="preserve"> - здание, сооружение или другое строение, возведенное, созданное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получения на это необходимых разрешений или с нарушением градостроительных и строительных норм и правил;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4F0E">
        <w:rPr>
          <w:rStyle w:val="Bodytext2Italic"/>
          <w:rFonts w:eastAsia="Microsoft Sans Serif"/>
          <w:b/>
          <w:i w:val="0"/>
          <w:sz w:val="28"/>
          <w:szCs w:val="28"/>
        </w:rPr>
        <w:t>незаконный временный объект</w:t>
      </w:r>
      <w:r>
        <w:rPr>
          <w:rStyle w:val="Bodytext2Italic"/>
          <w:rFonts w:eastAsia="Microsoft Sans Serif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любая временная постройка (торговые мини-магазины, мини-павильоны, киоск, навес, автостоянка, </w:t>
      </w:r>
      <w:r>
        <w:rPr>
          <w:rFonts w:ascii="Times New Roman" w:hAnsi="Times New Roman"/>
          <w:sz w:val="28"/>
          <w:szCs w:val="28"/>
        </w:rPr>
        <w:lastRenderedPageBreak/>
        <w:t>металлический (кирпичный, деревянный и пр.) гараж (сарай) и др.), непрочно связанная с землей, возведенная на земельном участке, не отведенном для этих целей, в порядке, установленном законом или иными нормативно-правовыми актами, либо созданная без получения на это необходимых разрешений или с существенным нарушением градостроительных и строительных норм и правил;</w:t>
      </w:r>
      <w:proofErr w:type="gramEnd"/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64F0E">
        <w:rPr>
          <w:rStyle w:val="Bodytext2Italic"/>
          <w:rFonts w:eastAsia="Microsoft Sans Serif"/>
          <w:b/>
          <w:i w:val="0"/>
          <w:sz w:val="28"/>
          <w:szCs w:val="28"/>
        </w:rPr>
        <w:t>снос самовольных построек и незаконных временных объекто</w:t>
      </w:r>
      <w:proofErr w:type="gramStart"/>
      <w:r w:rsidRPr="00C64F0E">
        <w:rPr>
          <w:rStyle w:val="Bodytext2Italic"/>
          <w:rFonts w:eastAsia="Microsoft Sans Serif"/>
          <w:b/>
          <w:i w:val="0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предусмотренные законодательством Российской Федерации действия уполномоченных органов либо лиц, осуществивших строительство самовольной постройки или незаконного временного объекта, по освобождению земельных участков, в том числе работы по разборке, демонтажу, вывозу зданий, сооружений, имущества, материалов;</w:t>
      </w:r>
    </w:p>
    <w:p w:rsidR="00C64F0E" w:rsidRDefault="00C64F0E" w:rsidP="00C64F0E">
      <w:pPr>
        <w:widowControl w:val="0"/>
        <w:numPr>
          <w:ilvl w:val="1"/>
          <w:numId w:val="2"/>
        </w:numPr>
        <w:tabs>
          <w:tab w:val="left" w:pos="1248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Самовольные постройки и незаконные временные объекты выявляются </w:t>
      </w:r>
      <w:proofErr w:type="gramStart"/>
      <w:r>
        <w:rPr>
          <w:rFonts w:ascii="Times New Roman" w:hAnsi="Times New Roman"/>
          <w:sz w:val="28"/>
          <w:szCs w:val="28"/>
        </w:rPr>
        <w:t>в результате проводимых проверок в соответствии с положением о порядке осуществления муниципального земельного контроля за использованием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земель на территории муниципального образования Калитинское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</w:t>
      </w:r>
    </w:p>
    <w:p w:rsidR="00C64F0E" w:rsidRDefault="00C64F0E" w:rsidP="00C64F0E">
      <w:pPr>
        <w:widowControl w:val="0"/>
        <w:numPr>
          <w:ilvl w:val="1"/>
          <w:numId w:val="2"/>
        </w:numPr>
        <w:tabs>
          <w:tab w:val="left" w:pos="1248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Инициирование выявления самовольных построек и незаконных временных объектов может производиться физическими лицами, в том числе индивидуальные предпринимателями, юридическими лицами независимо от организационно-правовой формы, органами государственной власти Российской Федерации и Ленинградской области, органами местного самоуправления путем обращения в уполномоченный орган.</w:t>
      </w:r>
    </w:p>
    <w:p w:rsidR="00C64F0E" w:rsidRDefault="00C64F0E" w:rsidP="00C64F0E">
      <w:pPr>
        <w:widowControl w:val="0"/>
        <w:numPr>
          <w:ilvl w:val="1"/>
          <w:numId w:val="2"/>
        </w:numPr>
        <w:tabs>
          <w:tab w:val="left" w:pos="1248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в уполномоченный орган обращения, указанного в пункте 2.2. настоящего Положения, уполномоченный орган: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-принимает решение об отсутствии необходимости признания права собственности на бесхозяйный объект;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-направляет запросы об основных характеристиках и зарегистрированных правах на объекты недвижимости, указанные в обращении, в порядке межведомственного взаимодействия;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-направляет запрос в отдел муниципального земельного контроля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о проведении натурного обследования земельного участка с привлечением специалиста управления архитектуры и градостроительства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области, а также специалиста местной администрации;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-осуществляет подготовку документов о присвоенных адресах земельным участкам или строениям/сооружениям, находящимся на них, а также информацию о правообладателях земельных участков и строений/сооружений находящихся на них.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Полученные сведения, а также само обращение уполномоченный орган направляет в Комиссию.</w:t>
      </w:r>
    </w:p>
    <w:p w:rsidR="00C64F0E" w:rsidRDefault="00C64F0E" w:rsidP="00C64F0E">
      <w:pPr>
        <w:widowControl w:val="0"/>
        <w:numPr>
          <w:ilvl w:val="1"/>
          <w:numId w:val="2"/>
        </w:numPr>
        <w:tabs>
          <w:tab w:val="left" w:pos="1239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проведения проверки, указанной в пункте 1.1. настоящего Положения, Акт, а также прилагаемые к нему документы, подлежат направлению в Комиссию в течение 3 (трех) рабочих дней после дня составления.</w:t>
      </w:r>
    </w:p>
    <w:p w:rsidR="00C64F0E" w:rsidRDefault="00C64F0E" w:rsidP="00C64F0E">
      <w:pPr>
        <w:widowControl w:val="0"/>
        <w:numPr>
          <w:ilvl w:val="1"/>
          <w:numId w:val="2"/>
        </w:numPr>
        <w:tabs>
          <w:tab w:val="left" w:pos="1181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Если в акте натурного осмотра земельного участка и прилагаемых к нему документах, содержатся факты, свидетельствующие о наличии на земельном участке самовольной постройки и (или) незаконного временного объекта, и лицо осуществившее такое строительство не установлено, Комиссия обеспечивает размещение сообщения, в котором указывается срок для явки лица, осуществившего строительство самовольной постройки и (или) незаконного временного объекта, на информационном щите в границах земельного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участка, на котором создана самовольная постройка и (или) незаконный временный объект и на официальном сайте Администрации в информационно-телекоммуникационной сети «Интернет» (далее - сайт Администрации)</w:t>
      </w:r>
    </w:p>
    <w:p w:rsidR="00C64F0E" w:rsidRDefault="00C64F0E" w:rsidP="00C64F0E">
      <w:pPr>
        <w:widowControl w:val="0"/>
        <w:numPr>
          <w:ilvl w:val="1"/>
          <w:numId w:val="2"/>
        </w:numPr>
        <w:tabs>
          <w:tab w:val="left" w:pos="1012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вправе принять решение о сносе самовольной постройки в случае создания или возведения ее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</w:t>
      </w:r>
      <w:proofErr w:type="gramStart"/>
      <w:r>
        <w:rPr>
          <w:rFonts w:ascii="Times New Roman" w:hAnsi="Times New Roman"/>
          <w:sz w:val="28"/>
          <w:szCs w:val="28"/>
        </w:rPr>
        <w:t>пользования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в полосе отвода инженерных сетей федерального, регионального или местного значения.</w:t>
      </w:r>
    </w:p>
    <w:p w:rsidR="00C64F0E" w:rsidRDefault="00C64F0E" w:rsidP="00C64F0E">
      <w:pPr>
        <w:widowControl w:val="0"/>
        <w:numPr>
          <w:ilvl w:val="2"/>
          <w:numId w:val="2"/>
        </w:numPr>
        <w:tabs>
          <w:tab w:val="left" w:pos="1374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лицо, осуществившее строительство самовольной постройки, было выявлено, в том числе и по результатам мероприятий, указанных в пункте 1.5. настоящего Положения, Комиссия направляет такому лицу в течение 7 (семи) календарных дней со дня принятия решения о сносе самовольной постройки копию данного решения, содержащего срок для сноса самовольной постройки, который устанавливается с учетом характера самовольной постройки, но не может составлять более чем 12 (двенадцать) месяцев.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организацию сноса самовольной постройки возникает у уполномоченного органа не ранее, чем по истечении срока установленного для ее сноса в добровольном порядке.</w:t>
      </w:r>
    </w:p>
    <w:p w:rsidR="00C64F0E" w:rsidRDefault="00C64F0E" w:rsidP="00C64F0E">
      <w:pPr>
        <w:widowControl w:val="0"/>
        <w:numPr>
          <w:ilvl w:val="2"/>
          <w:numId w:val="2"/>
        </w:numPr>
        <w:tabs>
          <w:tab w:val="left" w:pos="1374"/>
        </w:tabs>
        <w:spacing w:after="0"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лицо, осуществившее строительство самовольной постройки, не было выявлено, Комиссия, в течение 15 (пятнадцати) календарных дней со дня принятия уполномоченным органом решения о сносе самовольной постройки, обязана обеспечить опубликование/размещение сообщения о планируемом сносе самовольной постройки в газете «Ладога» и на сайте Администрации, на информационном щите в границах земельного участка, на котором создана самовольная </w:t>
      </w:r>
      <w:r>
        <w:rPr>
          <w:rFonts w:ascii="Times New Roman" w:hAnsi="Times New Roman"/>
          <w:sz w:val="28"/>
          <w:szCs w:val="28"/>
        </w:rPr>
        <w:lastRenderedPageBreak/>
        <w:t>постройка.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организацию сноса самовольной постройки возникает у уполномоченного органа не ранее, чем по истечении 2 (двух) месяцев после дня размещения на сайте Администрации, сообщения о планируемом сносе такой постройки.</w:t>
      </w:r>
    </w:p>
    <w:p w:rsidR="00C64F0E" w:rsidRDefault="00C64F0E" w:rsidP="00C64F0E">
      <w:pPr>
        <w:tabs>
          <w:tab w:val="left" w:pos="1050"/>
        </w:tabs>
        <w:spacing w:line="301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Если по результатам проведения мероприятий, указанных в пункте 1.6.2. лицо, осуществившее строительство самовольной постройки, было выявлено, Комиссия направляет такому лицу в течение 2 (двух) календарных дней со дня его выявления, копию решения о сносе самовольной постройки, содержащего срок для ее сноса.</w:t>
      </w:r>
    </w:p>
    <w:p w:rsidR="00C64F0E" w:rsidRDefault="00C64F0E" w:rsidP="00C64F0E">
      <w:pPr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организацию сноса самовольной постройки возникает у уполномоченного органа не ранее, чем по истечении срока установленного для ее сноса.</w:t>
      </w:r>
    </w:p>
    <w:p w:rsidR="00C64F0E" w:rsidRDefault="00C64F0E" w:rsidP="00C64F0E">
      <w:pPr>
        <w:tabs>
          <w:tab w:val="left" w:pos="1357"/>
        </w:tabs>
        <w:spacing w:line="301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1.7.Уполномоченный орган вправе принять решение о сносе незаконного временного объекта в случае создания или возведения его на земельном участке, не предоставленном в установленном порядке для этих целей, либо созданного без получения на это необходимых разрешений или с существенным нарушением градостроительных и строительных норм и правил.</w:t>
      </w:r>
    </w:p>
    <w:p w:rsidR="00C64F0E" w:rsidRDefault="00C64F0E" w:rsidP="00C64F0E">
      <w:pPr>
        <w:tabs>
          <w:tab w:val="left" w:pos="0"/>
        </w:tabs>
        <w:spacing w:line="301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1.7.1.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лицо, осуществившее строительство незаконного временного объекта, было выявлено, в том числе и по результатам мероприятий, указанных в пункте 1.5. настоящего Положения, Комиссия направляет такому лицу в течение 7 (семи) календарных дней со дня принятия решения о сносе незаконного временного объекта копию данного решения, содержащего срок для сноса незаконного временного объекта, который устанавливается с учетом характера незаконного временного объекта, но не может составлять более чем 4 (четыре) месяца.</w:t>
      </w:r>
    </w:p>
    <w:p w:rsidR="00C64F0E" w:rsidRDefault="00C64F0E" w:rsidP="00C64F0E">
      <w:pPr>
        <w:spacing w:line="301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организацию сноса незаконного временного объекта возникает у уполномоченного органа не ранее, чем по истечении срока установленного для его сноса в добровольном порядке.</w:t>
      </w:r>
    </w:p>
    <w:p w:rsidR="00C64F0E" w:rsidRDefault="00C64F0E" w:rsidP="00C64F0E">
      <w:pPr>
        <w:widowControl w:val="0"/>
        <w:numPr>
          <w:ilvl w:val="2"/>
          <w:numId w:val="3"/>
        </w:numPr>
        <w:tabs>
          <w:tab w:val="left" w:pos="1381"/>
        </w:tabs>
        <w:spacing w:after="0" w:line="301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лицо, осуществившее строительство незаконного временного объекта, не было выявлено, Комиссия, в течение 15 (пятнадцати) календарных дней со дня принятия уполномоченным органом решения о сносе незаконного временного объекта, обязана обеспечить опубликование/размещение сообщения о планируемом сносе незаконного временного объекта: в официальном печатном или официальном сетевом издании муниципального образования Калитинское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области, на сайте Администрации, на информационном щите в границах земельного участка, на котором создан незаконный временный объект.</w:t>
      </w:r>
    </w:p>
    <w:p w:rsidR="00C64F0E" w:rsidRDefault="00C64F0E" w:rsidP="00C64F0E">
      <w:pPr>
        <w:spacing w:line="304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Право на организацию сноса незаконного </w:t>
      </w:r>
      <w:r>
        <w:rPr>
          <w:rStyle w:val="Bodytext2SmallCaps"/>
          <w:rFonts w:eastAsia="Microsoft Sans Serif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ременного объекта возникает у уполномоченного органа не ранее, чем по истечении 2 (двух) месяцев после дня размещения на сайте Администрации, сообщения о планируемом сносе такого объекта.</w:t>
      </w:r>
    </w:p>
    <w:p w:rsidR="00C64F0E" w:rsidRDefault="00C64F0E" w:rsidP="00C64F0E">
      <w:pPr>
        <w:widowControl w:val="0"/>
        <w:numPr>
          <w:ilvl w:val="1"/>
          <w:numId w:val="3"/>
        </w:numPr>
        <w:tabs>
          <w:tab w:val="left" w:pos="1190"/>
        </w:tabs>
        <w:spacing w:after="0" w:line="301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оснований для принятия решения, указанного в пункте 1.6 настоящего Положения, уполномоченный орган принимает решение об обращении в судебные органы с исковым заявлением о сносе самовольной постройки.</w:t>
      </w:r>
    </w:p>
    <w:p w:rsidR="00C64F0E" w:rsidRDefault="00C64F0E" w:rsidP="00C64F0E">
      <w:pPr>
        <w:spacing w:after="292" w:line="297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 Подготовку проектов решений, указанных в пунктах 1.6 и 1.7 настоящего положения, а также работу по их согласованию осуществляет комиссия.</w:t>
      </w:r>
    </w:p>
    <w:p w:rsidR="00C64F0E" w:rsidRDefault="00C64F0E" w:rsidP="00C64F0E">
      <w:pPr>
        <w:pStyle w:val="Bodytext40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306" w:line="308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 освобождения земельных участков от самовольных построек и незаконных временных объектов</w:t>
      </w:r>
    </w:p>
    <w:p w:rsidR="00C64F0E" w:rsidRDefault="00C64F0E" w:rsidP="00C64F0E">
      <w:pPr>
        <w:tabs>
          <w:tab w:val="left" w:pos="1190"/>
        </w:tabs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2.1.Если у уполномоченного органа возникло право на организацию сноса самовольной постройки и (или) незаконного временного объекта, в случаях, предусмотренных пунктами 1.6.1, 1.6.2, 1.7, 1.7.1. 1.7.2 Комиссия принимает решение о сроках сноса данных объектов, с указанием места их расположения.</w:t>
      </w:r>
    </w:p>
    <w:p w:rsidR="00C64F0E" w:rsidRDefault="00C64F0E" w:rsidP="00C64F0E">
      <w:pPr>
        <w:tabs>
          <w:tab w:val="left" w:pos="1190"/>
        </w:tabs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2.2.В ходе осуществления действий по сносу самовольной постройки и (или) незаконного временного объекта составляется акт о сносе самовольных построек и (или) незаконных временных объектов (приложение № 1), а также при необходимости составляется акт проведения мероприятий по вскрытию самовольных построек и (или) незаконных временных объектов (приложение №2), производится опись имущества и осуществляется передача его на хранение в места, определенные для 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такого имущества, с последующим их возвратом собственнику по его заявлению. Срок хранения имущества </w:t>
      </w:r>
      <w:proofErr w:type="gramStart"/>
      <w:r>
        <w:rPr>
          <w:rFonts w:ascii="Times New Roman" w:hAnsi="Times New Roman"/>
          <w:sz w:val="28"/>
          <w:szCs w:val="28"/>
        </w:rPr>
        <w:t>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составляет не более чем 6 (шесть) месяцев.</w:t>
      </w:r>
    </w:p>
    <w:p w:rsidR="00C64F0E" w:rsidRDefault="00C64F0E" w:rsidP="00C64F0E">
      <w:pPr>
        <w:tabs>
          <w:tab w:val="left" w:pos="1190"/>
        </w:tabs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2.3.По истечении срока хранения и отсутствия лиц, претендующих на данное имущество, оно подлежит утилизации, о чем составляется </w:t>
      </w:r>
      <w:proofErr w:type="gramStart"/>
      <w:r>
        <w:rPr>
          <w:rFonts w:ascii="Times New Roman" w:hAnsi="Times New Roman"/>
          <w:sz w:val="28"/>
          <w:szCs w:val="28"/>
        </w:rPr>
        <w:t>акт</w:t>
      </w:r>
      <w:proofErr w:type="gramEnd"/>
      <w:r>
        <w:rPr>
          <w:rFonts w:ascii="Times New Roman" w:hAnsi="Times New Roman"/>
          <w:sz w:val="28"/>
          <w:szCs w:val="28"/>
        </w:rPr>
        <w:t xml:space="preserve"> об утилизации имущества, либо передаче в муниципальную собственность муниципального образования Калитинское сельское поселение в порядке, предусмотренном гражданским законодательством Российской Федерации.</w:t>
      </w:r>
    </w:p>
    <w:p w:rsidR="00C64F0E" w:rsidRDefault="00C64F0E" w:rsidP="00C64F0E">
      <w:pPr>
        <w:tabs>
          <w:tab w:val="left" w:pos="1190"/>
        </w:tabs>
        <w:spacing w:line="301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2.4.Места для хранения материальных ценностей определяются уполномоченным органом. Информация о них публикуется на сайте Администрации.</w:t>
      </w:r>
    </w:p>
    <w:p w:rsidR="00C64F0E" w:rsidRDefault="00C64F0E" w:rsidP="00C64F0E">
      <w:pPr>
        <w:tabs>
          <w:tab w:val="left" w:pos="1190"/>
        </w:tabs>
        <w:spacing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2.5.Материалы, высвободившиеся в результате сноса самовольной постройки и (или) незаконного временного объекта подлежат вывозу на специально оборудованные места по сбору и временному хранению отходов производства и потребления.</w:t>
      </w:r>
    </w:p>
    <w:p w:rsidR="00C64F0E" w:rsidRDefault="00C64F0E" w:rsidP="00C64F0E">
      <w:pPr>
        <w:tabs>
          <w:tab w:val="left" w:pos="1190"/>
        </w:tabs>
        <w:spacing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2.6.Расходы, связанные с мероприятиями по сносу самовольных построек и (или) незаконных временных объектов подлежат взысканию в судебном порядке с лиц, осуществивших их строительство, либо с лиц во владении, пользовании или распоряжении которых находились самовольная постройка и (или) незаконный временный объект.</w:t>
      </w:r>
      <w:r>
        <w:rPr>
          <w:rFonts w:ascii="Times New Roman" w:hAnsi="Times New Roman"/>
          <w:sz w:val="28"/>
          <w:szCs w:val="28"/>
        </w:rPr>
        <w:br w:type="page"/>
      </w:r>
    </w:p>
    <w:p w:rsidR="00C64F0E" w:rsidRDefault="00C64F0E" w:rsidP="00C64F0E">
      <w:pPr>
        <w:spacing w:line="304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C64F0E" w:rsidRDefault="00C64F0E" w:rsidP="00C64F0E">
      <w:pPr>
        <w:spacing w:before="46" w:after="46" w:line="240" w:lineRule="exact"/>
        <w:rPr>
          <w:rFonts w:ascii="Times New Roman" w:hAnsi="Times New Roman"/>
          <w:sz w:val="19"/>
          <w:szCs w:val="19"/>
        </w:rPr>
      </w:pPr>
    </w:p>
    <w:p w:rsidR="00C64F0E" w:rsidRDefault="00C64F0E" w:rsidP="00C64F0E">
      <w:pPr>
        <w:spacing w:after="0"/>
        <w:rPr>
          <w:rFonts w:ascii="Times New Roman" w:hAnsi="Times New Roman"/>
          <w:sz w:val="2"/>
          <w:szCs w:val="2"/>
        </w:rPr>
        <w:sectPr w:rsidR="00C64F0E" w:rsidSect="00C64F0E">
          <w:footerReference w:type="default" r:id="rId7"/>
          <w:pgSz w:w="12240" w:h="15840"/>
          <w:pgMar w:top="1134" w:right="1247" w:bottom="1134" w:left="1588" w:header="0" w:footer="6" w:gutter="0"/>
          <w:cols w:space="720"/>
          <w:titlePg/>
          <w:docGrid w:linePitch="299"/>
        </w:sectPr>
      </w:pPr>
    </w:p>
    <w:p w:rsidR="00C64F0E" w:rsidRDefault="001E6B4E" w:rsidP="00C64F0E">
      <w:pPr>
        <w:spacing w:line="360" w:lineRule="exact"/>
        <w:rPr>
          <w:rFonts w:ascii="Times New Roman" w:hAnsi="Times New Roman"/>
        </w:rPr>
      </w:pPr>
      <w:r w:rsidRPr="001E6B4E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.05pt;margin-top:.1pt;width:448.9pt;height:240pt;z-index:2516515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XYrAIAAKs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ijDhpoUePdNDoTgwoNuXpO5WA10MHfnqAbXC1VFV3L4qvCnGxrgnf0VspRV9TUkJ6vrnpnl0d&#10;cZQB2fYfRAlhyF4LCzRUsjW1g2ogQIc2PZ1aY1IpYHO+gPLM4KiAsyCezbxobmOQZLreSaXfUdEi&#10;Y6RYQu8tPDncK23SIcnkYqJxkbOmsf1v+MUGOI47EByumjOThm3nj9iLN8vNMnTCINo4oZdlzm2+&#10;Dp0o9xfzbJat15n/08T1w6RmZUm5CTNJyw//rHVHkY+iOIlLiYaVBs6kpORuu24kOhCQdm6/Y0HO&#10;3NzLNGwRgMsLSn4QendB7OTRcuGEeTh34oW3dDw/vosjL4zDLL+kdM84/XdKqE9xPA/mo5p+y82z&#10;32tuJGmZhuHRsDbFy5MTSYwGN7y0rdWENaN9VgqT/nMpoN1To61ijUhHuephOwCKkfFWlE+gXSlA&#10;WaBCmHhg1EJ+x6iH6ZFi9W1PJMWoec9B/2bUTIacjO1kEF7A1RRrjEZzrceRtO8k29WAPL2wW3gj&#10;ObPqfc7i+LJgIlgSx+llRs75v/V6nrGrXwAAAP//AwBQSwMEFAAGAAgAAAAhAFExeBzZAAAABQEA&#10;AA8AAABkcnMvZG93bnJldi54bWxMjrFOxDAQRHsk/sFaJBrEOY5QuIQ4J4SgoeOgoduLlyTCXkex&#10;Lwn39fgqKEczevPq3eqsmGkKg2cNapOBIG69GbjT8PH+crsFESKyQeuZNPxQgF1zeVFjZfzCbzTv&#10;YycShEOFGvoYx0rK0PbkMGz8SJy6Lz85jClOnTQTLgnurMyzrJAOB04PPY701FP7vT86DcX6PN68&#10;lpQvp9bO/HlSKpLS+vpqfXwAEWmNf2M46yd1aJLTwR/ZBGHPWUQNOYjUbcv7EsRBw12RK5BNLf/b&#10;N78AAAD//wMAUEsBAi0AFAAGAAgAAAAhALaDOJL+AAAA4QEAABMAAAAAAAAAAAAAAAAAAAAAAFtD&#10;b250ZW50X1R5cGVzXS54bWxQSwECLQAUAAYACAAAACEAOP0h/9YAAACUAQAACwAAAAAAAAAAAAAA&#10;AAAvAQAAX3JlbHMvLnJlbHNQSwECLQAUAAYACAAAACEADBk12KwCAACrBQAADgAAAAAAAAAAAAAA&#10;AAAuAgAAZHJzL2Uyb0RvYy54bWxQSwECLQAUAAYACAAAACEAUTF4HNkAAAAFAQAADwAAAAAAAAAA&#10;AAAAAAAGBQAAZHJzL2Rvd25yZXYueG1sUEsFBgAAAAAEAAQA8wAAAAwGAAAAAA=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Heading2"/>
                    <w:keepNext/>
                    <w:keepLines/>
                    <w:shd w:val="clear" w:color="auto" w:fill="auto"/>
                    <w:spacing w:after="671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АКТ О СНОСЕ (демонтажа)</w:t>
                  </w:r>
                  <w:r>
                    <w:rPr>
                      <w:sz w:val="28"/>
                      <w:szCs w:val="28"/>
                    </w:rPr>
                    <w:br/>
                    <w:t>самовольной постройки и (или) незаконной временной</w:t>
                  </w:r>
                  <w:r>
                    <w:rPr>
                      <w:sz w:val="28"/>
                      <w:szCs w:val="28"/>
                    </w:rPr>
                    <w:br/>
                    <w:t>постройки, расположенной по адресу:</w:t>
                  </w:r>
                </w:p>
                <w:p w:rsidR="00C64F0E" w:rsidRDefault="00C64F0E" w:rsidP="00C64F0E">
                  <w:pPr>
                    <w:tabs>
                      <w:tab w:val="left" w:leader="underscore" w:pos="4500"/>
                      <w:tab w:val="left" w:leader="underscore" w:pos="8008"/>
                    </w:tabs>
                    <w:spacing w:after="579" w:line="260" w:lineRule="exact"/>
                    <w:ind w:left="200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Населенный пункт:</w:t>
                  </w:r>
                  <w:r>
                    <w:rPr>
                      <w:rStyle w:val="Bodytext2Exact"/>
                      <w:rFonts w:eastAsia="Microsoft Sans Serif"/>
                    </w:rPr>
                    <w:tab/>
                    <w:t xml:space="preserve"> Дата:</w:t>
                  </w:r>
                  <w:r>
                    <w:rPr>
                      <w:rStyle w:val="Bodytext2Exact"/>
                      <w:rFonts w:eastAsia="Microsoft Sans Serif"/>
                    </w:rPr>
                    <w:tab/>
                  </w:r>
                </w:p>
                <w:p w:rsidR="00C64F0E" w:rsidRDefault="00C64F0E" w:rsidP="00C64F0E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287"/>
                    </w:tabs>
                    <w:spacing w:after="195" w:line="260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Адрес земельного участка:</w:t>
                  </w:r>
                </w:p>
                <w:p w:rsidR="00C64F0E" w:rsidRDefault="00C64F0E" w:rsidP="00C64F0E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399"/>
                    </w:tabs>
                    <w:spacing w:after="0" w:line="311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Наличие на земельном участке объекта, не являющегося объектом</w:t>
                  </w:r>
                </w:p>
                <w:p w:rsidR="00C64F0E" w:rsidRDefault="00C64F0E" w:rsidP="00C64F0E">
                  <w:pPr>
                    <w:tabs>
                      <w:tab w:val="left" w:leader="underscore" w:pos="5540"/>
                    </w:tabs>
                    <w:spacing w:line="311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капитального строительства ДА/НЕТ (</w:t>
                  </w:r>
                  <w:proofErr w:type="spellStart"/>
                  <w:proofErr w:type="gramStart"/>
                  <w:r>
                    <w:rPr>
                      <w:rStyle w:val="Bodytext2Exact"/>
                      <w:rFonts w:eastAsia="Microsoft Sans Serif"/>
                    </w:rPr>
                    <w:t>шт</w:t>
                  </w:r>
                  <w:proofErr w:type="spellEnd"/>
                  <w:proofErr w:type="gramEnd"/>
                  <w:r>
                    <w:rPr>
                      <w:rStyle w:val="Bodytext2Exact"/>
                      <w:rFonts w:eastAsia="Microsoft Sans Serif"/>
                    </w:rPr>
                    <w:t>:</w:t>
                  </w:r>
                  <w:r>
                    <w:rPr>
                      <w:rStyle w:val="Bodytext2Exact"/>
                      <w:rFonts w:eastAsia="Microsoft Sans Serif"/>
                    </w:rPr>
                    <w:tab/>
                    <w:t>)</w:t>
                  </w:r>
                </w:p>
                <w:p w:rsidR="00C64F0E" w:rsidRDefault="00C64F0E" w:rsidP="00C64F0E">
                  <w:pPr>
                    <w:pStyle w:val="Bodytext30"/>
                    <w:shd w:val="clear" w:color="auto" w:fill="auto"/>
                    <w:spacing w:after="200" w:line="180" w:lineRule="exact"/>
                    <w:ind w:left="3420"/>
                  </w:pPr>
                  <w:r>
                    <w:rPr>
                      <w:rStyle w:val="Bodytext3Exact"/>
                    </w:rPr>
                    <w:t>(подчеркнуть)</w:t>
                  </w:r>
                </w:p>
                <w:p w:rsidR="00C64F0E" w:rsidRDefault="00C64F0E" w:rsidP="00C64F0E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537"/>
                    </w:tabs>
                    <w:spacing w:after="0" w:line="304" w:lineRule="exact"/>
                    <w:jc w:val="both"/>
                  </w:pPr>
                  <w:r>
                    <w:rPr>
                      <w:rStyle w:val="Bodytext2Exact"/>
                      <w:rFonts w:eastAsia="Microsoft Sans Serif"/>
                    </w:rPr>
                    <w:t>Площадь земельного участка, используемого под размещение здание/сооружение/объект: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1" o:spid="_x0000_s1028" type="#_x0000_t202" style="position:absolute;margin-left:1pt;margin-top:425.15pt;width:258.6pt;height:22.5pt;z-index:2516526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Z7sQIAALI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1ijATpoEb3dDToRo4oDG1+hl5n4HbXg6MZYR98HVfd38rqq0ZCrlsidvRaKTm0lNQQn7vpn1yd&#10;cLQF2Q4fZA3vkL2RDmhsVGeTB+lAgA51ejjWxsZSweZ5lMRRBEcVnIXLRRi44vkkm2/3Spt3VHbI&#10;GjlWUHuHTg632gAPcJ1d7GNCloxzV38unm2A47QDb8NVe2ajcOX8kQbpJtkksRdHy40XB0XhXZfr&#10;2FuW4cWiOC/W6yL8ad8N46xldU2FfWaWVhj/WekeRT6J4iguLTmrLZwNSavdds0VOhCQduk+Wy0I&#10;/sTNfx6GOwYuLyiFURzcRKlXLpMLLy7jhZdeBIkXhOlNugziNC7K55RumaD/TgkNOU4X0WIS02+5&#10;Be57zY1kHTMwPDjrcpwcnUhmJbgRtSutIYxP9kkqbPhPqYCMzYV2grUandRqxu3oeiOa+2Ar6wdQ&#10;sJIgMNAiDD4wWqm+YzTAEMmx/rYnimLE3wvoAjtxZkPNxnY2iKjgao4NRpO5NtNk2veK7VpAnvvs&#10;GjqlZE7EtqWmKICBXcBgcFweh5idPKdr5/U0ale/AAAA//8DAFBLAwQUAAYACAAAACEAxJTCid4A&#10;AAAJAQAADwAAAGRycy9kb3ducmV2LnhtbEyPwU7DMBBE70j8g7VIXBB1nKqhDXEqhODCjcKFmxsv&#10;SYS9jmI3Cf16lhMcZ2c186baL96JCcfYB9KgVhkIpCbYnloN72/Pt1sQMRmyxgVCDd8YYV9fXlSm&#10;tGGmV5wOqRUcQrE0GrqUhlLK2HToTVyFAYm9zzB6k1iOrbSjmTncO5lnWSG96YkbOjPgY4fN1+Hk&#10;NRTL03DzssN8Pjduoo+zUgmV1tdXy8M9iIRL+nuGX3xGh5qZjuFENgqnIeclScN2k61BsL9RuxzE&#10;kS93xRpkXcn/C+ofAAAA//8DAFBLAQItABQABgAIAAAAIQC2gziS/gAAAOEBAAATAAAAAAAAAAAA&#10;AAAAAAAAAABbQ29udGVudF9UeXBlc10ueG1sUEsBAi0AFAAGAAgAAAAhADj9If/WAAAAlAEAAAsA&#10;AAAAAAAAAAAAAAAALwEAAF9yZWxzLy5yZWxzUEsBAi0AFAAGAAgAAAAhAMGZBnuxAgAAsgUAAA4A&#10;AAAAAAAAAAAAAAAALgIAAGRycy9lMm9Eb2MueG1sUEsBAi0AFAAGAAgAAAAhAMSUwoneAAAACQEA&#10;AA8AAAAAAAAAAAAAAAAACwUAAGRycy9kb3ducmV2LnhtbFBLBQYAAAAABAAEAPMAAAAWBgAAAAA=&#10;" filled="f" stroked="f">
            <v:textbox style="mso-fit-shape-to-text:t" inset="0,0,0,0">
              <w:txbxContent>
                <w:p w:rsidR="00C64F0E" w:rsidRDefault="00C64F0E" w:rsidP="00C64F0E">
                  <w:pPr>
                    <w:spacing w:line="260" w:lineRule="exact"/>
                  </w:pPr>
                  <w:r>
                    <w:rPr>
                      <w:rStyle w:val="Bodytext2Exact"/>
                      <w:rFonts w:eastAsia="Microsoft Sans Serif"/>
                    </w:rPr>
                    <w:t>Подпись должностных лиц, составивших акт: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3" o:spid="_x0000_s1030" type="#_x0000_t202" style="position:absolute;margin-left:374.2pt;margin-top:485.3pt;width:42.95pt;height:9pt;z-index:2516536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KLsgIAALEFAAAOAAAAZHJzL2Uyb0RvYy54bWysVNuOmzAQfa/Uf7D8znJZkw1oSbUbQlVp&#10;e5F2+wEOmGAVbGo7gW3Vf+/YhGQvL1VbHqzBHh/PzDkz1+/GrkUHpjSXIsPhRYARE6WsuNhl+OtD&#10;4S0x0oaKirZSsAw/Mo3frd6+uR76lEWykW3FFAIQodOhz3BjTJ/6vi4b1lF9IXsm4LCWqqMGftXO&#10;rxQdAL1r/SgIFv4gVdUrWTKtYTefDvHK4dc1K83nutbMoDbDEJtxq3Lr1q7+6pqmO0X7hpfHMOhf&#10;RNFRLuDRE1RODUV7xV9BdbxUUsvaXJSy82Vd85K5HCCbMHiRzX1De+ZygeLo/lQm/f9gy0+HLwrx&#10;CriLMBK0A44e2GjQrRxReGnrM/Q6Bbf7HhzNCPvg63LV/Z0sv2kk5LqhYsdulJJDw2gF8YX2pv/k&#10;6oSjLch2+CgreIfujXRAY606WzwoBwJ04OnxxI2NpYTNmMRkEWNUwlEYksvAcefTdL7cK23eM9kh&#10;a2RYAfUOnB7utLHB0HR2sW8JWfC2dfS34tkGOE478DRctWc2CMfmzyRINsvNkngkWmw8EuS5d1Os&#10;ibcowqs4v8zX6zz8Zd8NSdrwqmLCPjMrKyR/xtxR45MmTtrSsuWVhbMhabXbrluFDhSUXbjPlRxO&#10;zm7+8zBcESCXFymFEQluo8QrFssrjxQk9pKrYOkFYXKbLAKSkLx4ntIdF+zfU0JDhpM4iictnYN+&#10;kVvgvte50bTjBmZHy7sML09ONLUK3IjKUWsobyf7SSls+OdSAN0z0U6vVqKTWM24HV1rkLkNtrJ6&#10;BAErCQIDlcLcA6OR6gdGA8yQDOvve6oYRu0HAU1gB85sqNnYzgYVJVzNsMFoMtdmGkz7XvFdA8hz&#10;m91AoxTcidh21BTFsb1gLrhcjjPMDp6n/87rPGlXvwEAAP//AwBQSwMEFAAGAAgAAAAhAGR5oh3f&#10;AAAACwEAAA8AAABkcnMvZG93bnJldi54bWxMj8FOwzAMhu9IvENkJC6Ipd2qLitNJ4Tgwo3BhVvW&#10;mLaicaoma8ueHnNiR9uffn9/uV9cLyYcQ+dJQ7pKQCDV3nbUaPh4f7lXIEI0ZE3vCTX8YIB9dX1V&#10;msL6md5wOsRGcAiFwmhoYxwKKUPdojNh5Qckvn350ZnI49hIO5qZw10v10mSS2c64g+tGfCpxfr7&#10;cHIa8uV5uHvd4Xo+1/1En+c0jZhqfXuzPD6AiLjEfxj+9FkdKnY6+hPZIHoN20xljGrYbZMcBBNq&#10;k21AHHmjVA6yKuVlh+oXAAD//wMAUEsBAi0AFAAGAAgAAAAhALaDOJL+AAAA4QEAABMAAAAAAAAA&#10;AAAAAAAAAAAAAFtDb250ZW50X1R5cGVzXS54bWxQSwECLQAUAAYACAAAACEAOP0h/9YAAACUAQAA&#10;CwAAAAAAAAAAAAAAAAAvAQAAX3JlbHMvLnJlbHNQSwECLQAUAAYACAAAACEAWtmSi7ICAACxBQAA&#10;DgAAAAAAAAAAAAAAAAAuAgAAZHJzL2Uyb0RvYy54bWxQSwECLQAUAAYACAAAACEAZHmiHd8AAAAL&#10;AQAADwAAAAAAAAAAAAAAAAAMBQAAZHJzL2Rvd25yZXYueG1sUEsFBgAAAAAEAAQA8wAAABgGAAAA&#10;AA=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5" o:spid="_x0000_s1032" type="#_x0000_t202" style="position:absolute;margin-left:374.55pt;margin-top:528.45pt;width:42.95pt;height:9pt;z-index:2516546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SJsQIAALEFAAAOAAAAZHJzL2Uyb0RvYy54bWysVNuOmzAQfa/Uf7D8zgKpYQNastoNoaq0&#10;vUi7/QAHTLAKNrWdwLbqv3dsQrKXl6otD9Zgj4/PzJyZq+uxa9GBKc2lyHB4EWDERCkrLnYZ/vpQ&#10;eEuMtKGioq0ULMOPTOPr1ds3V0OfsoVsZFsxhQBE6HToM9wY06e+r8uGdVRfyJ4JOKyl6qiBX7Xz&#10;K0UHQO9afxEEsT9IVfVKlkxr2M2nQ7xy+HXNSvO5rjUzqM0wcDNuVW7d2tVfXdF0p2jf8PJIg/4F&#10;i45yAY+eoHJqKNor/gqq46WSWtbmopSdL+ual8zFANGEwYto7hvaMxcLJEf3pzTp/wdbfjp8UYhX&#10;UDtIj6Ad1OiBjQbdyhGFkc3P0OsU3O57cDQj7IOvi1X3d7L8ppGQ64aKHbtRSg4NoxXwC+1N/8nV&#10;CUdbkO3wUVbwDt0b6YDGWnU2eZAOBOhA5PFUG8ulhM2IRCSOMCrhKAzJu8DVzqfpfLlX2rxnskPW&#10;yLCC0jtwerjTxpKh6exi3xKy4G3ryt+KZxvgOO3A03DVnlkSrpo/kyDZLDdL4pFFvPFIkOfeTbEm&#10;XlyEl1H+Ll+v8/CXfTckacOrign7zKyskPxZ5Y4anzRx0paWLa8snKWk1W67bhU6UFB24T6Xcjg5&#10;u/nPabgkQCwvQgoXJLhdJF4RLy89UpDISy6DpReEyW0SByQhefE8pDsu2L+HhIYMJ9EimrR0Jv0i&#10;tsB9r2OjaccNzI6WdxlenpxoahW4EZUrraG8newnqbD0z6mAcs+Fdnq1Ep3Easbt6FojnttgK6tH&#10;ELCSIDBQKcw9MBqpfmA0wAzJsP6+p4ph1H4Q0AR24MyGmo3tbFBRwtUMG4wmc22mwbTvFd81gDy3&#10;2Q00SsGdiG1HTSyO7QVzwcVynGF28Dz9d17nSbv6DQAA//8DAFBLAwQUAAYACAAAACEAhm/npN8A&#10;AAANAQAADwAAAGRycy9kb3ducmV2LnhtbEyPwU7DMBBE70j8g7VIXBB1XGjahDgVQnDhRuHSmxsv&#10;SUS8jmI3Cf16tid63JnR7JtiO7tOjDiE1pMGtUhAIFXetlRr+Pp8u9+ACNGQNZ0n1PCLAbbl9VVh&#10;cusn+sBxF2vBJRRyo6GJsc+lDFWDzoSF75HY+/aDM5HPoZZ2MBOXu04ukySVzrTEHxrT40uD1c/u&#10;6DSk82t/957hcjpV3Uj7k1IRlda3N/PzE4iIc/wPwxmf0aFkpoM/kg2i07B+zBRH2UhWaQaCI5uH&#10;Fc87nCV2QZaFvFxR/gEAAP//AwBQSwECLQAUAAYACAAAACEAtoM4kv4AAADhAQAAEwAAAAAAAAAA&#10;AAAAAAAAAAAAW0NvbnRlbnRfVHlwZXNdLnhtbFBLAQItABQABgAIAAAAIQA4/SH/1gAAAJQBAAAL&#10;AAAAAAAAAAAAAAAAAC8BAABfcmVscy8ucmVsc1BLAQItABQABgAIAAAAIQDTLUSJsQIAALEFAAAO&#10;AAAAAAAAAAAAAAAAAC4CAABkcnMvZTJvRG9jLnhtbFBLAQItABQABgAIAAAAIQCGb+ek3wAAAA0B&#10;AAAPAAAAAAAAAAAAAAAAAAsFAABkcnMvZG93bnJldi54bWxQSwUGAAAAAAQABADzAAAAFwYAAAAA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7" o:spid="_x0000_s1034" type="#_x0000_t202" style="position:absolute;margin-left:374.55pt;margin-top:571.35pt;width:43.25pt;height:9pt;z-index:25165568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39rw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Che2PX2nU/C678DPDLAPNLtSdXcny+8aCbluiNjRG6Vk31BSQXqhvek/uzri&#10;aAuy7T/JCuKQvZEOaKhVa3sH3UCADjQ9nqixuZSwOYuTaDHDqISjMIwvA0edT9Lpcqe0+UBli6yR&#10;YQXMO3ByuNPGJkPSycXGErJgnDv2uXixAY7jDoSGq/bMJuHIfEqCZLPcLGMvjuYbLw7y3Lsp1rE3&#10;L8LFLL/M1+s8/GXjhnHasKqiwoaZhBXGf0bcUeKjJE7S0pKzysLZlLTabddcoQMBYRfucy2Hk7Ob&#10;/zIN1wSo5VVJYRQHt1HiFfPlwouLeOYli2DpBWFym8yDOInz4mVJd0zQfy8J9RlOZtFs1NI56Ve1&#10;Be57WxtJW2ZgdHDWgnZPTiS1CtyIylFrCOOj/awVNv1zK4DuiWinVyvRUaxm2A7HlwFgVstbWT2C&#10;gJUEgYFKYeyB0Uj1E6MeRkiG9Y89URQj/lHAI7DzZjLUZGwng4gSrmbYYDSaazPOpX2n2K4B5OmZ&#10;3cBDKZgT8TmL4/OCseBqOY4wO3ee/zuv86Bd/QYAAP//AwBQSwMEFAAGAAgAAAAhANV1U+3gAAAA&#10;DQEAAA8AAABkcnMvZG93bnJldi54bWxMj8FOwzAMhu9IvENkJC6IpSmj3UrTCSG4cGNw4ZY1pq1o&#10;nKrJ2rKnxzvB0f4//f5c7hbXiwnH0HnSoFYJCKTa244aDR/vL7cbECEasqb3hBp+MMCuurwoTWH9&#10;TG847WMjuIRCYTS0MQ6FlKFu0Zmw8gMSZ19+dCbyODbSjmbmctfLNEky6UxHfKE1Az61WH/vj05D&#10;tjwPN69bTOdT3U/0eVIqotL6+mp5fAARcYl/MJz1WR0qdjr4I9kgeg35eqsY5UCt0xwEI5u7+wzE&#10;4bzKkhxkVcr/X1S/AAAA//8DAFBLAQItABQABgAIAAAAIQC2gziS/gAAAOEBAAATAAAAAAAAAAAA&#10;AAAAAAAAAABbQ29udGVudF9UeXBlc10ueG1sUEsBAi0AFAAGAAgAAAAhADj9If/WAAAAlAEAAAsA&#10;AAAAAAAAAAAAAAAALwEAAF9yZWxzLy5yZWxzUEsBAi0AFAAGAAgAAAAhAOqCLf2vAgAAsAUAAA4A&#10;AAAAAAAAAAAAAAAALgIAAGRycy9lMm9Eb2MueG1sUEsBAi0AFAAGAAgAAAAhANV1U+3gAAAADQEA&#10;AA8AAAAAAAAAAAAAAAAACQUAAGRycy9kb3ducmV2LnhtbFBLBQYAAAAABAAEAPMAAAAWBgAAAAA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9" o:spid="_x0000_s1036" type="#_x0000_t202" style="position:absolute;margin-left:374.85pt;margin-top:614.95pt;width:42.95pt;height:9pt;z-index:2516567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VesQIAALEFAAAOAAAAZHJzL2Uyb0RvYy54bWysVNuOmzAQfa/Uf7D8zgKpYQNastoNoaq0&#10;vUi7/QAHTLAKNrWdwLbqv3dsQrKXl6otD9Zgj8+cmTmeq+uxa9GBKc2lyHB4EWDERCkrLnYZ/vpQ&#10;eEuMtKGioq0ULMOPTOPr1ds3V0OfsoVsZFsxhQBE6HToM9wY06e+r8uGdVRfyJ4JOKyl6qiBX7Xz&#10;K0UHQO9afxEEsT9IVfVKlkxr2M2nQ7xy+HXNSvO5rjUzqM0wcDNuVW7d2tVfXdF0p2jf8PJIg/4F&#10;i45yAUFPUDk1FO0VfwXV8VJJLWtzUcrOl3XNS+ZygGzC4EU29w3tmcsFiqP7U5n0/4MtPx2+KMSr&#10;DMcYCdpBix7YaNCtHFGY2PIMvU7B674HPzPCPrTZpar7O1l+00jIdUPFjt0oJYeG0Qrohfam/+Tq&#10;hKMtyHb4KCuIQ/dGOqCxVp2tHVQDATq06fHUGsulhM2IRCSOMCrhKAzJu8C1zqfpfLlX2rxnskPW&#10;yLCCzjtwerjTxpKh6exiYwlZ8LZ13W/Fsw1wnHYgNFy1Z5aEa+bPJEg2y82SeGQRbzwS5Ll3U6yJ&#10;FxfhZZS/y9frPPxl44YkbXhVMWHDzMIKyZ817ijxSRInaWnZ8srCWUpa7bbrVqEDBWEX7nMlh5Oz&#10;m/+chisC5PIipXBBgttF4hXx8tIjBYm85DJYekGY3CZxQBKSF89TuuOC/XtKaMhwEi2iSUtn0i9y&#10;C9z3OjeadtzA6Gh5l+HlyYmmVoEbUbnWGsrbyX5SCkv/XApo99xop1cr0UmsZtyO7mWETmtWzFtZ&#10;PYKClQSFgUxh7oHRSPUDowFmSIb19z1VDKP2g4BXYAfObKjZ2M4GFSVczbDBaDLXZhpM+17xXQPI&#10;8zu7gZdScKfiM4vj+4K54JI5zjA7eJ7+O6/zpF39BgAA//8DAFBLAwQUAAYACAAAACEAv2SzmOAA&#10;AAANAQAADwAAAGRycy9kb3ducmV2LnhtbEyPsU7DMBCGdyTewTokFtQ6CSWpQ5wKIVjYKCzd3PhI&#10;IuxzFLtJ6NPjTjDe/Z/++67aLdawCUffO5KQrhNgSI3TPbUSPj9eV1tgPijSyjhCCT/oYVdfX1Wq&#10;1G6md5z2oWWxhHypJHQhDCXnvunQKr92A1LMvtxoVYjj2HI9qjmWW8OzJMm5VT3FC50a8LnD5nt/&#10;shLy5WW4exOYzefGTHQ4p2nAVMrbm+XpEVjAJfzBcNGP6lBHp6M7kfbMSCg2oohoDLJMCGAR2d4/&#10;5MCOl9WmEMDriv//ov4FAAD//wMAUEsBAi0AFAAGAAgAAAAhALaDOJL+AAAA4QEAABMAAAAAAAAA&#10;AAAAAAAAAAAAAFtDb250ZW50X1R5cGVzXS54bWxQSwECLQAUAAYACAAAACEAOP0h/9YAAACUAQAA&#10;CwAAAAAAAAAAAAAAAAAvAQAAX3JlbHMvLnJlbHNQSwECLQAUAAYACAAAACEAC2d1XrECAACxBQAA&#10;DgAAAAAAAAAAAAAAAAAuAgAAZHJzL2Uyb0RvYy54bWxQSwECLQAUAAYACAAAACEAv2SzmOAAAAAN&#10;AQAADwAAAAAAAAAAAAAAAAALBQAAZHJzL2Rvd25yZXYueG1sUEsFBgAAAAAEAAQA8wAAABgGAAAA&#10;AA=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21" o:spid="_x0000_s1038" type="#_x0000_t202" style="position:absolute;margin-left:375.2pt;margin-top:658.35pt;width:42.95pt;height:9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sJssQIAALEFAAAOAAAAZHJzL2Uyb0RvYy54bWysVNtunDAQfa/Uf7D8TrjEbBYUNkqWpaqU&#10;XqSkH+AFs1gFm9rehbTqv3dswmaTqFLVlgc0tsfHc2bOzOXV2LXowJTmUmQ4PAswYqKUFRe7DH+5&#10;L7wlRtpQUdFWCpbhB6bx1ertm8uhT1kkG9lWTCEAETod+gw3xvSp7+uyYR3VZ7JnAg5rqTpqYKl2&#10;fqXoAOhd60dBsPAHqapeyZJpDbv5dIhXDr+uWWk+1bVmBrUZhtiM+yv339q/v7qk6U7RvuHlYxj0&#10;L6LoKBfw6BEqp4aiveKvoDpeKqllbc5K2fmyrnnJHAdgEwYv2Nw1tGeOCyRH98c06f8HW348fFaI&#10;VxkmGAnaQYnu2WjQjRxRFNr0DL1OweuuBz8zwj6U2VHV/a0sv2ok5LqhYseulZJDw2gF4bmb/snV&#10;CUdbkO3wQVbwDt0b6YDGWnU2d5ANBOhQpodjaWwsJWzGJCaLGKMSjsKQnAeudD5N58u90uYdkx2y&#10;RoYVVN6B08OtNkADXGcX+5aQBW9bV/1WPNsAx2kHnoar9swG4Yr5IwmSzXKzJB6JFhuPBHnuXRdr&#10;4i2K8CLOz/P1Og9/2ndDkja8qpiwz8zCCsmfFe5R4pMkjtLSsuWVhbMhabXbrluFDhSEXbjPFguC&#10;P3Hzn4fhjoHLC0phRIKbKPGKxfLCIwWJveQiWHpBmNwki4AkJC+eU7rlgv07JTRkOImjeNLSb7kF&#10;7nvNjaYdNzA6Wt5leHl0oqlV4EZUrrSG8nayT1Jhw39KBWRsLrTTq5XoJFYzbkfXGWE098FWVg+g&#10;YCVBYSBTmHtgNFJ9x2iAGZJh/W1PFcOofS+gC+zAmQ01G9vZoKKEqxk2GE3m2kyDad8rvmsAee6z&#10;a+iUgjsV25aaogAKdgFzwZF5nGF28JyundfTpF39AgAA//8DAFBLAwQUAAYACAAAACEA6pQzhOAA&#10;AAANAQAADwAAAGRycy9kb3ducmV2LnhtbEyPwU7DMAyG70i8Q2QkLoilXUc7StMJIbhwY3DhljWm&#10;rUicqsnasqfHO8HR/j/9/lztFmfFhGPoPSlIVwkIpMabnloFH+8vt1sQIWoy2npCBT8YYFdfXlS6&#10;NH6mN5z2sRVcQqHUCroYh1LK0HTodFj5AYmzLz86HXkcW2lGPXO5s3KdJLl0uie+0OkBnzpsvvdH&#10;pyBfnoeb13tcz6fGTvR5StOIqVLXV8vjA4iIS/yD4azP6lCz08EfyQRhFRR3yYZRDrI0L0Awss3y&#10;DMThvMo2Bci6kv+/qH8BAAD//wMAUEsBAi0AFAAGAAgAAAAhALaDOJL+AAAA4QEAABMAAAAAAAAA&#10;AAAAAAAAAAAAAFtDb250ZW50X1R5cGVzXS54bWxQSwECLQAUAAYACAAAACEAOP0h/9YAAACUAQAA&#10;CwAAAAAAAAAAAAAAAAAvAQAAX3JlbHMvLnJlbHNQSwECLQAUAAYACAAAACEA9ebCbLECAACxBQAA&#10;DgAAAAAAAAAAAAAAAAAuAgAAZHJzL2Uyb0RvYy54bWxQSwECLQAUAAYACAAAACEA6pQzhOAAAAAN&#10;AQAADwAAAAAAAAAAAAAAAAALBQAAZHJzL2Rvd25yZXYueG1sUEsFBgAAAAAEAAQA8wAAABgGAAAA&#10;AA=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20" o:spid="_x0000_s1037" type="#_x0000_t202" style="position:absolute;margin-left:2.05pt;margin-top:658.4pt;width:195.7pt;height:9pt;z-index: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wmsw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V5gJGgHLXpgo0G3ckSRK8/Q6xS87nvwMyPsQ5tdqrq/k+U3jYRcN1Ts2I1ScmgYrYBeaAvrP7lq&#10;G6JTbUG2w0dZQRy6N9IBjbXqbO2gGgjQoU2Pp9ZYLiVsRiReXCZwVMJZGJLLwJHzaTrf7pU275ns&#10;kDUyrKD1Dp0e7rSxbGg6u9hgQha8bV37W/FsAxynHYgNV+2ZZeG6+TMJkk28iYlHouXGI0GeezfF&#10;mnjLIrxa5Jf5ep2Hv2zckKQNryombJhZWSH5s84dNT5p4qQtLVteWThLSavddt0qdKCg7MJ9ruZw&#10;cnbzn9NwRYBcXqQURiS4jRKvWMZXHinIwkuugtgLwuQ2WQYkIXnxPKU7Lti/p4SGDCeLaDGJ6Uz6&#10;RW6B+17nRtOOG5gdLe8yHJ+caGoluBGVa62hvJ3sJ6Ww9M+lgHbPjXaCtRqd1GrG7eieRujkbAW8&#10;ldUjSFhJUBiIEQYfGI1UPzAaYIhkWH/fU8Uwaj8IeAZ24syGmo3tbFBRwtUMG4wmc22mybTvFd81&#10;gDw/tBt4KgV3Kj6zOD4wGAwumeMQs5Pn6b/zOo/a1W8AAAD//wMAUEsDBBQABgAIAAAAIQAE73d9&#10;3gAAAAsBAAAPAAAAZHJzL2Rvd25yZXYueG1sTI89T8MwEIZ3JP6DdUgsqHXctFEb4lQIwcJGYWFz&#10;42sSEZ+j2E1Cfz3XCcZ779H7Uexn14kRh9B60qCWCQikytuWag2fH6+LLYgQDVnTeUINPxhgX97e&#10;FCa3fqJ3HA+xFmxCITcamhj7XMpQNehMWPoeiX8nPzgT+RxqaQczsbnr5CpJMulMS5zQmB6fG6y+&#10;D2enIZtf+oe3Ha6mS9WN9HVRKqLS+v5ufnoEEXGOfzBc63N1KLnT0Z/JBtFpWCsGWU5VxhMYSHeb&#10;DYjjVUrXW5BlIf9vKH8BAAD//wMAUEsBAi0AFAAGAAgAAAAhALaDOJL+AAAA4QEAABMAAAAAAAAA&#10;AAAAAAAAAAAAAFtDb250ZW50X1R5cGVzXS54bWxQSwECLQAUAAYACAAAACEAOP0h/9YAAACUAQAA&#10;CwAAAAAAAAAAAAAAAAAvAQAAX3JlbHMvLnJlbHNQSwECLQAUAAYACAAAACEAB5OsJrMCAACyBQAA&#10;DgAAAAAAAAAAAAAAAAAuAgAAZHJzL2Uyb0RvYy54bWxQSwECLQAUAAYACAAAACEABO93fd4AAAAL&#10;AQAADwAAAAAAAAAAAAAAAAANBQAAZHJzL2Rvd25yZXYueG1sUEsFBgAAAAAEAAQA8wAAABgGAAAA&#10;AA=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8" o:spid="_x0000_s1035" type="#_x0000_t202" style="position:absolute;margin-left:2.05pt;margin-top:615.45pt;width:195.7pt;height:9pt;z-index:25165977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30i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yI9MefpOJWD10IGdHuAe2mxTVd29KL4rxMW6JnxHb6UUfU1JCeH55qX74umI&#10;owzItv8kSvBD9lpYoKGSrakdVAMBOrTp6dQaE0sBl0EYza5jUBWg8/3w2rO9c0kyve6k0h+oaJER&#10;Uiyh9RadHO6VNtGQZDIxzrjIWdPY9jf81QUYjjfgG54anYnCdvM59uJNtIlCJwzmGyf0ssy5zdeh&#10;M8/9xSy7ztbrzP9l/PphUrOypNy4mZjlh3/WuSPHR06cuKVEw0oDZ0JScrddNxIdCDA7t5+tOWjO&#10;Zu7rMGwRIJeLlPwg9O6C2Mnn0cIJ83DmxAsvcjw/vovnXhiHWf46pXvG6b+nhPoUx7NgNpLpHPRF&#10;bp793uZGkpZp2B0Na1McnYxIYii44aVtrSasGeUXpTDhn0sB7Z4abQlrODqyVQ/bwY5GPM3BVpRP&#10;wGApgGDARdh7INRC/sSohx2SYvVjTyTFqPnIYQrMwpkEOQnbSSC8gKcp1hiN4lqPi2nfSbarAXma&#10;s1uYlJxZEpuRGqM4zhfsBZvLcYeZxfPy31qdN+3qNwAAAP//AwBQSwMEFAAGAAgAAAAhABTATJvf&#10;AAAACwEAAA8AAABkcnMvZG93bnJldi54bWxMj01PwzAMhu9I/IfISFzQlrb70FqaTgjBhRuDC7es&#10;8dqKxKmarC379XgnOPr1o9ePy/3srBhxCJ0nBekyAYFUe9NRo+Dz43WxAxGiJqOtJ1TwgwH21e1N&#10;qQvjJ3rH8RAbwSUUCq2gjbEvpAx1i06Hpe+ReHfyg9ORx6GRZtATlzsrsyTZSqc74gut7vG5xfr7&#10;cHYKtvNL//CWYzZdajvS1yVNI6ZK3d/NT48gIs7xD4arPqtDxU5HfyYThFWwThnkOFslOQgGVvlm&#10;A+J4jda7HGRVyv8/VL8AAAD//wMAUEsBAi0AFAAGAAgAAAAhALaDOJL+AAAA4QEAABMAAAAAAAAA&#10;AAAAAAAAAAAAAFtDb250ZW50X1R5cGVzXS54bWxQSwECLQAUAAYACAAAACEAOP0h/9YAAACUAQAA&#10;CwAAAAAAAAAAAAAAAAAvAQAAX3JlbHMvLnJlbHNQSwECLQAUAAYACAAAACEAO6d9IrICAACxBQAA&#10;DgAAAAAAAAAAAAAAAAAuAgAAZHJzL2Uyb0RvYy54bWxQSwECLQAUAAYACAAAACEAFMBMm98AAAAL&#10;AQAADwAAAAAAAAAAAAAAAAAMBQAAZHJzL2Rvd25yZXYueG1sUEsFBgAAAAAEAAQA8wAAABgGAAAA&#10;AA=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6" o:spid="_x0000_s1033" type="#_x0000_t202" style="position:absolute;margin-left:1.7pt;margin-top:571.7pt;width:195.7pt;height:9pt;z-index:25166080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30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5M9NefpOJWD10IGdHuAe2mxTVd29KL4rxMW6JnxHb6UUfU1JCeH55qX74umI&#10;owzItv8kSvBD9lpYoKGSrakdVAMBOrTp6dQaE0sBl0EYza5jUBWg8/3w2rO9c0kyve6k0h+oaJER&#10;Uiyh9RadHO6VNtGQZDIxzrjIWdPY9jf81QUYjjfgG54anYnCdvM59uJNtIlCJwzmGyf0ssy5zdeh&#10;M8/9xSy7ztbrzP9l/PphUrOypNy4mZjlh3/WuSPHR06cuKVEw0oDZ0JScrddNxIdCDA7t5+tOWjO&#10;Zu7rMGwRIJeLlPwg9O6C2Mnn0cIJ83DmxAsvcjw/vovnXhiHWf46pXvG6b+nhHog3SyYjWQ6B32R&#10;m2e/t7mRpGUadkfD2hRHJyOSGApueGlbqwlrRvlFKUz451JAu6dGW8Iajo5s1cN2sKOxmOZgK8on&#10;YLAUQDDgIuw9EGohf2LUww5JsfqxJ5Ji1HzkMAVm4UyCnITtJBBewNMUa4xGca3HxbTvJNvVgDzN&#10;2S1MSs4sic1IjVEc5wv2gs3luMPM4nn5b63Om3b1GwAA//8DAFBLAwQUAAYACAAAACEA27AYVd0A&#10;AAALAQAADwAAAGRycy9kb3ducmV2LnhtbEyPMU/DMBCFdyT+g3VILIg6bqOIpnEqhGBho2Vhc+Nr&#10;EhGfo9hNQn89lwm2u3dP775X7GfXiRGH0HrSoFYJCKTK25ZqDZ/Ht8cnECEasqbzhBp+MMC+vL0p&#10;TG79RB84HmItOIRCbjQ0Mfa5lKFq0Jmw8j0S385+cCbyOtTSDmbicNfJdZJk0pmW+ENjenxpsPo+&#10;XJyGbH7tH963uJ6uVTfS11WpiErr+7v5eQci4hz/zLDgMzqUzHTyF7JBdBo2KRtZVukysWGzTbnL&#10;aZEylYIsC/m/Q/kLAAD//wMAUEsBAi0AFAAGAAgAAAAhALaDOJL+AAAA4QEAABMAAAAAAAAAAAAA&#10;AAAAAAAAAFtDb250ZW50X1R5cGVzXS54bWxQSwECLQAUAAYACAAAACEAOP0h/9YAAACUAQAACwAA&#10;AAAAAAAAAAAAAAAvAQAAX3JlbHMvLnJlbHNQSwECLQAUAAYACAAAACEAEpKt9LECAACxBQAADgAA&#10;AAAAAAAAAAAAAAAuAgAAZHJzL2Uyb0RvYy54bWxQSwECLQAUAAYACAAAACEA27AYVd0AAAALAQAA&#10;DwAAAAAAAAAAAAAAAAALBQAAZHJzL2Rvd25yZXYueG1sUEsFBgAAAAAEAAQA8wAAABUGAAAAAA=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4" o:spid="_x0000_s1031" type="#_x0000_t202" style="position:absolute;margin-left:1.35pt;margin-top:528.9pt;width:195.7pt;height:9pt;z-index:25166182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J2LsQ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yFGgnbQowc2GnQrRxQSW5+h1ymY3fdgaEa4B1uXq+7vZPlNIyHXDRU7dqOUHBpGK4gvtC/9J08n&#10;HG1BtsNHWYEfujfSAY216mzxoBwI0KFPj6fe2FhKuIxIvLhMQFWCLgzJZeCa59N0ft0rbd4z2SEr&#10;ZFhB7x06PdxpY6Oh6WxinQlZ8LZ1/W/FswswnG7ANzy1OhuFa+fPJEg28SYmHomWG48Eee7dFGvi&#10;LYvwapFf5ut1Hv6yfkOSNryqmLBuZmqF5M9adyT5RIoTubRseWXhbEha7bbrVqEDBWoX7nM1B83Z&#10;zH8ehisC5PIipTAiwW2UeMUyvvJIQRZechXEXhAmt8kyIAnJi+cp3XHB/j0lNGQ4WUSLiUznoF/k&#10;FrjvdW407biB5dHyLsPxyYimloIbUbnWGsrbSX5SChv+uRTQ7rnRjrCWoxNbzbgd3Wws5jnYyuoR&#10;GKwkEAy4CIsPhEaqHxgNsEQyrL/vqWIYtR8ETIHdOLOgZmE7C1SU8DTDBqNJXJtpM+17xXcNIM9z&#10;dgOTUnBHYjtSUxTH+YLF4HI5LjG7eZ7+O6vzql39BgAA//8DAFBLAwQUAAYACAAAACEAlIdIPd4A&#10;AAALAQAADwAAAGRycy9kb3ducmV2LnhtbEyPPU/DMBCGdyT+g3VILKh1HGjThjgVQrCwUVi6ufGR&#10;RMTnKHaT0F/PdYLx3nv0fhS72XVixCG0njSoZQICqfK2pVrD58frYgMiREPWdJ5Qww8G2JXXV4XJ&#10;rZ/oHcd9rAWbUMiNhibGPpcyVA06E5a+R+Lflx+ciXwOtbSDmdjcdTJNkrV0piVOaEyPzw1W3/uT&#10;07CeX/q7ty2m07nqRjqclYqotL69mZ8eQUSc4x8Ml/pcHUrudPQnskF0GtKMQZaTVcYTGLjfPigQ&#10;x4uUrTYgy0L+31D+AgAA//8DAFBLAQItABQABgAIAAAAIQC2gziS/gAAAOEBAAATAAAAAAAAAAAA&#10;AAAAAAAAAABbQ29udGVudF9UeXBlc10ueG1sUEsBAi0AFAAGAAgAAAAhADj9If/WAAAAlAEAAAsA&#10;AAAAAAAAAAAAAAAALwEAAF9yZWxzLy5yZWxzUEsBAi0AFAAGAAgAAAAhAH7onYuxAgAAsgUAAA4A&#10;AAAAAAAAAAAAAAAALgIAAGRycy9lMm9Eb2MueG1sUEsBAi0AFAAGAAgAAAAhAJSHSD3eAAAACwEA&#10;AA8AAAAAAAAAAAAAAAAACwUAAGRycy9kb3ducmV2LnhtbFBLBQYAAAAABAAEAPMAAAAWBgAAAAA=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2" o:spid="_x0000_s1029" type="#_x0000_t202" style="position:absolute;margin-left:1pt;margin-top:485.5pt;width:196.05pt;height:9pt;z-index:25166284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eyswIAALI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N0MI05a4OiRDhrdiQH5galP36kE3B46cNQD7IOvzVV196L4rhAX65rwHb2VUvQ1JSXE55ub7our&#10;I44yINv+kyjhHbLXwgINlWxN8aAcCNCBp6cTNyaWAjaDMIqj2RyjAs58P5x5ljyXJNPtTir9gYoW&#10;GSPFEri36ORwr7SJhiSTi3mMi5w1jeW/4a82wHHcgbfhqjkzUVg6n2Mv3kSbKHTCYLFxQi/LnNt8&#10;HTqL3L+eZ7Nsvc78X+ZdP0xqVpaUm2cmafnhn1F3FPkoipO4lGhYaeBMSErututGogMBaef2szWH&#10;k7Ob+zoMWwTI5SIlPwi9uyB28kV07YR5OHfiay9yPD++ixdeGIdZ/jqle8bpv6eE+hTH82A+iukc&#10;9EVunv3e5kaSlmkYHg1rUxydnEhiJLjhpaVWE9aM9otSmPDPpQC6J6KtYI1GR7XqYTvY3phNfbAV&#10;5RMoWAoQGMgUBh8YtZA/MephiKRY/dgTSTFqPnLoAjNxJkNOxnYyCC/gaoo1RqO51uNk2neS7WpA&#10;nvrsFjolZ1bEpqXGKI79BYPB5nIcYmbyvPy3XudRu/oNAAD//wMAUEsDBBQABgAIAAAAIQCi28Ru&#10;3QAAAAkBAAAPAAAAZHJzL2Rvd25yZXYueG1sTI8xT8MwEIV3JP6DdUgsqHUcUNuEOBVCsLBRWNjc&#10;+Egi7HMUu0nor+eYYLu79/Tue9V+8U5MOMY+kAa1zkAgNcH21Gp4f3te7UDEZMgaFwg1fGOEfX15&#10;UZnShplecTqkVnAIxdJo6FIaSilj06E3cR0GJNY+w+hN4nVspR3NzOHeyTzLNtKbnvhDZwZ87LD5&#10;Opy8hs3yNNy8FJjP58ZN9HFWKqHS+vpqebgHkXBJf2b4xWd0qJnpGE5ko3Aacm6SNBRbxQPrt8Wd&#10;AnHky67IQNaV/N+g/gEAAP//AwBQSwECLQAUAAYACAAAACEAtoM4kv4AAADhAQAAEwAAAAAAAAAA&#10;AAAAAAAAAAAAW0NvbnRlbnRfVHlwZXNdLnhtbFBLAQItABQABgAIAAAAIQA4/SH/1gAAAJQBAAAL&#10;AAAAAAAAAAAAAAAAAC8BAABfcmVscy8ucmVsc1BLAQItABQABgAIAAAAIQD1t4eyswIAALIFAAAO&#10;AAAAAAAAAAAAAAAAAC4CAABkcnMvZTJvRG9jLnhtbFBLAQItABQABgAIAAAAIQCi28Ru3QAAAAkB&#10;AAAPAAAAAAAAAAAAAAAAAA0FAABkcnMvZG93bnJldi54bWxQSwUGAAAAAAQABADzAAAAFwYAAAAA&#10;" filled="f" stroked="f">
            <v:textbox style="mso-fit-shape-to-text:t" inset="0,0,0,0">
              <w:txbxContent>
                <w:p w:rsidR="00C64F0E" w:rsidRDefault="00C64F0E" w:rsidP="00C64F0E">
                  <w:pPr>
                    <w:pStyle w:val="Bodytext30"/>
                    <w:shd w:val="clear" w:color="auto" w:fill="auto"/>
                    <w:spacing w:line="180" w:lineRule="exact"/>
                  </w:pPr>
                  <w:r>
                    <w:rPr>
                      <w:rStyle w:val="Bodytext3Exact"/>
                    </w:rPr>
                    <w:t>(ФИО, должность лица подтверждающего снос)</w:t>
                  </w:r>
                </w:p>
              </w:txbxContent>
            </v:textbox>
            <w10:wrap anchorx="margin"/>
          </v:shape>
        </w:pict>
      </w:r>
      <w:r w:rsidRPr="001E6B4E">
        <w:pict>
          <v:shape id="Text Box 10" o:spid="_x0000_s1027" type="#_x0000_t202" style="position:absolute;margin-left:.35pt;margin-top:304pt;width:143.3pt;height:22.5pt;z-index:2516638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rUsQIAALIFAAAOAAAAZHJzL2Uyb0RvYy54bWysVG1vmzAQ/j5p/8HydwrOSAoopGpDmCZ1&#10;L1K7H+CACdbAZrYT6Kb9951NSNr0y7SND9Zhn5977u7xLW+GtkEHpjSXIsXkKsCIiUKWXOxS/PUx&#10;9yKMtKGipI0ULMVPTOOb1ds3y75L2EzWsimZQgAidNJ3Ka6N6RLf10XNWqqvZMcEHFZStdTAr9r5&#10;paI9oLeNPwuChd9LVXZKFkxr2M3GQ7xy+FXFCvO5qjQzqEkxcDNuVW7d2tVfLWmyU7SreXGkQf+C&#10;RUu5gKAnqIwaivaKv4JqeaGklpW5KmTry6riBXM5QDYkuMjmoaYdc7lAcXR3KpP+f7DFp8MXhXgJ&#10;vZtjJGgLPXpkg0F3ckDE1afvdAJuDx04mgH2wdflqrt7WXzTSMh1TcWO3Sol+5rREvgRW1n/2VXb&#10;EZ1oC7LtP8oS4tC9kQ5oqFRriwflQIAOfXo69cZyKWzIiMQxEEIFnJHFnASOnE+T6XantHnPZIus&#10;kWIFvXfo9HCvjWVDk8nFBhMy503j+t+IFxvgOO5AbLhqzywL186fcRBvok0UeuFssfHCIMu823wd&#10;eoucXM+zd9l6nZFfNi4Jk5qXJRM2zCQtEv5Z644iH0VxEpeWDS8tnKWk1W67bhQ6UJB27j5Xczg5&#10;u/kvabgiQC4XKZFZGNzNYi9fRNdemIdzL74OIi8g8V28CMI4zPKXKd1zwf49JdSnOJ7P5qOYzqQv&#10;cgvc9zo3mrTcwPBoeJvi6OREEyvBjShdaw3lzWg/K4Wlfy4FtHtqtBOs1eioVjNsh/Ft2OhWv1tZ&#10;PoGClQSBgRZh8IFRS/UDox6GSIr19z1VDKPmg4BXYCfOZKjJ2E4GFQVcTbHBaDTXZpxM+07xXQ3I&#10;0zu7hZeScyfiM4vj+4LB4HI5DjE7eZ7/O6/zqF39BgAA//8DAFBLAwQUAAYACAAAACEA+EX9KtwA&#10;AAAIAQAADwAAAGRycy9kb3ducmV2LnhtbEyPwU7DMBBE70j8g7VIXBC1k6I2hDgVQnDhRuHCzY2X&#10;JMJeR7GbhH49y4ked2b0dqbaLd6JCcfYB9KQrRQIpCbYnloNH+8vtwWImAxZ4wKhhh+MsKsvLypT&#10;2jDTG0771AqGUCyNhi6loZQyNh16E1dhQGLvK4zeJD7HVtrRzAz3TuZKbaQ3PfGHzgz41GHzvT96&#10;DZvlebh5vcd8PjVuos9TliXMtL6+Wh4fQCRc0n8Y/upzdai50yEcyUbhNGw5xyRV8CK282K7BnFg&#10;ZX2nQNaVPB9Q/wIAAP//AwBQSwECLQAUAAYACAAAACEAtoM4kv4AAADhAQAAEwAAAAAAAAAAAAAA&#10;AAAAAAAAW0NvbnRlbnRfVHlwZXNdLnhtbFBLAQItABQABgAIAAAAIQA4/SH/1gAAAJQBAAALAAAA&#10;AAAAAAAAAAAAAC8BAABfcmVscy8ucmVsc1BLAQItABQABgAIAAAAIQBHcfrUsQIAALIFAAAOAAAA&#10;AAAAAAAAAAAAAC4CAABkcnMvZTJvRG9jLnhtbFBLAQItABQABgAIAAAAIQD4Rf0q3AAAAAgBAAAP&#10;AAAAAAAAAAAAAAAAAAsFAABkcnMvZG93bnJldi54bWxQSwUGAAAAAAQABADzAAAAFAYAAAAA&#10;" filled="f" stroked="f">
            <v:textbox style="mso-fit-shape-to-text:t" inset="0,0,0,0">
              <w:txbxContent>
                <w:p w:rsidR="00C64F0E" w:rsidRDefault="00C64F0E" w:rsidP="00C64F0E">
                  <w:pPr>
                    <w:spacing w:line="260" w:lineRule="exact"/>
                  </w:pPr>
                  <w:r>
                    <w:rPr>
                      <w:rStyle w:val="Bodytext2Exact"/>
                      <w:rFonts w:eastAsia="Microsoft Sans Serif"/>
                    </w:rPr>
                    <w:t>4. На земельном участке:</w:t>
                  </w:r>
                </w:p>
              </w:txbxContent>
            </v:textbox>
            <w10:wrap anchorx="margin"/>
          </v:shape>
        </w:pict>
      </w: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</w:t>
      </w: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line="360" w:lineRule="exact"/>
        <w:rPr>
          <w:rFonts w:ascii="Times New Roman" w:hAnsi="Times New Roman"/>
        </w:rPr>
      </w:pPr>
    </w:p>
    <w:p w:rsidR="00C64F0E" w:rsidRDefault="00C64F0E" w:rsidP="00C64F0E">
      <w:pPr>
        <w:spacing w:after="0"/>
        <w:rPr>
          <w:rFonts w:ascii="Times New Roman" w:hAnsi="Times New Roman"/>
          <w:sz w:val="2"/>
          <w:szCs w:val="2"/>
        </w:rPr>
        <w:sectPr w:rsidR="00C64F0E">
          <w:type w:val="continuous"/>
          <w:pgSz w:w="12240" w:h="15840"/>
          <w:pgMar w:top="715" w:right="1331" w:bottom="715" w:left="1931" w:header="0" w:footer="3" w:gutter="0"/>
          <w:cols w:space="720"/>
        </w:sectPr>
      </w:pPr>
    </w:p>
    <w:p w:rsidR="00C64F0E" w:rsidRDefault="00C64F0E" w:rsidP="00C64F0E">
      <w:pPr>
        <w:pStyle w:val="Heading10"/>
        <w:keepNext/>
        <w:keepLines/>
        <w:shd w:val="clear" w:color="auto" w:fill="auto"/>
        <w:spacing w:after="257" w:line="320" w:lineRule="exact"/>
        <w:ind w:left="80"/>
      </w:pPr>
      <w:r>
        <w:lastRenderedPageBreak/>
        <w:t>АКТ</w:t>
      </w:r>
    </w:p>
    <w:p w:rsidR="00C64F0E" w:rsidRDefault="00C64F0E" w:rsidP="00C64F0E">
      <w:pPr>
        <w:spacing w:line="260" w:lineRule="exact"/>
        <w:ind w:left="80"/>
        <w:rPr>
          <w:rFonts w:ascii="Times New Roman" w:hAnsi="Times New Roman"/>
        </w:rPr>
      </w:pPr>
      <w:r>
        <w:rPr>
          <w:rFonts w:ascii="Times New Roman" w:hAnsi="Times New Roman"/>
        </w:rPr>
        <w:t>проведения мероприятий по вскрытию самовольных построек</w:t>
      </w:r>
    </w:p>
    <w:p w:rsidR="00C64F0E" w:rsidRDefault="00C64F0E" w:rsidP="00C64F0E">
      <w:pPr>
        <w:spacing w:line="541" w:lineRule="exact"/>
        <w:ind w:left="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(или) незаконных временных объектов, расположенных </w:t>
      </w:r>
      <w:proofErr w:type="gramStart"/>
      <w:r>
        <w:rPr>
          <w:rFonts w:ascii="Times New Roman" w:hAnsi="Times New Roman"/>
        </w:rPr>
        <w:t>по</w:t>
      </w:r>
      <w:proofErr w:type="gramEnd"/>
    </w:p>
    <w:p w:rsidR="00C64F0E" w:rsidRDefault="00C64F0E" w:rsidP="00C64F0E">
      <w:pPr>
        <w:tabs>
          <w:tab w:val="left" w:leader="underscore" w:pos="7611"/>
        </w:tabs>
        <w:spacing w:line="541" w:lineRule="exact"/>
        <w:ind w:left="2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адресу:</w:t>
      </w:r>
      <w:r>
        <w:rPr>
          <w:rFonts w:ascii="Times New Roman" w:hAnsi="Times New Roman"/>
        </w:rPr>
        <w:tab/>
      </w:r>
    </w:p>
    <w:p w:rsidR="00C64F0E" w:rsidRDefault="00C64F0E" w:rsidP="00C64F0E">
      <w:pPr>
        <w:tabs>
          <w:tab w:val="left" w:leader="underscore" w:pos="1967"/>
          <w:tab w:val="left" w:leader="underscore" w:pos="2826"/>
          <w:tab w:val="left" w:pos="8650"/>
          <w:tab w:val="left" w:leader="underscore" w:pos="9451"/>
        </w:tabs>
        <w:spacing w:line="541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</w:rPr>
        <w:tab/>
        <w:t>» 20</w:t>
      </w:r>
      <w:r>
        <w:rPr>
          <w:rFonts w:ascii="Times New Roman" w:hAnsi="Times New Roman"/>
        </w:rPr>
        <w:tab/>
        <w:t>года</w:t>
      </w:r>
      <w:r>
        <w:rPr>
          <w:rFonts w:ascii="Times New Roman" w:hAnsi="Times New Roman"/>
        </w:rPr>
        <w:tab/>
        <w:t>№</w:t>
      </w:r>
      <w:r>
        <w:rPr>
          <w:rFonts w:ascii="Times New Roman" w:hAnsi="Times New Roman"/>
        </w:rPr>
        <w:tab/>
      </w:r>
    </w:p>
    <w:p w:rsidR="00C64F0E" w:rsidRDefault="00C64F0E" w:rsidP="00C64F0E">
      <w:pPr>
        <w:tabs>
          <w:tab w:val="left" w:leader="underscore" w:pos="9451"/>
        </w:tabs>
        <w:spacing w:line="541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главы администрации</w:t>
      </w:r>
      <w:r>
        <w:rPr>
          <w:rFonts w:ascii="Times New Roman" w:hAnsi="Times New Roman"/>
        </w:rPr>
        <w:tab/>
      </w:r>
    </w:p>
    <w:p w:rsidR="00C64F0E" w:rsidRDefault="00C64F0E" w:rsidP="00C64F0E">
      <w:pPr>
        <w:tabs>
          <w:tab w:val="left" w:leader="underscore" w:pos="3299"/>
          <w:tab w:val="left" w:leader="underscore" w:pos="5385"/>
          <w:tab w:val="left" w:leader="underscore" w:pos="6936"/>
        </w:tabs>
        <w:spacing w:after="522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от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№</w:t>
      </w:r>
      <w:r>
        <w:rPr>
          <w:rFonts w:ascii="Times New Roman" w:hAnsi="Times New Roman"/>
        </w:rPr>
        <w:tab/>
        <w:t>, комиссией в составе:</w:t>
      </w:r>
    </w:p>
    <w:p w:rsidR="00C64F0E" w:rsidRDefault="00C64F0E" w:rsidP="00C64F0E">
      <w:pPr>
        <w:pStyle w:val="Bodytext50"/>
        <w:shd w:val="clear" w:color="auto" w:fill="auto"/>
        <w:tabs>
          <w:tab w:val="left" w:pos="6354"/>
          <w:tab w:val="left" w:pos="8193"/>
        </w:tabs>
        <w:spacing w:before="0" w:after="283" w:line="240" w:lineRule="exact"/>
        <w:ind w:left="300"/>
      </w:pPr>
      <w:r>
        <w:t>должность, (ФИО)</w:t>
      </w:r>
    </w:p>
    <w:p w:rsidR="00C64F0E" w:rsidRDefault="00C64F0E" w:rsidP="00C64F0E">
      <w:pPr>
        <w:spacing w:after="540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присутствии:</w:t>
      </w:r>
    </w:p>
    <w:p w:rsidR="00C64F0E" w:rsidRDefault="00C64F0E" w:rsidP="00C64F0E">
      <w:pPr>
        <w:pStyle w:val="Bodytext50"/>
        <w:shd w:val="clear" w:color="auto" w:fill="auto"/>
        <w:spacing w:before="0" w:after="244" w:line="170" w:lineRule="exact"/>
        <w:ind w:left="8200"/>
        <w:jc w:val="left"/>
      </w:pPr>
      <w:r>
        <w:t>(ФИО)</w:t>
      </w:r>
    </w:p>
    <w:p w:rsidR="00C64F0E" w:rsidRDefault="00C64F0E" w:rsidP="00C64F0E">
      <w:pPr>
        <w:tabs>
          <w:tab w:val="left" w:leader="underscore" w:pos="5730"/>
        </w:tabs>
        <w:spacing w:after="46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произведено вскрытие </w:t>
      </w:r>
      <w:r>
        <w:rPr>
          <w:rFonts w:ascii="Times New Roman" w:hAnsi="Times New Roman"/>
        </w:rPr>
        <w:tab/>
        <w:t xml:space="preserve"> самовольной постройки и (или)</w:t>
      </w:r>
    </w:p>
    <w:p w:rsidR="00C64F0E" w:rsidRDefault="00C64F0E" w:rsidP="00C64F0E">
      <w:pPr>
        <w:tabs>
          <w:tab w:val="left" w:leader="underscore" w:pos="9451"/>
        </w:tabs>
        <w:spacing w:after="229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временного объекта расположенного по адресу:</w:t>
      </w:r>
      <w:r>
        <w:rPr>
          <w:rFonts w:ascii="Times New Roman" w:hAnsi="Times New Roman"/>
        </w:rPr>
        <w:tab/>
      </w:r>
    </w:p>
    <w:p w:rsidR="00C64F0E" w:rsidRDefault="00C64F0E" w:rsidP="00C64F0E">
      <w:pPr>
        <w:tabs>
          <w:tab w:val="left" w:leader="underscore" w:pos="7947"/>
        </w:tabs>
        <w:spacing w:after="46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Опись вещей, обнаруженных при вскрытии</w:t>
      </w:r>
      <w:r>
        <w:rPr>
          <w:rFonts w:ascii="Times New Roman" w:hAnsi="Times New Roman"/>
        </w:rPr>
        <w:tab/>
        <w:t>самовольной</w:t>
      </w:r>
    </w:p>
    <w:p w:rsidR="00C64F0E" w:rsidRDefault="00C64F0E" w:rsidP="00C64F0E">
      <w:pPr>
        <w:tabs>
          <w:tab w:val="left" w:leader="underscore" w:pos="9451"/>
        </w:tabs>
        <w:spacing w:after="2333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постройки и (или) временного объекта </w:t>
      </w:r>
      <w:r>
        <w:rPr>
          <w:rStyle w:val="Bodytext2Italic"/>
          <w:rFonts w:eastAsia="Microsoft Sans Serif"/>
        </w:rPr>
        <w:t>(;</w:t>
      </w:r>
      <w:proofErr w:type="gramStart"/>
      <w:r>
        <w:rPr>
          <w:rStyle w:val="Bodytext2Italic"/>
          <w:rFonts w:eastAsia="Microsoft Sans Serif"/>
        </w:rPr>
        <w:t>нужное</w:t>
      </w:r>
      <w:proofErr w:type="gramEnd"/>
      <w:r>
        <w:rPr>
          <w:rStyle w:val="Bodytext2Italic"/>
          <w:rFonts w:eastAsia="Microsoft Sans Serif"/>
        </w:rPr>
        <w:t xml:space="preserve"> подчеркнуть):</w:t>
      </w:r>
      <w:r>
        <w:rPr>
          <w:rFonts w:ascii="Times New Roman" w:hAnsi="Times New Roman"/>
        </w:rPr>
        <w:tab/>
      </w:r>
    </w:p>
    <w:p w:rsidR="00C64F0E" w:rsidRDefault="00C64F0E" w:rsidP="00C64F0E">
      <w:pPr>
        <w:spacing w:after="949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Заключение:_______________________________________________________________</w:t>
      </w:r>
    </w:p>
    <w:p w:rsidR="00C64F0E" w:rsidRDefault="00C64F0E" w:rsidP="00C64F0E">
      <w:pPr>
        <w:spacing w:after="530"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 составлен:_________________________________________________________________</w:t>
      </w:r>
    </w:p>
    <w:p w:rsidR="00C64F0E" w:rsidRDefault="00C64F0E" w:rsidP="00C64F0E">
      <w:pPr>
        <w:pStyle w:val="Bodytext50"/>
        <w:shd w:val="clear" w:color="auto" w:fill="auto"/>
        <w:tabs>
          <w:tab w:val="left" w:pos="4057"/>
          <w:tab w:val="left" w:pos="7947"/>
        </w:tabs>
        <w:spacing w:before="0" w:after="250" w:line="170" w:lineRule="exact"/>
        <w:ind w:left="440"/>
      </w:pPr>
      <w:r>
        <w:t>должность</w:t>
      </w:r>
      <w:r>
        <w:tab/>
        <w:t>подпись</w:t>
      </w:r>
      <w:r>
        <w:tab/>
        <w:t>(ФИО)</w:t>
      </w:r>
    </w:p>
    <w:p w:rsidR="00C64F0E" w:rsidRDefault="00C64F0E" w:rsidP="00C64F0E">
      <w:pPr>
        <w:spacing w:line="2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присутствии:</w:t>
      </w:r>
    </w:p>
    <w:p w:rsidR="00C64F0E" w:rsidRDefault="00C64F0E" w:rsidP="00C64F0E">
      <w:pPr>
        <w:spacing w:line="260" w:lineRule="exact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______________________________________________________________________________________________________________________________________________________________________________</w:t>
      </w:r>
    </w:p>
    <w:p w:rsidR="00520E3A" w:rsidRDefault="00520E3A"/>
    <w:sectPr w:rsidR="00520E3A" w:rsidSect="00C64F0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65" w:rsidRDefault="003C7565" w:rsidP="00C64F0E">
      <w:pPr>
        <w:spacing w:after="0" w:line="240" w:lineRule="auto"/>
      </w:pPr>
      <w:r>
        <w:separator/>
      </w:r>
    </w:p>
  </w:endnote>
  <w:endnote w:type="continuationSeparator" w:id="0">
    <w:p w:rsidR="003C7565" w:rsidRDefault="003C7565" w:rsidP="00C6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38285"/>
      <w:docPartObj>
        <w:docPartGallery w:val="Page Numbers (Bottom of Page)"/>
        <w:docPartUnique/>
      </w:docPartObj>
    </w:sdtPr>
    <w:sdtContent>
      <w:p w:rsidR="00C64F0E" w:rsidRDefault="001E6B4E">
        <w:pPr>
          <w:pStyle w:val="a5"/>
          <w:jc w:val="center"/>
        </w:pPr>
        <w:fldSimple w:instr=" PAGE   \* MERGEFORMAT ">
          <w:r w:rsidR="009A6408">
            <w:rPr>
              <w:noProof/>
            </w:rPr>
            <w:t>2</w:t>
          </w:r>
        </w:fldSimple>
      </w:p>
    </w:sdtContent>
  </w:sdt>
  <w:p w:rsidR="00C64F0E" w:rsidRDefault="00C64F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65" w:rsidRDefault="003C7565" w:rsidP="00C64F0E">
      <w:pPr>
        <w:spacing w:after="0" w:line="240" w:lineRule="auto"/>
      </w:pPr>
      <w:r>
        <w:separator/>
      </w:r>
    </w:p>
  </w:footnote>
  <w:footnote w:type="continuationSeparator" w:id="0">
    <w:p w:rsidR="003C7565" w:rsidRDefault="003C7565" w:rsidP="00C64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2F85"/>
    <w:multiLevelType w:val="multilevel"/>
    <w:tmpl w:val="7C041C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AEB0180"/>
    <w:multiLevelType w:val="hybridMultilevel"/>
    <w:tmpl w:val="6D2E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CC506F"/>
    <w:multiLevelType w:val="multilevel"/>
    <w:tmpl w:val="CF966E4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7"/>
      <w:numFmt w:val="decimal"/>
      <w:lvlText w:val="%1.%2."/>
      <w:lvlJc w:val="left"/>
      <w:pPr>
        <w:ind w:left="1434" w:hanging="720"/>
      </w:pPr>
    </w:lvl>
    <w:lvl w:ilvl="2">
      <w:start w:val="2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3222" w:hanging="108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5010" w:hanging="144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798" w:hanging="180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>
    <w:nsid w:val="7907592C"/>
    <w:multiLevelType w:val="multilevel"/>
    <w:tmpl w:val="146AA6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F0E"/>
    <w:rsid w:val="001E6B4E"/>
    <w:rsid w:val="003C7565"/>
    <w:rsid w:val="00520E3A"/>
    <w:rsid w:val="005D7D2D"/>
    <w:rsid w:val="009A6408"/>
    <w:rsid w:val="00C6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64F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64F0E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3">
    <w:name w:val="Body text (3)_"/>
    <w:link w:val="Bodytext30"/>
    <w:locked/>
    <w:rsid w:val="00C64F0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C64F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</w:rPr>
  </w:style>
  <w:style w:type="character" w:customStyle="1" w:styleId="Bodytext4">
    <w:name w:val="Body text (4)_"/>
    <w:link w:val="Bodytext40"/>
    <w:locked/>
    <w:rsid w:val="00C64F0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C64F0E"/>
    <w:pPr>
      <w:widowControl w:val="0"/>
      <w:shd w:val="clear" w:color="auto" w:fill="FFFFFF"/>
      <w:spacing w:before="480" w:after="540" w:line="0" w:lineRule="atLeast"/>
      <w:ind w:hanging="1260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2Exact">
    <w:name w:val="Heading #2 Exact"/>
    <w:link w:val="Heading2"/>
    <w:locked/>
    <w:rsid w:val="00C64F0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">
    <w:name w:val="Heading #2"/>
    <w:basedOn w:val="a"/>
    <w:link w:val="Heading2Exact"/>
    <w:rsid w:val="00C64F0E"/>
    <w:pPr>
      <w:widowControl w:val="0"/>
      <w:shd w:val="clear" w:color="auto" w:fill="FFFFFF"/>
      <w:spacing w:after="600" w:line="348" w:lineRule="exact"/>
      <w:jc w:val="center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1">
    <w:name w:val="Heading #1_"/>
    <w:link w:val="Heading10"/>
    <w:locked/>
    <w:rsid w:val="00C64F0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C64F0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Bodytext5">
    <w:name w:val="Body text (5)_"/>
    <w:link w:val="Bodytext50"/>
    <w:locked/>
    <w:rsid w:val="00C64F0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C64F0E"/>
    <w:pPr>
      <w:widowControl w:val="0"/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/>
      <w:sz w:val="17"/>
      <w:szCs w:val="17"/>
    </w:rPr>
  </w:style>
  <w:style w:type="character" w:customStyle="1" w:styleId="Bodytext2Exact">
    <w:name w:val="Body text (2) Exact"/>
    <w:rsid w:val="00C64F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Bodytext3Exact">
    <w:name w:val="Body text (3) Exact"/>
    <w:rsid w:val="00C64F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2Italic">
    <w:name w:val="Body text (2) + Italic"/>
    <w:rsid w:val="00C64F0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2SmallCaps">
    <w:name w:val="Body text (2) + Small Caps"/>
    <w:rsid w:val="00C64F0E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Bodytext512pt">
    <w:name w:val="Body text (5) + 12 pt"/>
    <w:aliases w:val="Scale 60%"/>
    <w:rsid w:val="00C64F0E"/>
    <w:rPr>
      <w:rFonts w:ascii="Times New Roman" w:eastAsia="Times New Roman" w:hAnsi="Times New Roman" w:cs="Times New Roman" w:hint="default"/>
      <w:color w:val="000000"/>
      <w:spacing w:val="0"/>
      <w:w w:val="6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C6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F0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6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F0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2234</Words>
  <Characters>12735</Characters>
  <Application>Microsoft Office Word</Application>
  <DocSecurity>0</DocSecurity>
  <Lines>106</Lines>
  <Paragraphs>29</Paragraphs>
  <ScaleCrop>false</ScaleCrop>
  <Company>Grizli777</Company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4</cp:revision>
  <cp:lastPrinted>2025-10-10T07:29:00Z</cp:lastPrinted>
  <dcterms:created xsi:type="dcterms:W3CDTF">2025-07-16T11:41:00Z</dcterms:created>
  <dcterms:modified xsi:type="dcterms:W3CDTF">2025-10-10T07:35:00Z</dcterms:modified>
</cp:coreProperties>
</file>