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D2353" w:rsidRDefault="00AD2353" w:rsidP="00AD2353">
      <w:pPr>
        <w:jc w:val="both"/>
        <w:rPr>
          <w:b/>
          <w:sz w:val="28"/>
          <w:szCs w:val="28"/>
        </w:rPr>
      </w:pPr>
    </w:p>
    <w:p w:rsidR="00AD2353" w:rsidRDefault="00AD2353" w:rsidP="00AD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2353" w:rsidRDefault="00AD2353" w:rsidP="00AD2353">
      <w:pPr>
        <w:jc w:val="center"/>
        <w:rPr>
          <w:b/>
          <w:sz w:val="28"/>
          <w:szCs w:val="28"/>
        </w:rPr>
      </w:pPr>
    </w:p>
    <w:p w:rsidR="00AD2353" w:rsidRDefault="00DD5EFD" w:rsidP="00AD2353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28 октября</w:t>
      </w:r>
      <w:r w:rsidR="00AD2353">
        <w:rPr>
          <w:spacing w:val="-8"/>
          <w:sz w:val="28"/>
          <w:szCs w:val="28"/>
        </w:rPr>
        <w:t xml:space="preserve"> 2024 года  № </w:t>
      </w:r>
      <w:r>
        <w:rPr>
          <w:spacing w:val="-8"/>
          <w:sz w:val="28"/>
          <w:szCs w:val="28"/>
        </w:rPr>
        <w:t>387</w:t>
      </w:r>
    </w:p>
    <w:p w:rsidR="00D458DC" w:rsidRDefault="00D458DC"/>
    <w:p w:rsidR="00AD2353" w:rsidRDefault="00AD2353"/>
    <w:p w:rsidR="00AD2353" w:rsidRPr="00073CFB" w:rsidRDefault="00AD2353" w:rsidP="00073CFB">
      <w:pPr>
        <w:ind w:right="-1" w:firstLine="709"/>
        <w:jc w:val="both"/>
        <w:rPr>
          <w:b/>
          <w:sz w:val="28"/>
          <w:szCs w:val="28"/>
        </w:rPr>
      </w:pPr>
      <w:r w:rsidRPr="00073CFB">
        <w:rPr>
          <w:b/>
          <w:bCs/>
          <w:sz w:val="28"/>
          <w:szCs w:val="28"/>
        </w:rPr>
        <w:t xml:space="preserve">Об утверждении Порядка инвентаризации и паспортизации зеленых насаждений на территории </w:t>
      </w:r>
      <w:r w:rsidR="00073CFB">
        <w:rPr>
          <w:b/>
          <w:bCs/>
          <w:sz w:val="28"/>
          <w:szCs w:val="28"/>
        </w:rPr>
        <w:t>муниципального образования Калитинское сельское поселение</w:t>
      </w:r>
      <w:r w:rsidR="00073CFB">
        <w:rPr>
          <w:b/>
          <w:sz w:val="28"/>
          <w:szCs w:val="28"/>
        </w:rPr>
        <w:t xml:space="preserve"> </w:t>
      </w:r>
      <w:proofErr w:type="spellStart"/>
      <w:r w:rsidR="00073CFB">
        <w:rPr>
          <w:b/>
          <w:sz w:val="28"/>
          <w:szCs w:val="28"/>
        </w:rPr>
        <w:t>Волосовского</w:t>
      </w:r>
      <w:proofErr w:type="spellEnd"/>
      <w:r w:rsidR="00073CFB">
        <w:rPr>
          <w:b/>
          <w:sz w:val="28"/>
          <w:szCs w:val="28"/>
        </w:rPr>
        <w:t xml:space="preserve"> муниципального </w:t>
      </w:r>
      <w:r w:rsidRPr="00073CFB">
        <w:rPr>
          <w:b/>
          <w:sz w:val="28"/>
          <w:szCs w:val="28"/>
        </w:rPr>
        <w:t>района Ленинградской области</w:t>
      </w:r>
    </w:p>
    <w:p w:rsidR="00AD2353" w:rsidRDefault="00AD2353" w:rsidP="00AD2353">
      <w:pPr>
        <w:rPr>
          <w:sz w:val="28"/>
          <w:szCs w:val="28"/>
        </w:rPr>
      </w:pPr>
    </w:p>
    <w:p w:rsidR="00AD2353" w:rsidRPr="0058486F" w:rsidRDefault="00AD2353" w:rsidP="00073CFB">
      <w:pPr>
        <w:ind w:right="-1" w:firstLine="709"/>
        <w:jc w:val="both"/>
        <w:rPr>
          <w:sz w:val="28"/>
          <w:szCs w:val="28"/>
        </w:rPr>
      </w:pPr>
      <w:proofErr w:type="gramStart"/>
      <w:r w:rsidRPr="0027011B">
        <w:rPr>
          <w:bCs/>
          <w:sz w:val="28"/>
          <w:szCs w:val="28"/>
        </w:rPr>
        <w:t xml:space="preserve">В целях решения вопросов местного значения и социальных задач </w:t>
      </w:r>
      <w:r w:rsidR="00073CFB" w:rsidRPr="00073CFB">
        <w:rPr>
          <w:bCs/>
          <w:sz w:val="28"/>
          <w:szCs w:val="28"/>
        </w:rPr>
        <w:t>муниципального образования Калитинское сельское поселение</w:t>
      </w:r>
      <w:r w:rsidR="00073CFB" w:rsidRPr="00073CFB">
        <w:rPr>
          <w:sz w:val="28"/>
          <w:szCs w:val="28"/>
        </w:rPr>
        <w:t xml:space="preserve"> </w:t>
      </w:r>
      <w:proofErr w:type="spellStart"/>
      <w:r w:rsidR="00073CFB" w:rsidRPr="00073CFB">
        <w:rPr>
          <w:sz w:val="28"/>
          <w:szCs w:val="28"/>
        </w:rPr>
        <w:t>Волосовского</w:t>
      </w:r>
      <w:proofErr w:type="spellEnd"/>
      <w:r w:rsidR="00073CFB" w:rsidRPr="00073CFB">
        <w:rPr>
          <w:sz w:val="28"/>
          <w:szCs w:val="28"/>
        </w:rPr>
        <w:t xml:space="preserve"> муниципального района Ленинградской области</w:t>
      </w:r>
      <w:r w:rsidRPr="0027011B">
        <w:rPr>
          <w:bCs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 охране окружающей среды», </w:t>
      </w:r>
      <w:r w:rsidR="00073CFB" w:rsidRPr="007577FE">
        <w:rPr>
          <w:rFonts w:eastAsia="Arial Unicode MS"/>
          <w:color w:val="000000"/>
          <w:sz w:val="28"/>
          <w:szCs w:val="28"/>
        </w:rPr>
        <w:t xml:space="preserve">решением  совета </w:t>
      </w:r>
      <w:r w:rsidR="00073CFB">
        <w:rPr>
          <w:rFonts w:eastAsia="Arial Unicode MS"/>
          <w:color w:val="000000"/>
          <w:sz w:val="28"/>
          <w:szCs w:val="28"/>
        </w:rPr>
        <w:t>депутатов Калитинского сельского поселения  от 24.11.2022  № 189</w:t>
      </w:r>
      <w:r w:rsidR="00073CFB" w:rsidRPr="007577FE">
        <w:rPr>
          <w:rFonts w:eastAsia="Arial Unicode MS"/>
          <w:color w:val="000000"/>
          <w:sz w:val="28"/>
          <w:szCs w:val="28"/>
        </w:rPr>
        <w:t xml:space="preserve"> «Об утверждении  Правил благоустройства территории </w:t>
      </w:r>
      <w:r w:rsidR="00073CFB" w:rsidRPr="00073CFB">
        <w:rPr>
          <w:sz w:val="28"/>
          <w:szCs w:val="28"/>
        </w:rPr>
        <w:t>муниципального</w:t>
      </w:r>
      <w:proofErr w:type="gramEnd"/>
      <w:r w:rsidR="00073CFB" w:rsidRPr="00073CFB">
        <w:rPr>
          <w:sz w:val="28"/>
          <w:szCs w:val="28"/>
        </w:rPr>
        <w:t xml:space="preserve"> образования Калитинское сельское поселение </w:t>
      </w:r>
      <w:proofErr w:type="spellStart"/>
      <w:r w:rsidR="00073CFB" w:rsidRPr="00073CFB">
        <w:rPr>
          <w:sz w:val="28"/>
          <w:szCs w:val="28"/>
        </w:rPr>
        <w:t>Волосовского</w:t>
      </w:r>
      <w:proofErr w:type="spellEnd"/>
      <w:r w:rsidR="00073CFB" w:rsidRPr="00073CFB">
        <w:rPr>
          <w:sz w:val="28"/>
          <w:szCs w:val="28"/>
        </w:rPr>
        <w:t xml:space="preserve"> муниципального района Ленинградской области</w:t>
      </w:r>
      <w:r w:rsidR="00073CFB">
        <w:rPr>
          <w:sz w:val="28"/>
          <w:szCs w:val="28"/>
        </w:rPr>
        <w:t xml:space="preserve">», </w:t>
      </w:r>
      <w:r w:rsidR="00073CFB" w:rsidRPr="00073CFB">
        <w:rPr>
          <w:sz w:val="28"/>
          <w:szCs w:val="28"/>
        </w:rPr>
        <w:t xml:space="preserve"> </w:t>
      </w:r>
      <w:r w:rsidR="00073CFB">
        <w:rPr>
          <w:b/>
          <w:sz w:val="28"/>
          <w:szCs w:val="28"/>
        </w:rPr>
        <w:t xml:space="preserve"> </w:t>
      </w:r>
      <w:r w:rsidRPr="0027011B">
        <w:rPr>
          <w:bCs/>
          <w:sz w:val="28"/>
          <w:szCs w:val="28"/>
        </w:rPr>
        <w:t xml:space="preserve">руководствуясь Уставом </w:t>
      </w:r>
      <w:r w:rsidR="00073CFB">
        <w:rPr>
          <w:bCs/>
          <w:sz w:val="28"/>
          <w:szCs w:val="28"/>
          <w:lang w:bidi="ru-RU"/>
        </w:rPr>
        <w:t>муниципального образования Калитинское сельское</w:t>
      </w:r>
      <w:r w:rsidRPr="0027011B">
        <w:rPr>
          <w:bCs/>
          <w:sz w:val="28"/>
          <w:szCs w:val="28"/>
          <w:lang w:bidi="ru-RU"/>
        </w:rPr>
        <w:t xml:space="preserve"> поселения </w:t>
      </w:r>
      <w:proofErr w:type="spellStart"/>
      <w:r w:rsidR="00073CFB">
        <w:rPr>
          <w:bCs/>
          <w:sz w:val="28"/>
          <w:szCs w:val="28"/>
        </w:rPr>
        <w:t>Волосовского</w:t>
      </w:r>
      <w:proofErr w:type="spellEnd"/>
      <w:r w:rsidR="00073CFB">
        <w:rPr>
          <w:bCs/>
          <w:sz w:val="28"/>
          <w:szCs w:val="28"/>
        </w:rPr>
        <w:t xml:space="preserve"> муниципального</w:t>
      </w:r>
      <w:r w:rsidRPr="0027011B">
        <w:rPr>
          <w:bCs/>
          <w:sz w:val="28"/>
          <w:szCs w:val="28"/>
        </w:rPr>
        <w:t xml:space="preserve"> района Ленинградской области, администрация </w:t>
      </w:r>
      <w:r w:rsidR="00073CFB">
        <w:rPr>
          <w:bCs/>
          <w:sz w:val="28"/>
          <w:szCs w:val="28"/>
          <w:lang w:bidi="ru-RU"/>
        </w:rPr>
        <w:t>Калитинского сельского</w:t>
      </w:r>
      <w:r w:rsidRPr="0027011B">
        <w:rPr>
          <w:bCs/>
          <w:sz w:val="28"/>
          <w:szCs w:val="28"/>
          <w:lang w:bidi="ru-RU"/>
        </w:rPr>
        <w:t xml:space="preserve"> поселения</w:t>
      </w:r>
      <w:r w:rsidRPr="002701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58486F">
        <w:rPr>
          <w:sz w:val="28"/>
          <w:szCs w:val="28"/>
        </w:rPr>
        <w:t>:</w:t>
      </w:r>
    </w:p>
    <w:p w:rsidR="00AD2353" w:rsidRDefault="00AD2353" w:rsidP="00AD2353">
      <w:pPr>
        <w:jc w:val="both"/>
        <w:rPr>
          <w:sz w:val="28"/>
          <w:szCs w:val="28"/>
        </w:rPr>
      </w:pPr>
    </w:p>
    <w:p w:rsidR="00AD2353" w:rsidRPr="0027011B" w:rsidRDefault="00AD2353" w:rsidP="00B27A65">
      <w:pPr>
        <w:ind w:right="-1" w:firstLine="709"/>
        <w:jc w:val="both"/>
        <w:rPr>
          <w:sz w:val="28"/>
          <w:szCs w:val="28"/>
        </w:rPr>
      </w:pPr>
      <w:r w:rsidRPr="0027011B">
        <w:rPr>
          <w:sz w:val="28"/>
          <w:szCs w:val="28"/>
        </w:rPr>
        <w:t xml:space="preserve">1. </w:t>
      </w:r>
      <w:r w:rsidRPr="0027011B">
        <w:rPr>
          <w:rFonts w:eastAsia="Calibri"/>
          <w:sz w:val="28"/>
          <w:szCs w:val="28"/>
        </w:rPr>
        <w:t>Утвердить Порядок инвентаризации и паспортизации зеленых насаждений на территории</w:t>
      </w:r>
      <w:r w:rsidRPr="0027011B">
        <w:rPr>
          <w:rFonts w:eastAsia="Calibri"/>
          <w:sz w:val="28"/>
          <w:szCs w:val="28"/>
          <w:lang w:bidi="ru-RU"/>
        </w:rPr>
        <w:t xml:space="preserve"> </w:t>
      </w:r>
      <w:r w:rsidR="00B27A65" w:rsidRPr="00B27A65">
        <w:rPr>
          <w:bCs/>
          <w:sz w:val="28"/>
          <w:szCs w:val="28"/>
        </w:rPr>
        <w:t>муниципального образования Калитинское сельское поселение</w:t>
      </w:r>
      <w:r w:rsidR="00B27A65" w:rsidRPr="00B27A65">
        <w:rPr>
          <w:sz w:val="28"/>
          <w:szCs w:val="28"/>
        </w:rPr>
        <w:t xml:space="preserve"> </w:t>
      </w:r>
      <w:proofErr w:type="spellStart"/>
      <w:r w:rsidR="00B27A65" w:rsidRPr="00B27A65">
        <w:rPr>
          <w:sz w:val="28"/>
          <w:szCs w:val="28"/>
        </w:rPr>
        <w:t>Волосовского</w:t>
      </w:r>
      <w:proofErr w:type="spellEnd"/>
      <w:r w:rsidR="00B27A65" w:rsidRPr="00B27A65">
        <w:rPr>
          <w:sz w:val="28"/>
          <w:szCs w:val="28"/>
        </w:rPr>
        <w:t xml:space="preserve"> муниципального района Ленинградской области</w:t>
      </w:r>
      <w:r w:rsidR="00B27A65">
        <w:rPr>
          <w:sz w:val="28"/>
          <w:szCs w:val="28"/>
        </w:rPr>
        <w:t xml:space="preserve"> </w:t>
      </w:r>
      <w:r w:rsidRPr="0027011B">
        <w:rPr>
          <w:rFonts w:eastAsia="Calibri"/>
          <w:sz w:val="28"/>
          <w:szCs w:val="28"/>
        </w:rPr>
        <w:t xml:space="preserve">(далее – Порядок) </w:t>
      </w:r>
      <w:r w:rsidRPr="0027011B">
        <w:rPr>
          <w:sz w:val="28"/>
          <w:szCs w:val="28"/>
        </w:rPr>
        <w:t xml:space="preserve">согласно приложению 1 к настоящему постановлению. </w:t>
      </w:r>
    </w:p>
    <w:p w:rsidR="00AD2353" w:rsidRPr="0027011B" w:rsidRDefault="00DD5EFD" w:rsidP="00AD235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AD2353" w:rsidRPr="0027011B">
        <w:rPr>
          <w:sz w:val="28"/>
          <w:szCs w:val="28"/>
          <w:lang w:bidi="ru-RU"/>
        </w:rPr>
        <w:t xml:space="preserve">. </w:t>
      </w:r>
      <w:proofErr w:type="gramStart"/>
      <w:r w:rsidR="00AD2353" w:rsidRPr="0027011B">
        <w:rPr>
          <w:sz w:val="28"/>
          <w:szCs w:val="28"/>
          <w:lang w:bidi="ru-RU"/>
        </w:rPr>
        <w:t>Контроль за</w:t>
      </w:r>
      <w:proofErr w:type="gramEnd"/>
      <w:r w:rsidR="00AD2353" w:rsidRPr="0027011B">
        <w:rPr>
          <w:sz w:val="28"/>
          <w:szCs w:val="28"/>
          <w:lang w:bidi="ru-RU"/>
        </w:rPr>
        <w:t xml:space="preserve"> исполнением настоящего постановления возложить на </w:t>
      </w:r>
      <w:r w:rsidR="00CF78BA">
        <w:rPr>
          <w:sz w:val="28"/>
          <w:szCs w:val="28"/>
          <w:lang w:bidi="ru-RU"/>
        </w:rPr>
        <w:t>заместителя главы администрации Калитинского сельского поселения Трофимову М.А.</w:t>
      </w:r>
    </w:p>
    <w:p w:rsidR="00AD2353" w:rsidRDefault="00DD5EFD" w:rsidP="00AD2353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353" w:rsidRPr="0027011B">
        <w:rPr>
          <w:sz w:val="28"/>
          <w:szCs w:val="28"/>
        </w:rPr>
        <w:t xml:space="preserve">. </w:t>
      </w:r>
      <w:r w:rsidR="00AD2353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 w:rsidR="00AD2353">
        <w:rPr>
          <w:sz w:val="28"/>
          <w:szCs w:val="28"/>
        </w:rPr>
        <w:t>Волосовского</w:t>
      </w:r>
      <w:proofErr w:type="spellEnd"/>
      <w:r w:rsidR="00AD2353"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AD2353" w:rsidRDefault="00AD2353" w:rsidP="00AD2353">
      <w:pPr>
        <w:pStyle w:val="a3"/>
        <w:autoSpaceDE w:val="0"/>
        <w:autoSpaceDN w:val="0"/>
        <w:adjustRightInd w:val="0"/>
        <w:ind w:left="0" w:firstLine="709"/>
        <w:contextualSpacing/>
        <w:jc w:val="both"/>
      </w:pPr>
    </w:p>
    <w:p w:rsidR="00AD2353" w:rsidRDefault="00AD2353" w:rsidP="00AD2353">
      <w:pPr>
        <w:pStyle w:val="a3"/>
        <w:autoSpaceDE w:val="0"/>
        <w:autoSpaceDN w:val="0"/>
        <w:adjustRightInd w:val="0"/>
        <w:ind w:left="0" w:firstLine="709"/>
        <w:contextualSpacing/>
        <w:jc w:val="both"/>
      </w:pPr>
    </w:p>
    <w:p w:rsidR="00AD2353" w:rsidRDefault="00AD2353" w:rsidP="00AD2353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D5EFD" w:rsidRDefault="00AD2353" w:rsidP="00DD5EFD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DD5EFD" w:rsidRDefault="00DD5EFD" w:rsidP="00DD5EFD">
      <w:pPr>
        <w:rPr>
          <w:sz w:val="28"/>
          <w:szCs w:val="28"/>
        </w:rPr>
      </w:pPr>
    </w:p>
    <w:p w:rsidR="00AD2353" w:rsidRDefault="00AD2353" w:rsidP="00DD5EFD">
      <w:pPr>
        <w:ind w:firstLine="6663"/>
      </w:pPr>
      <w:r>
        <w:t>Приложение</w:t>
      </w:r>
    </w:p>
    <w:p w:rsidR="00AD2353" w:rsidRDefault="00AD2353" w:rsidP="00DD5EFD">
      <w:pPr>
        <w:ind w:firstLine="6663"/>
      </w:pPr>
      <w:r>
        <w:t>к постановлению администрации</w:t>
      </w:r>
    </w:p>
    <w:p w:rsidR="00AD2353" w:rsidRDefault="00AD2353" w:rsidP="00DD5EFD">
      <w:pPr>
        <w:ind w:firstLine="6663"/>
        <w:jc w:val="center"/>
      </w:pPr>
      <w:r>
        <w:t>МО Калитинское сельское поселение</w:t>
      </w:r>
    </w:p>
    <w:p w:rsidR="00AD2353" w:rsidRDefault="00DD5EFD" w:rsidP="00AD2353">
      <w:pPr>
        <w:jc w:val="right"/>
      </w:pPr>
      <w:r>
        <w:t>от 28.10.</w:t>
      </w:r>
      <w:r w:rsidR="00AD2353">
        <w:t xml:space="preserve">2024 № </w:t>
      </w:r>
      <w:r>
        <w:t>387</w:t>
      </w:r>
    </w:p>
    <w:p w:rsidR="00C26450" w:rsidRDefault="00C26450" w:rsidP="00AD2353">
      <w:pPr>
        <w:jc w:val="right"/>
      </w:pPr>
    </w:p>
    <w:p w:rsidR="00C26450" w:rsidRDefault="00C26450" w:rsidP="00AD2353">
      <w:pPr>
        <w:jc w:val="right"/>
      </w:pPr>
    </w:p>
    <w:p w:rsidR="00C26450" w:rsidRDefault="00C26450" w:rsidP="00AD2353">
      <w:pPr>
        <w:jc w:val="right"/>
      </w:pPr>
    </w:p>
    <w:p w:rsidR="00CF78BA" w:rsidRPr="00BB6093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jc w:val="center"/>
        <w:rPr>
          <w:rStyle w:val="s5mailrucssattributepostfix"/>
          <w:b/>
          <w:bCs/>
          <w:color w:val="000000"/>
          <w:sz w:val="28"/>
          <w:szCs w:val="28"/>
        </w:rPr>
      </w:pPr>
      <w:r w:rsidRPr="00BB6093">
        <w:rPr>
          <w:rStyle w:val="s5mailrucssattributepostfix"/>
          <w:b/>
          <w:bCs/>
          <w:color w:val="000000"/>
          <w:sz w:val="28"/>
          <w:szCs w:val="28"/>
        </w:rPr>
        <w:t xml:space="preserve">Порядок инвентаризации и паспортизации </w:t>
      </w:r>
    </w:p>
    <w:p w:rsidR="00CF78BA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6093">
        <w:rPr>
          <w:rStyle w:val="s5mailrucssattributepostfix"/>
          <w:b/>
          <w:bCs/>
          <w:color w:val="000000"/>
          <w:sz w:val="28"/>
          <w:szCs w:val="28"/>
        </w:rPr>
        <w:t xml:space="preserve">зеленых насаждений </w:t>
      </w:r>
      <w:r>
        <w:rPr>
          <w:b/>
          <w:bCs/>
          <w:sz w:val="28"/>
          <w:szCs w:val="28"/>
        </w:rPr>
        <w:t>муниципального образования Калитинское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Pr="00073CFB">
        <w:rPr>
          <w:b/>
          <w:sz w:val="28"/>
          <w:szCs w:val="28"/>
        </w:rPr>
        <w:t>района Ленинградской области</w:t>
      </w:r>
    </w:p>
    <w:p w:rsidR="00CF78BA" w:rsidRPr="00BB6093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6093">
        <w:rPr>
          <w:sz w:val="28"/>
          <w:szCs w:val="28"/>
        </w:rPr>
        <w:t xml:space="preserve"> 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BB6093">
        <w:rPr>
          <w:rStyle w:val="s7mailrucssattributepostfix"/>
          <w:color w:val="000000"/>
          <w:sz w:val="28"/>
          <w:szCs w:val="28"/>
        </w:rPr>
        <w:t xml:space="preserve">Порядок инвентаризации и паспортизации зеленых насаждений </w:t>
      </w:r>
      <w:r w:rsidRPr="00CF78BA">
        <w:rPr>
          <w:bCs/>
          <w:sz w:val="28"/>
          <w:szCs w:val="28"/>
        </w:rPr>
        <w:t>муниципального образования Калитинское сельское поселение</w:t>
      </w:r>
      <w:r w:rsidRPr="00CF78BA">
        <w:rPr>
          <w:sz w:val="28"/>
          <w:szCs w:val="28"/>
        </w:rPr>
        <w:t xml:space="preserve"> </w:t>
      </w:r>
      <w:proofErr w:type="spellStart"/>
      <w:r w:rsidRPr="00CF78BA">
        <w:rPr>
          <w:sz w:val="28"/>
          <w:szCs w:val="28"/>
        </w:rPr>
        <w:t>Волосовского</w:t>
      </w:r>
      <w:proofErr w:type="spellEnd"/>
      <w:r w:rsidRPr="00CF78BA">
        <w:rPr>
          <w:sz w:val="28"/>
          <w:szCs w:val="28"/>
        </w:rPr>
        <w:t xml:space="preserve"> муниципального района Ленинградской области</w:t>
      </w:r>
      <w:r w:rsidRPr="00BB6093">
        <w:rPr>
          <w:rStyle w:val="s7mailrucssattributepostfix"/>
          <w:color w:val="000000"/>
          <w:sz w:val="28"/>
          <w:szCs w:val="28"/>
        </w:rPr>
        <w:t xml:space="preserve"> разработан в соответствии Федеральным законом от 06.10.2003 г. № 131-ФЗ «Об общих принципах организации местного самоуправления в Российской Федерации», Федеральным законом от 10.01.2002 г. № 7-ФЗ «Об охране окружающей среды», </w:t>
      </w:r>
      <w:r>
        <w:rPr>
          <w:rStyle w:val="s7mailrucssattributepostfix"/>
          <w:color w:val="000000"/>
          <w:sz w:val="28"/>
          <w:szCs w:val="28"/>
        </w:rPr>
        <w:t>«</w:t>
      </w:r>
      <w:r w:rsidRPr="00BB6093">
        <w:rPr>
          <w:rStyle w:val="s7mailrucssattributepostfix"/>
          <w:color w:val="000000"/>
          <w:sz w:val="28"/>
          <w:szCs w:val="28"/>
        </w:rPr>
        <w:t>Методикой инвентаризации городских зеленых насаждений</w:t>
      </w:r>
      <w:r>
        <w:rPr>
          <w:rStyle w:val="s7mailrucssattributepostfix"/>
          <w:color w:val="000000"/>
          <w:sz w:val="28"/>
          <w:szCs w:val="28"/>
        </w:rPr>
        <w:t>»</w:t>
      </w:r>
      <w:r w:rsidRPr="00BB6093">
        <w:rPr>
          <w:rStyle w:val="s7mailrucssattributepostfix"/>
          <w:color w:val="000000"/>
          <w:sz w:val="28"/>
          <w:szCs w:val="28"/>
        </w:rPr>
        <w:t xml:space="preserve">, утвержденной Минстроем России </w:t>
      </w:r>
      <w:r>
        <w:rPr>
          <w:rStyle w:val="s7mailrucssattributepostfix"/>
          <w:sz w:val="28"/>
          <w:szCs w:val="28"/>
        </w:rPr>
        <w:t>1997 г.</w:t>
      </w:r>
      <w:proofErr w:type="gramEnd"/>
    </w:p>
    <w:p w:rsidR="00CF78BA" w:rsidRPr="00BB6093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color w:val="000000"/>
          <w:sz w:val="28"/>
          <w:szCs w:val="28"/>
        </w:rPr>
        <w:t xml:space="preserve"> </w:t>
      </w:r>
    </w:p>
    <w:p w:rsidR="00CF78BA" w:rsidRPr="00BB6093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bookmarkStart w:id="0" w:name="Par53"/>
      <w:bookmarkEnd w:id="0"/>
      <w:r w:rsidRPr="00BB6093">
        <w:rPr>
          <w:rStyle w:val="s7mailrucssattributepostfix"/>
          <w:b/>
          <w:color w:val="000000"/>
          <w:sz w:val="28"/>
          <w:szCs w:val="28"/>
        </w:rPr>
        <w:t>1. Общие положения</w:t>
      </w:r>
    </w:p>
    <w:p w:rsidR="00CF78BA" w:rsidRPr="00BB6093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color w:val="000000"/>
          <w:sz w:val="28"/>
          <w:szCs w:val="28"/>
        </w:rPr>
        <w:t xml:space="preserve"> 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1.1. Инвентаризация зеленых насаждений проводится в целях: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установления границ озелененной территории и их документального закрепления;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- получения достоверных данных по количеству зеленых насаждений в </w:t>
      </w:r>
      <w:r>
        <w:rPr>
          <w:rStyle w:val="s7mailrucssattributepostfix"/>
          <w:color w:val="000000"/>
          <w:sz w:val="28"/>
          <w:szCs w:val="28"/>
        </w:rPr>
        <w:t xml:space="preserve">муниципальном образовании </w:t>
      </w:r>
      <w:r w:rsidRPr="00CF78BA">
        <w:rPr>
          <w:bCs/>
          <w:sz w:val="28"/>
          <w:szCs w:val="28"/>
        </w:rPr>
        <w:t>Калитинское сельское поселение</w:t>
      </w:r>
      <w:r w:rsidRPr="00CF78BA">
        <w:rPr>
          <w:sz w:val="28"/>
          <w:szCs w:val="28"/>
        </w:rPr>
        <w:t xml:space="preserve"> </w:t>
      </w:r>
      <w:proofErr w:type="spellStart"/>
      <w:r w:rsidRPr="00CF78BA">
        <w:rPr>
          <w:sz w:val="28"/>
          <w:szCs w:val="28"/>
        </w:rPr>
        <w:t>Волосовского</w:t>
      </w:r>
      <w:proofErr w:type="spellEnd"/>
      <w:r w:rsidRPr="00CF78BA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(далее – Калитинское сельское поселение)</w:t>
      </w:r>
      <w:r w:rsidRPr="00BB6093">
        <w:rPr>
          <w:rStyle w:val="s7mailrucssattributepostfix"/>
          <w:color w:val="000000"/>
          <w:sz w:val="28"/>
          <w:szCs w:val="28"/>
        </w:rPr>
        <w:t>, их состоянию для ведения 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своевременной регистрации происшедших изменений;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7mailrucssattributepostfix"/>
          <w:color w:val="000000"/>
          <w:sz w:val="28"/>
          <w:szCs w:val="28"/>
        </w:rPr>
        <w:t xml:space="preserve">- установления </w:t>
      </w:r>
      <w:r w:rsidRPr="00BB6093">
        <w:rPr>
          <w:rStyle w:val="s7mailrucssattributepostfix"/>
          <w:color w:val="000000"/>
          <w:sz w:val="28"/>
          <w:szCs w:val="28"/>
        </w:rPr>
        <w:t xml:space="preserve">наличия и </w:t>
      </w:r>
      <w:proofErr w:type="gramStart"/>
      <w:r w:rsidRPr="00BB6093">
        <w:rPr>
          <w:rStyle w:val="s7mailrucssattributepostfix"/>
          <w:color w:val="000000"/>
          <w:sz w:val="28"/>
          <w:szCs w:val="28"/>
        </w:rPr>
        <w:t>принадлежности</w:t>
      </w:r>
      <w:proofErr w:type="gramEnd"/>
      <w:r w:rsidRPr="00BB6093">
        <w:rPr>
          <w:rStyle w:val="s7mailrucssattributepostfix"/>
          <w:color w:val="000000"/>
          <w:sz w:val="28"/>
          <w:szCs w:val="28"/>
        </w:rPr>
        <w:t xml:space="preserve">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регламентирования работ по содержанию зеленых насаждений, их капитальному ремонту и реконструкции;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организации рационального использования территорий</w:t>
      </w:r>
      <w:r w:rsidRPr="00BB6093">
        <w:t xml:space="preserve"> </w:t>
      </w:r>
      <w:r>
        <w:rPr>
          <w:rStyle w:val="s7mailrucssattributepostfix"/>
          <w:color w:val="000000"/>
          <w:sz w:val="28"/>
          <w:szCs w:val="28"/>
        </w:rPr>
        <w:t>Калитинского</w:t>
      </w:r>
      <w:r w:rsidRPr="00BB6093">
        <w:rPr>
          <w:rStyle w:val="s7mailrucssattributepostfix"/>
          <w:color w:val="000000"/>
          <w:sz w:val="28"/>
          <w:szCs w:val="28"/>
        </w:rPr>
        <w:t xml:space="preserve"> сельского поселения;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lastRenderedPageBreak/>
        <w:t xml:space="preserve">- обеспечения учета объектов озеленения и зеленых насаждений в целом по </w:t>
      </w:r>
      <w:proofErr w:type="spellStart"/>
      <w:r>
        <w:rPr>
          <w:rStyle w:val="s7mailrucssattributepostfix"/>
          <w:color w:val="000000"/>
          <w:sz w:val="28"/>
          <w:szCs w:val="28"/>
        </w:rPr>
        <w:t>Калитинскому</w:t>
      </w:r>
      <w:proofErr w:type="spellEnd"/>
      <w:r w:rsidRPr="00BB6093">
        <w:rPr>
          <w:rStyle w:val="s7mailrucssattributepostfix"/>
          <w:color w:val="000000"/>
          <w:sz w:val="28"/>
          <w:szCs w:val="28"/>
        </w:rPr>
        <w:t xml:space="preserve"> сельскому поселению.</w:t>
      </w:r>
    </w:p>
    <w:p w:rsidR="003D37CD" w:rsidRPr="00623295" w:rsidRDefault="00CF78BA" w:rsidP="003D37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1.2. </w:t>
      </w:r>
      <w:r w:rsidR="003D37CD" w:rsidRPr="00623295">
        <w:rPr>
          <w:sz w:val="28"/>
          <w:szCs w:val="28"/>
        </w:rPr>
        <w:t xml:space="preserve">В настоящем Порядке понятия «зеленые насаждения», «элемент озеленения» применяются в значениях, установленных Правилами благоустройства </w:t>
      </w:r>
      <w:r w:rsidR="003D37CD" w:rsidRPr="007577FE">
        <w:rPr>
          <w:rFonts w:eastAsia="Arial Unicode MS"/>
          <w:color w:val="000000"/>
          <w:sz w:val="28"/>
          <w:szCs w:val="28"/>
        </w:rPr>
        <w:t xml:space="preserve">территории </w:t>
      </w:r>
      <w:r w:rsidR="003D37CD" w:rsidRPr="00073CFB">
        <w:rPr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3D37CD" w:rsidRPr="00073CFB">
        <w:rPr>
          <w:sz w:val="28"/>
          <w:szCs w:val="28"/>
        </w:rPr>
        <w:t>Волосовского</w:t>
      </w:r>
      <w:proofErr w:type="spellEnd"/>
      <w:r w:rsidR="003D37CD" w:rsidRPr="00073CFB">
        <w:rPr>
          <w:sz w:val="28"/>
          <w:szCs w:val="28"/>
        </w:rPr>
        <w:t xml:space="preserve"> муниципального района Ленинградской области</w:t>
      </w:r>
      <w:r w:rsidR="003D37CD" w:rsidRPr="00623295">
        <w:rPr>
          <w:sz w:val="28"/>
          <w:szCs w:val="28"/>
        </w:rPr>
        <w:t>.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1.3. Инвентаризация и паспортизация зеленых насаждений, расположенных на землях, находящихся в собственности </w:t>
      </w:r>
      <w:r w:rsidR="003D37CD">
        <w:rPr>
          <w:rStyle w:val="s7mailrucssattributepostfix"/>
          <w:color w:val="000000"/>
          <w:sz w:val="28"/>
          <w:szCs w:val="28"/>
        </w:rPr>
        <w:t>Калитинского</w:t>
      </w:r>
      <w:r w:rsidRPr="00BB6093">
        <w:rPr>
          <w:rStyle w:val="s7mailrucssattributepostfix"/>
          <w:color w:val="000000"/>
          <w:sz w:val="28"/>
          <w:szCs w:val="28"/>
        </w:rPr>
        <w:t xml:space="preserve"> сельского поселения, может осуществляться землепользователями, при отсутствии последних - органами местного самоуправления </w:t>
      </w:r>
      <w:r w:rsidR="003D37CD">
        <w:rPr>
          <w:rStyle w:val="s7mailrucssattributepostfix"/>
          <w:color w:val="000000"/>
          <w:sz w:val="28"/>
          <w:szCs w:val="28"/>
        </w:rPr>
        <w:t>Калитинского</w:t>
      </w:r>
      <w:r w:rsidRPr="00BB6093">
        <w:rPr>
          <w:rStyle w:val="s7mailrucssattributepostfix"/>
          <w:color w:val="000000"/>
          <w:sz w:val="28"/>
          <w:szCs w:val="28"/>
        </w:rPr>
        <w:t xml:space="preserve"> сельского поселения, их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1.4. 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CF78BA" w:rsidRPr="00BB6093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color w:val="000000"/>
          <w:sz w:val="28"/>
          <w:szCs w:val="28"/>
        </w:rPr>
        <w:t xml:space="preserve"> </w:t>
      </w:r>
    </w:p>
    <w:p w:rsidR="00CF78BA" w:rsidRPr="00BB6093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bookmarkStart w:id="1" w:name="Par69"/>
      <w:bookmarkEnd w:id="1"/>
      <w:r w:rsidRPr="00BB6093">
        <w:rPr>
          <w:rStyle w:val="s7mailrucssattributepostfix"/>
          <w:b/>
          <w:color w:val="000000"/>
          <w:sz w:val="28"/>
          <w:szCs w:val="28"/>
        </w:rPr>
        <w:t>2. Порядок проведения работ</w:t>
      </w:r>
    </w:p>
    <w:p w:rsidR="00CF78BA" w:rsidRPr="00BB6093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color w:val="000000"/>
          <w:sz w:val="28"/>
          <w:szCs w:val="28"/>
        </w:rPr>
        <w:t xml:space="preserve"> 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2.1. Инвентаризация проводится на основе утвержденного ситуационного плана (масштаб 1:2000) и </w:t>
      </w:r>
      <w:proofErr w:type="spellStart"/>
      <w:r w:rsidRPr="00BB6093">
        <w:rPr>
          <w:rStyle w:val="s7mailrucssattributepostfix"/>
          <w:color w:val="000000"/>
          <w:sz w:val="28"/>
          <w:szCs w:val="28"/>
        </w:rPr>
        <w:t>топоплана</w:t>
      </w:r>
      <w:proofErr w:type="spellEnd"/>
      <w:r w:rsidRPr="00BB6093">
        <w:rPr>
          <w:rStyle w:val="s7mailrucssattributepostfix"/>
          <w:color w:val="000000"/>
          <w:sz w:val="28"/>
          <w:szCs w:val="28"/>
        </w:rPr>
        <w:t xml:space="preserve"> (масштаб 1:500) в два этапа. На первом этапе устанавливается площадь, границы и классификация объекта. На втором этапе определяется качественное и количественное состояние зеленых насаждений и элементов благоустройства.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2.2. Инвентаризация проводится с использованием имеющихся геодезических материалов, проектов, чертежей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топосъемки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 xml:space="preserve"> в М 1:500 - 1:1000 (в отдельных случаях 1:2000, например, на протяженных магистралях с одним или двумя типами насаждений). При отсутствии этих материалов работу по съемке инвентаризуемых объектов выполняют организации, осуществляющие техническую инвентаризацию, руководствуясь инструкцией по городским съемкам. В исключительных случаях допускается геодезическая съемка небольших по площади объектов.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2.3. Для проведения натурных работ с геодезических материалов снимается копия плана озелененной территории (без нанесения координационной сетки, полигонометрических знаков, марок, реперов нивелирования).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Pr="00BB6093">
        <w:rPr>
          <w:rStyle w:val="s7mailrucssattributepostfix"/>
          <w:color w:val="000000"/>
          <w:sz w:val="28"/>
          <w:szCs w:val="28"/>
        </w:rPr>
        <w:t>выкопировку</w:t>
      </w:r>
      <w:proofErr w:type="spellEnd"/>
      <w:r w:rsidRPr="00BB6093">
        <w:rPr>
          <w:rStyle w:val="s7mailrucssattributepostfix"/>
          <w:color w:val="000000"/>
          <w:sz w:val="28"/>
          <w:szCs w:val="28"/>
        </w:rP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Копия плана сверяется с натурой, уточняется соответствие нанесенной на плане границы и ситуации учитываемого объекта.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2.4. 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lastRenderedPageBreak/>
        <w:t xml:space="preserve">В пределах учетного участка определяются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биогруппы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 xml:space="preserve"> и тип озелененной территории.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 w:rsidRPr="00BB6093">
        <w:rPr>
          <w:rStyle w:val="s7mailrucssattributepostfix"/>
          <w:color w:val="000000"/>
          <w:sz w:val="28"/>
          <w:szCs w:val="28"/>
        </w:rPr>
        <w:t>биогруппы</w:t>
      </w:r>
      <w:proofErr w:type="spellEnd"/>
      <w:r w:rsidRPr="00BB6093">
        <w:rPr>
          <w:rStyle w:val="s7mailrucssattributepostfix"/>
          <w:color w:val="000000"/>
          <w:sz w:val="28"/>
          <w:szCs w:val="28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В процессе обследования зеленых насаждений, расположенных на учетном участке, в рабочем дневнике (</w:t>
      </w:r>
      <w:r w:rsidRPr="00A0456E">
        <w:rPr>
          <w:rStyle w:val="s7mailrucssattributepostfix"/>
          <w:sz w:val="28"/>
          <w:szCs w:val="28"/>
        </w:rPr>
        <w:t>приложение № 1</w:t>
      </w:r>
      <w:r w:rsidR="003D37CD" w:rsidRPr="00A0456E">
        <w:rPr>
          <w:rStyle w:val="s7mailrucssattributepostfix"/>
          <w:sz w:val="28"/>
          <w:szCs w:val="28"/>
        </w:rPr>
        <w:t xml:space="preserve"> к настоящему Порядку</w:t>
      </w:r>
      <w:r w:rsidRPr="007577FE">
        <w:rPr>
          <w:rStyle w:val="s7mailrucssattributepostfix"/>
          <w:color w:val="000000"/>
          <w:sz w:val="28"/>
          <w:szCs w:val="28"/>
        </w:rPr>
        <w:t>) записываются нижеследующие данные в отношении: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proofErr w:type="gramStart"/>
      <w:r w:rsidRPr="007577FE">
        <w:rPr>
          <w:rStyle w:val="s7mailrucssattributepostfix"/>
          <w:color w:val="000000"/>
          <w:sz w:val="28"/>
          <w:szCs w:val="28"/>
        </w:rPr>
        <w:t>- деревьев, расположенных на магистралях, улицах (проездах), бульварах, в скверах, садах, парках, на набережных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</w:t>
      </w:r>
      <w:r>
        <w:rPr>
          <w:rStyle w:val="s7mailrucssattributepostfix"/>
          <w:color w:val="000000"/>
          <w:sz w:val="28"/>
          <w:szCs w:val="28"/>
        </w:rPr>
        <w:t>:</w:t>
      </w:r>
      <w:proofErr w:type="gramEnd"/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1</w:t>
      </w:r>
      <w:r w:rsidR="003D37CD">
        <w:rPr>
          <w:rStyle w:val="s7mailrucssattributepostfix"/>
          <w:color w:val="000000"/>
          <w:sz w:val="28"/>
          <w:szCs w:val="28"/>
        </w:rPr>
        <w:t>)  п</w:t>
      </w:r>
      <w:r w:rsidRPr="00BB6093">
        <w:rPr>
          <w:rStyle w:val="s7mailrucssattributepostfix"/>
          <w:color w:val="000000"/>
          <w:sz w:val="28"/>
          <w:szCs w:val="28"/>
        </w:rPr>
        <w:t xml:space="preserve">лощадь под посадкой дерева условно принимается в размере </w:t>
      </w:r>
      <w:smartTag w:uri="urn:schemas-microsoft-com:office:smarttags" w:element="metricconverter">
        <w:smartTagPr>
          <w:attr w:name="ProductID" w:val="0,5 кв. м"/>
        </w:smartTagPr>
        <w:r w:rsidRPr="00BB6093">
          <w:rPr>
            <w:rStyle w:val="s7mailrucssattributepostfix"/>
            <w:color w:val="000000"/>
            <w:sz w:val="28"/>
            <w:szCs w:val="28"/>
          </w:rPr>
          <w:t>0,5 кв. м</w:t>
        </w:r>
      </w:smartTag>
      <w:r w:rsidRPr="00BB6093">
        <w:rPr>
          <w:rStyle w:val="s7mailrucssattributepostfix"/>
          <w:color w:val="000000"/>
          <w:sz w:val="28"/>
          <w:szCs w:val="28"/>
        </w:rPr>
        <w:t>.</w:t>
      </w:r>
      <w:r w:rsidR="003D37CD">
        <w:rPr>
          <w:rStyle w:val="s7mailrucssattributepostfix"/>
          <w:color w:val="000000"/>
          <w:sz w:val="28"/>
          <w:szCs w:val="28"/>
        </w:rPr>
        <w:t>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2</w:t>
      </w:r>
      <w:r w:rsidR="003D37CD">
        <w:rPr>
          <w:rStyle w:val="s7mailrucssattributepostfix"/>
          <w:color w:val="000000"/>
          <w:sz w:val="28"/>
          <w:szCs w:val="28"/>
        </w:rPr>
        <w:t>) с</w:t>
      </w:r>
      <w:r w:rsidRPr="00BB6093">
        <w:rPr>
          <w:rStyle w:val="s7mailrucssattributepostfix"/>
          <w:color w:val="000000"/>
          <w:sz w:val="28"/>
          <w:szCs w:val="28"/>
        </w:rPr>
        <w:t>ведения о деревьях и кустарниках, расположенных на проездах, записываются по четной и нечетной сторонам отдельно</w:t>
      </w:r>
      <w:r w:rsidR="003D37CD">
        <w:rPr>
          <w:rStyle w:val="s7mailrucssattributepostfix"/>
          <w:color w:val="000000"/>
          <w:sz w:val="28"/>
          <w:szCs w:val="28"/>
        </w:rPr>
        <w:t>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3</w:t>
      </w:r>
      <w:r w:rsidR="003D37CD">
        <w:rPr>
          <w:rStyle w:val="s7mailrucssattributepostfix"/>
          <w:color w:val="000000"/>
          <w:sz w:val="28"/>
          <w:szCs w:val="28"/>
        </w:rPr>
        <w:t>) с</w:t>
      </w:r>
      <w:r w:rsidRPr="00BB6093">
        <w:rPr>
          <w:rStyle w:val="s7mailrucssattributepostfix"/>
          <w:color w:val="000000"/>
          <w:sz w:val="28"/>
          <w:szCs w:val="28"/>
        </w:rPr>
        <w:t>ведения о площадях газонов и цветников записываются в последнюю очередь</w:t>
      </w:r>
      <w:r w:rsidR="003D37CD">
        <w:rPr>
          <w:rStyle w:val="s7mailrucssattributepostfix"/>
          <w:color w:val="000000"/>
          <w:sz w:val="28"/>
          <w:szCs w:val="28"/>
        </w:rPr>
        <w:t>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7577FE">
        <w:rPr>
          <w:rStyle w:val="s7mailrucssattributepostfix"/>
          <w:color w:val="000000"/>
          <w:sz w:val="28"/>
          <w:szCs w:val="28"/>
        </w:rPr>
        <w:t>- 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  <w:proofErr w:type="gramEnd"/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Площадь одиночного кустарника или кустарника в группе определяется по проекции кроны (либо принимается условно в размере </w:t>
      </w:r>
      <w:smartTag w:uri="urn:schemas-microsoft-com:office:smarttags" w:element="metricconverter">
        <w:smartTagPr>
          <w:attr w:name="ProductID" w:val="0,3 кв. м"/>
        </w:smartTagPr>
        <w:r w:rsidRPr="00BB6093">
          <w:rPr>
            <w:rStyle w:val="s7mailrucssattributepostfix"/>
            <w:color w:val="000000"/>
            <w:sz w:val="28"/>
            <w:szCs w:val="28"/>
          </w:rPr>
          <w:t>0,3 кв. м</w:t>
        </w:r>
      </w:smartTag>
      <w:r w:rsidRPr="00BB6093">
        <w:rPr>
          <w:rStyle w:val="s7mailrucssattributepostfix"/>
          <w:color w:val="000000"/>
          <w:sz w:val="28"/>
          <w:szCs w:val="28"/>
        </w:rPr>
        <w:t>), площадь живой изгороди определяется путем умножения ширины траншеи на длину);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газонов и цветников - учитываются по площади, площадь газонов на откосах и надпочвенный покров выделяются отдельными строками.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70C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2.5. Состояние зеленых насаждений и элементов благоустройства территории определяется по признакам, приведенным в </w:t>
      </w:r>
      <w:r w:rsidRPr="003D37CD">
        <w:rPr>
          <w:rStyle w:val="s7mailrucssattributepostfix"/>
          <w:sz w:val="28"/>
          <w:szCs w:val="28"/>
        </w:rPr>
        <w:t>приложении № 2</w:t>
      </w:r>
      <w:r w:rsidR="003D37CD" w:rsidRPr="003D37CD">
        <w:rPr>
          <w:rStyle w:val="s7mailrucssattributepostfix"/>
          <w:sz w:val="28"/>
          <w:szCs w:val="28"/>
        </w:rPr>
        <w:t xml:space="preserve"> к настоящему Порядку</w:t>
      </w:r>
      <w:r w:rsidRPr="00BB6093">
        <w:rPr>
          <w:rStyle w:val="s7mailrucssattributepostfix"/>
          <w:color w:val="0070C0"/>
          <w:sz w:val="28"/>
          <w:szCs w:val="28"/>
        </w:rPr>
        <w:t>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2.6. На плане показывается количество деревьев и кустарников на учетном участке по породам.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внешние границы ландшафтно-архитектурного объекта с линейными размерами их протяженности;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внешнюю ситуацию за границами;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- границы и номера учетных участков и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биогрупп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>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расположение малых архитектурных форм (схематично);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размещение газонов, цветников;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lastRenderedPageBreak/>
        <w:t xml:space="preserve">- плоскостные сооружения и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дорожно-тропиночная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 xml:space="preserve"> сеть с учетом типов покрытий;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условные обозначения и экспликацию</w:t>
      </w:r>
      <w:r>
        <w:rPr>
          <w:rStyle w:val="s7mailrucssattributepostfix"/>
          <w:color w:val="000000"/>
          <w:sz w:val="28"/>
          <w:szCs w:val="28"/>
        </w:rPr>
        <w:t>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особо ценные породы деревьев (уникальные, исторические) наносятся на план и нумеруются красной краской самостоятельными номерами в пределах всего объекта;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на инвентарном плане зеленых насаждений улиц, проездов, переулков, площадей, набережных показывается номер учетного участка, каждое дерево и его номер в пределах учетного участка;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>- на инвентарном плане парка, лесопарка наносятся: проселки, поляны, прогалины, водоемы и др. ситуации. Древесно-кустарниковая растительность показывается в условных обозначениях;</w:t>
      </w:r>
    </w:p>
    <w:p w:rsidR="00CF78BA" w:rsidRPr="00BB6093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B6093">
        <w:rPr>
          <w:rStyle w:val="s7mailrucssattributepostfix"/>
          <w:color w:val="000000"/>
          <w:sz w:val="28"/>
          <w:szCs w:val="28"/>
        </w:rPr>
        <w:t xml:space="preserve">- при учете скверов, садов, бульваров, </w:t>
      </w:r>
      <w:proofErr w:type="spellStart"/>
      <w:r w:rsidRPr="00BB6093">
        <w:rPr>
          <w:rStyle w:val="s7mailrucssattributepostfix"/>
          <w:color w:val="000000"/>
          <w:sz w:val="28"/>
          <w:szCs w:val="28"/>
        </w:rPr>
        <w:t>внутридворовых</w:t>
      </w:r>
      <w:proofErr w:type="spellEnd"/>
      <w:r w:rsidRPr="00BB6093">
        <w:rPr>
          <w:rStyle w:val="s7mailrucssattributepostfix"/>
          <w:color w:val="000000"/>
          <w:sz w:val="28"/>
          <w:szCs w:val="28"/>
        </w:rPr>
        <w:t xml:space="preserve"> 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2.8. 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а) при площади до </w:t>
      </w:r>
      <w:smartTag w:uri="urn:schemas-microsoft-com:office:smarttags" w:element="metricconverter">
        <w:smartTagPr>
          <w:attr w:name="ProductID" w:val="5 га"/>
        </w:smartTagPr>
        <w:r w:rsidRPr="007577FE">
          <w:rPr>
            <w:rStyle w:val="s7mailrucssattributepostfix"/>
            <w:color w:val="000000"/>
            <w:sz w:val="28"/>
            <w:szCs w:val="28"/>
          </w:rPr>
          <w:t>5 га</w:t>
        </w:r>
      </w:smartTag>
      <w:r w:rsidRPr="007577FE">
        <w:rPr>
          <w:rStyle w:val="s7mailrucssattributepostfix"/>
          <w:color w:val="000000"/>
          <w:sz w:val="28"/>
          <w:szCs w:val="28"/>
        </w:rPr>
        <w:t xml:space="preserve"> - 1:500;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б) при площади от 5 до </w:t>
      </w:r>
      <w:smartTag w:uri="urn:schemas-microsoft-com:office:smarttags" w:element="metricconverter">
        <w:smartTagPr>
          <w:attr w:name="ProductID" w:val="25 га"/>
        </w:smartTagPr>
        <w:r w:rsidRPr="007577FE">
          <w:rPr>
            <w:rStyle w:val="s7mailrucssattributepostfix"/>
            <w:color w:val="000000"/>
            <w:sz w:val="28"/>
            <w:szCs w:val="28"/>
          </w:rPr>
          <w:t>25 га</w:t>
        </w:r>
      </w:smartTag>
      <w:r w:rsidRPr="007577FE">
        <w:rPr>
          <w:rStyle w:val="s7mailrucssattributepostfix"/>
          <w:color w:val="000000"/>
          <w:sz w:val="28"/>
          <w:szCs w:val="28"/>
        </w:rPr>
        <w:t xml:space="preserve"> - 1:1000 или 1:2000;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в) при площади более </w:t>
      </w:r>
      <w:smartTag w:uri="urn:schemas-microsoft-com:office:smarttags" w:element="metricconverter">
        <w:smartTagPr>
          <w:attr w:name="ProductID" w:val="25 га"/>
        </w:smartTagPr>
        <w:r w:rsidRPr="007577FE">
          <w:rPr>
            <w:rStyle w:val="s7mailrucssattributepostfix"/>
            <w:color w:val="000000"/>
            <w:sz w:val="28"/>
            <w:szCs w:val="28"/>
          </w:rPr>
          <w:t>25 га</w:t>
        </w:r>
      </w:smartTag>
      <w:r w:rsidRPr="007577FE">
        <w:rPr>
          <w:rStyle w:val="s7mailrucssattributepostfix"/>
          <w:color w:val="000000"/>
          <w:sz w:val="28"/>
          <w:szCs w:val="28"/>
        </w:rPr>
        <w:t xml:space="preserve"> - 1:2000 или 1:5000.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2.9. Площадь инвентаризуемого объекта вычисляется по плану одним из нижеследующих способов: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разбивкой на простейшие геометрические фигуры;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планиметром;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палеткой (небольших по площади контуров);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аналитически.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2.10. Выполненная работа по инвентаризации объектов зеленых насаждений проверяется в натуре и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камерально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>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Обнаруженные дефекты в работе, подлежащие устранению исполнителем, записываются в корректирующий лист, который хранится в деле.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7577FE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bookmarkStart w:id="2" w:name="Par116"/>
      <w:bookmarkEnd w:id="2"/>
      <w:r w:rsidRPr="007577FE">
        <w:rPr>
          <w:rStyle w:val="s7mailrucssattributepostfix"/>
          <w:b/>
          <w:color w:val="000000"/>
          <w:sz w:val="28"/>
          <w:szCs w:val="28"/>
        </w:rPr>
        <w:t>3. Составление паспорта учетных объектов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A0456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3.1. В результате проведения технического учета на каждый ландшафтно-архитектурный объект составляется паспорт учетного объекта (далее - паспорт) в соответствии с </w:t>
      </w:r>
      <w:r w:rsidRPr="00A0456E">
        <w:rPr>
          <w:rStyle w:val="s7mailrucssattributepostfix"/>
          <w:sz w:val="28"/>
          <w:szCs w:val="28"/>
        </w:rPr>
        <w:t>приложением № 3</w:t>
      </w:r>
      <w:r w:rsidR="00A0456E" w:rsidRPr="00A0456E">
        <w:rPr>
          <w:rStyle w:val="s7mailrucssattributepostfix"/>
          <w:sz w:val="28"/>
          <w:szCs w:val="28"/>
        </w:rPr>
        <w:t xml:space="preserve"> к настоящему Порядку</w:t>
      </w:r>
      <w:r w:rsidRPr="00A0456E">
        <w:rPr>
          <w:rStyle w:val="s7mailrucssattributepostfix"/>
          <w:sz w:val="28"/>
          <w:szCs w:val="28"/>
        </w:rPr>
        <w:t>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3.2. Заполнение паспорта по всем показателям ведется после выполнения графических и вычислительных работ.</w:t>
      </w:r>
    </w:p>
    <w:p w:rsidR="00CF78BA" w:rsidRPr="007577FE" w:rsidRDefault="00A0456E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7mailrucssattributepostfix"/>
          <w:color w:val="000000"/>
          <w:sz w:val="28"/>
          <w:szCs w:val="28"/>
        </w:rPr>
        <w:lastRenderedPageBreak/>
        <w:t>3.3</w:t>
      </w:r>
      <w:r w:rsidR="00CF78BA" w:rsidRPr="007577FE">
        <w:rPr>
          <w:rStyle w:val="s7mailrucssattributepostfix"/>
          <w:color w:val="000000"/>
          <w:sz w:val="28"/>
          <w:szCs w:val="28"/>
        </w:rPr>
        <w:t>. Паспорт утверждается балансодержателем (фактическим землепользователем) озелененной территории.</w:t>
      </w:r>
    </w:p>
    <w:p w:rsidR="00CF78BA" w:rsidRPr="007577FE" w:rsidRDefault="00A0456E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7mailrucssattributepostfix"/>
          <w:color w:val="000000"/>
          <w:sz w:val="28"/>
          <w:szCs w:val="28"/>
        </w:rPr>
        <w:t>3.4</w:t>
      </w:r>
      <w:r w:rsidR="00CF78BA" w:rsidRPr="007577FE">
        <w:rPr>
          <w:rStyle w:val="s7mailrucssattributepostfix"/>
          <w:color w:val="000000"/>
          <w:sz w:val="28"/>
          <w:szCs w:val="28"/>
        </w:rPr>
        <w:t>. Паспорт должен содержать следующие обязательные сведения: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инвентаризационный план территории;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административно-территориальная принадлежность учетного участка;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наименование ответственного владельца;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установленный режим градостроительной деятельности;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установленное функциональное назначение земельного участка;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общая площадь участка;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количество зеленых насаждений;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видовой состав зеленых насаждений;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состояние зеленых насаждений.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озеленения.</w:t>
      </w:r>
    </w:p>
    <w:p w:rsidR="00CF78BA" w:rsidRPr="007577FE" w:rsidRDefault="00A0456E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7mailrucssattributepostfix"/>
          <w:color w:val="000000"/>
          <w:sz w:val="28"/>
          <w:szCs w:val="28"/>
        </w:rPr>
        <w:t>3.5</w:t>
      </w:r>
      <w:r w:rsidR="00CF78BA" w:rsidRPr="007577FE">
        <w:rPr>
          <w:rStyle w:val="s7mailrucssattributepostfix"/>
          <w:color w:val="000000"/>
          <w:sz w:val="28"/>
          <w:szCs w:val="28"/>
        </w:rPr>
        <w:t>. 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3.</w:t>
      </w:r>
      <w:r w:rsidR="00A0456E">
        <w:rPr>
          <w:rStyle w:val="s7mailrucssattributepostfix"/>
          <w:color w:val="000000"/>
          <w:sz w:val="28"/>
          <w:szCs w:val="28"/>
        </w:rPr>
        <w:t>6</w:t>
      </w:r>
      <w:r w:rsidRPr="007577FE">
        <w:rPr>
          <w:rStyle w:val="s7mailrucssattributepostfix"/>
          <w:color w:val="000000"/>
          <w:sz w:val="28"/>
          <w:szCs w:val="28"/>
        </w:rPr>
        <w:t>. Происшедшие на объектах изменения отражаются на плане и в паспорте.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Изменившаяся ситуация на плане зачеркивается</w:t>
      </w:r>
      <w:r w:rsidR="00A0456E">
        <w:rPr>
          <w:rStyle w:val="s7mailrucssattributepostfix"/>
          <w:color w:val="000000"/>
          <w:sz w:val="28"/>
          <w:szCs w:val="28"/>
        </w:rPr>
        <w:t xml:space="preserve"> красным цветом</w:t>
      </w:r>
      <w:r w:rsidRPr="007577FE">
        <w:rPr>
          <w:rStyle w:val="s7mailrucssattributepostfix"/>
          <w:color w:val="000000"/>
          <w:sz w:val="28"/>
          <w:szCs w:val="28"/>
        </w:rPr>
        <w:t xml:space="preserve"> (крестиками) и вычерчивается новая - черн</w:t>
      </w:r>
      <w:r w:rsidR="00A0456E">
        <w:rPr>
          <w:rStyle w:val="s7mailrucssattributepostfix"/>
          <w:color w:val="000000"/>
          <w:sz w:val="28"/>
          <w:szCs w:val="28"/>
        </w:rPr>
        <w:t>ым цветом</w:t>
      </w:r>
      <w:r w:rsidRPr="007577FE">
        <w:rPr>
          <w:rStyle w:val="s7mailrucssattributepostfix"/>
          <w:color w:val="000000"/>
          <w:sz w:val="28"/>
          <w:szCs w:val="28"/>
        </w:rPr>
        <w:t>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Устаревшие записи в пасп</w:t>
      </w:r>
      <w:r w:rsidR="00A0456E">
        <w:rPr>
          <w:rStyle w:val="s7mailrucssattributepostfix"/>
          <w:color w:val="000000"/>
          <w:sz w:val="28"/>
          <w:szCs w:val="28"/>
        </w:rPr>
        <w:t>орте зачеркиваются красным цветом</w:t>
      </w:r>
      <w:r w:rsidRPr="007577FE">
        <w:rPr>
          <w:rStyle w:val="s7mailrucssattributepostfix"/>
          <w:color w:val="000000"/>
          <w:sz w:val="28"/>
          <w:szCs w:val="28"/>
        </w:rPr>
        <w:t xml:space="preserve">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Копии паспортов с внесенными в них изменениями передаются землепользователями </w:t>
      </w:r>
      <w:r w:rsidR="00A0456E">
        <w:rPr>
          <w:rStyle w:val="s7mailrucssattributepostfix"/>
          <w:color w:val="000000"/>
          <w:sz w:val="28"/>
          <w:szCs w:val="28"/>
        </w:rPr>
        <w:t>в администрацию Калитинского сельского поселения</w:t>
      </w:r>
      <w:r w:rsidRPr="007577FE">
        <w:rPr>
          <w:rStyle w:val="s7mailrucssattributepostfix"/>
          <w:color w:val="000000"/>
          <w:sz w:val="28"/>
          <w:szCs w:val="28"/>
        </w:rPr>
        <w:t xml:space="preserve"> </w:t>
      </w:r>
      <w:r w:rsidRPr="00BB6093">
        <w:rPr>
          <w:rStyle w:val="s7mailrucssattributepostfix"/>
          <w:color w:val="000000"/>
          <w:sz w:val="28"/>
          <w:szCs w:val="28"/>
        </w:rPr>
        <w:t>Березовского</w:t>
      </w:r>
      <w:r w:rsidRPr="007577FE">
        <w:rPr>
          <w:rStyle w:val="s7mailrucssattributepostfix"/>
          <w:color w:val="000000"/>
          <w:sz w:val="28"/>
          <w:szCs w:val="28"/>
        </w:rPr>
        <w:t xml:space="preserve"> сельского поселения (далее -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реестродержатель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>).</w:t>
      </w:r>
    </w:p>
    <w:p w:rsidR="00CF78BA" w:rsidRPr="007577FE" w:rsidRDefault="00A0456E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7mailrucssattributepostfix"/>
          <w:color w:val="000000"/>
          <w:sz w:val="28"/>
          <w:szCs w:val="28"/>
        </w:rPr>
        <w:t>3.7</w:t>
      </w:r>
      <w:r w:rsidR="00CF78BA" w:rsidRPr="007577FE">
        <w:rPr>
          <w:rStyle w:val="s7mailrucssattributepostfix"/>
          <w:color w:val="000000"/>
          <w:sz w:val="28"/>
          <w:szCs w:val="28"/>
        </w:rPr>
        <w:t>. 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заказчиком работ по инвентаризации объекта.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7577FE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bookmarkStart w:id="3" w:name="Par140"/>
      <w:bookmarkEnd w:id="3"/>
      <w:r w:rsidRPr="007577FE">
        <w:rPr>
          <w:rStyle w:val="s7mailrucssattributepostfix"/>
          <w:b/>
          <w:color w:val="000000"/>
          <w:sz w:val="28"/>
          <w:szCs w:val="28"/>
        </w:rPr>
        <w:t>4. Внеплановая инвентаризация зеленых насаждений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4.1. 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4.2. 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lastRenderedPageBreak/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7577FE" w:rsidRDefault="00CF78BA" w:rsidP="00CF78BA">
      <w:pPr>
        <w:pStyle w:val="s6mailrucssattributepostfix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bookmarkStart w:id="4" w:name="Par147"/>
      <w:bookmarkEnd w:id="4"/>
      <w:r w:rsidRPr="007577FE">
        <w:rPr>
          <w:rStyle w:val="s7mailrucssattributepostfix"/>
          <w:b/>
          <w:color w:val="000000"/>
          <w:sz w:val="28"/>
          <w:szCs w:val="28"/>
        </w:rPr>
        <w:t>5. Учет и хранение материалов инвентаризации и паспортизации</w:t>
      </w:r>
    </w:p>
    <w:p w:rsidR="00CF78BA" w:rsidRPr="007577FE" w:rsidRDefault="00CF78BA" w:rsidP="00CF78BA">
      <w:pPr>
        <w:pStyle w:val="s4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color w:val="000000"/>
          <w:sz w:val="28"/>
          <w:szCs w:val="28"/>
        </w:rPr>
        <w:t xml:space="preserve"> 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5.1. Материалы инвентаризации (в том числе внеплановой) и паспортизации зеленых насаждений </w:t>
      </w:r>
      <w:r w:rsidR="00C26450">
        <w:rPr>
          <w:rStyle w:val="s7mailrucssattributepostfix"/>
          <w:color w:val="000000"/>
          <w:sz w:val="28"/>
          <w:szCs w:val="28"/>
        </w:rPr>
        <w:t>Калитинского</w:t>
      </w:r>
      <w:r w:rsidRPr="007577FE">
        <w:rPr>
          <w:rStyle w:val="s7mailrucssattributepostfix"/>
          <w:color w:val="000000"/>
          <w:sz w:val="28"/>
          <w:szCs w:val="28"/>
        </w:rPr>
        <w:t xml:space="preserve"> сельского поселения (далее - материалы) передаются юридическими и физическими лицами, осуществлявшими работу по инвентаризации и паспортизации зеленых насаждений,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реестродержателю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>.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 xml:space="preserve">5.2. </w:t>
      </w:r>
      <w:proofErr w:type="spellStart"/>
      <w:r w:rsidRPr="007577FE">
        <w:rPr>
          <w:rStyle w:val="s7mailrucssattributepostfix"/>
          <w:color w:val="000000"/>
          <w:sz w:val="28"/>
          <w:szCs w:val="28"/>
        </w:rPr>
        <w:t>Реестродержатель</w:t>
      </w:r>
      <w:proofErr w:type="spellEnd"/>
      <w:r w:rsidRPr="007577FE">
        <w:rPr>
          <w:rStyle w:val="s7mailrucssattributepostfix"/>
          <w:color w:val="000000"/>
          <w:sz w:val="28"/>
          <w:szCs w:val="28"/>
        </w:rPr>
        <w:t xml:space="preserve"> осуществляет: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учет материалов,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передачу материалов на хранение в организации, осуществляющие техническую инвентаризацию;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77FE">
        <w:rPr>
          <w:rStyle w:val="s7mailrucssattributepostfix"/>
          <w:color w:val="000000"/>
          <w:sz w:val="28"/>
          <w:szCs w:val="28"/>
        </w:rPr>
        <w:t>- 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:rsidR="00CF78BA" w:rsidRPr="007577FE" w:rsidRDefault="00CF78BA" w:rsidP="00CF78BA">
      <w:pPr>
        <w:ind w:firstLine="720"/>
        <w:jc w:val="both"/>
        <w:rPr>
          <w:sz w:val="28"/>
          <w:szCs w:val="28"/>
        </w:rPr>
      </w:pPr>
    </w:p>
    <w:p w:rsidR="00CF78BA" w:rsidRPr="007577FE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rPr>
          <w:rStyle w:val="s7mailrucssattributepostfix"/>
          <w:b/>
          <w:sz w:val="28"/>
          <w:szCs w:val="28"/>
        </w:rPr>
        <w:sectPr w:rsidR="00CF78BA" w:rsidRPr="007577FE" w:rsidSect="00DD5EFD">
          <w:pgSz w:w="12240" w:h="15840"/>
          <w:pgMar w:top="851" w:right="567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1E0"/>
      </w:tblPr>
      <w:tblGrid>
        <w:gridCol w:w="9322"/>
        <w:gridCol w:w="4342"/>
      </w:tblGrid>
      <w:tr w:rsidR="00CF78BA" w:rsidRPr="000135F4" w:rsidTr="001F3F82">
        <w:trPr>
          <w:trHeight w:val="1141"/>
        </w:trPr>
        <w:tc>
          <w:tcPr>
            <w:tcW w:w="9322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spacing w:before="0" w:beforeAutospacing="0" w:after="0" w:afterAutospacing="0"/>
              <w:jc w:val="right"/>
              <w:rPr>
                <w:rStyle w:val="s7mailrucssattributepostfix"/>
                <w:color w:val="000000"/>
              </w:rPr>
            </w:pPr>
          </w:p>
        </w:tc>
        <w:tc>
          <w:tcPr>
            <w:tcW w:w="4342" w:type="dxa"/>
            <w:shd w:val="clear" w:color="auto" w:fill="auto"/>
          </w:tcPr>
          <w:p w:rsidR="00CF78BA" w:rsidRPr="000135F4" w:rsidRDefault="00CF78BA" w:rsidP="00C26450">
            <w:pPr>
              <w:pStyle w:val="s8mailrucssattributepostfix"/>
              <w:spacing w:before="0" w:beforeAutospacing="0" w:after="0" w:afterAutospacing="0"/>
              <w:rPr>
                <w:rStyle w:val="s7mailrucssattributepostfix"/>
                <w:color w:val="000000"/>
              </w:rPr>
            </w:pPr>
            <w:r w:rsidRPr="000135F4">
              <w:rPr>
                <w:rStyle w:val="s7mailrucssattributepostfix"/>
                <w:color w:val="000000"/>
              </w:rPr>
              <w:t>Приложение №1</w:t>
            </w:r>
            <w:r w:rsidRPr="000135F4">
              <w:rPr>
                <w:rStyle w:val="s7mailrucssattributepostfix"/>
                <w:color w:val="000000"/>
              </w:rPr>
              <w:br/>
              <w:t>к Порядку инвентаризации</w:t>
            </w:r>
            <w:r w:rsidRPr="000135F4">
              <w:rPr>
                <w:rStyle w:val="s7mailrucssattributepostfix"/>
                <w:color w:val="000000"/>
              </w:rPr>
              <w:br/>
              <w:t>и паспортизации зеленых</w:t>
            </w:r>
            <w:r w:rsidRPr="000135F4">
              <w:rPr>
                <w:rStyle w:val="s7mailrucssattributepostfix"/>
                <w:color w:val="000000"/>
              </w:rPr>
              <w:br/>
              <w:t xml:space="preserve">насаждений </w:t>
            </w:r>
            <w:r w:rsidR="00C26450">
              <w:rPr>
                <w:rStyle w:val="s7mailrucssattributepostfix"/>
                <w:color w:val="000000"/>
              </w:rPr>
              <w:t>Калитинского</w:t>
            </w:r>
            <w:r>
              <w:rPr>
                <w:rStyle w:val="s7mailrucssattributepostfix"/>
                <w:color w:val="000000"/>
              </w:rPr>
              <w:t xml:space="preserve"> сельского поселения</w:t>
            </w:r>
          </w:p>
        </w:tc>
      </w:tr>
    </w:tbl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  <w:r w:rsidRPr="000135F4">
        <w:rPr>
          <w:rStyle w:val="s7mailrucssattributepostfix"/>
          <w:b/>
          <w:color w:val="000000"/>
        </w:rPr>
        <w:t>Рабочий дневник учета зеленых насаждений</w:t>
      </w: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</w:rPr>
      </w:pPr>
      <w:r w:rsidRPr="000135F4">
        <w:rPr>
          <w:rStyle w:val="s7mailrucssattributepostfix"/>
          <w:b/>
          <w:color w:val="000000"/>
        </w:rPr>
        <w:t>(название ландшафтно-архитектурного объекта)</w:t>
      </w: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</w:rPr>
      </w:pPr>
    </w:p>
    <w:p w:rsidR="00CF78BA" w:rsidRPr="000135F4" w:rsidRDefault="00CF78BA" w:rsidP="00CF78BA">
      <w:pPr>
        <w:pStyle w:val="s8mailrucssattributepostfix"/>
        <w:jc w:val="center"/>
        <w:rPr>
          <w:rStyle w:val="s7mailrucssattributepostfix"/>
          <w:b/>
        </w:rPr>
      </w:pPr>
    </w:p>
    <w:p w:rsidR="00CF78BA" w:rsidRPr="000135F4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  <w:r w:rsidRPr="000135F4">
        <w:rPr>
          <w:rStyle w:val="s7mailrucssattributepostfix"/>
          <w:color w:val="000000"/>
        </w:rPr>
        <w:t>Начат______________20 г.</w:t>
      </w:r>
    </w:p>
    <w:p w:rsidR="00CF78BA" w:rsidRPr="000135F4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  <w:r w:rsidRPr="000135F4">
        <w:rPr>
          <w:rStyle w:val="s7mailrucssattributepostfix"/>
          <w:color w:val="000000"/>
        </w:rPr>
        <w:t>Окончен_______________20 г.</w:t>
      </w:r>
    </w:p>
    <w:p w:rsidR="00CF78BA" w:rsidRPr="000135F4" w:rsidRDefault="00CF78BA" w:rsidP="00CF78BA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</w:p>
    <w:p w:rsidR="00CF78BA" w:rsidRPr="000135F4" w:rsidRDefault="00CF78BA" w:rsidP="00CF78BA"/>
    <w:tbl>
      <w:tblPr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1156"/>
        <w:gridCol w:w="1240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CF78BA" w:rsidRPr="000135F4" w:rsidTr="001F3F82">
        <w:trPr>
          <w:trHeight w:val="601"/>
        </w:trPr>
        <w:tc>
          <w:tcPr>
            <w:tcW w:w="982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№ учетного участка</w:t>
            </w:r>
          </w:p>
        </w:tc>
        <w:tc>
          <w:tcPr>
            <w:tcW w:w="1156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 xml:space="preserve">№ </w:t>
            </w:r>
            <w:proofErr w:type="spellStart"/>
            <w:r w:rsidRPr="000135F4">
              <w:rPr>
                <w:sz w:val="20"/>
              </w:rPr>
              <w:t>биогруппы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Вид насаждений (рядовая, групповая посадка)</w:t>
            </w:r>
          </w:p>
        </w:tc>
        <w:tc>
          <w:tcPr>
            <w:tcW w:w="1339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Состав древостоя (</w:t>
            </w:r>
            <w:proofErr w:type="spellStart"/>
            <w:r w:rsidRPr="000135F4">
              <w:rPr>
                <w:sz w:val="20"/>
              </w:rPr>
              <w:t>биогруппы</w:t>
            </w:r>
            <w:proofErr w:type="spellEnd"/>
            <w:r w:rsidRPr="000135F4">
              <w:rPr>
                <w:sz w:val="20"/>
              </w:rPr>
              <w:t>), порода, тип газона, цветника</w:t>
            </w:r>
          </w:p>
        </w:tc>
        <w:tc>
          <w:tcPr>
            <w:tcW w:w="965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№ деревьев</w:t>
            </w:r>
          </w:p>
        </w:tc>
        <w:tc>
          <w:tcPr>
            <w:tcW w:w="894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Возраст</w:t>
            </w:r>
          </w:p>
        </w:tc>
        <w:tc>
          <w:tcPr>
            <w:tcW w:w="951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 xml:space="preserve">Диаметр (на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0135F4">
                <w:rPr>
                  <w:sz w:val="20"/>
                </w:rPr>
                <w:t>1,3 м</w:t>
              </w:r>
            </w:smartTag>
            <w:r w:rsidRPr="000135F4">
              <w:rPr>
                <w:sz w:val="20"/>
              </w:rPr>
              <w:t>)</w:t>
            </w:r>
          </w:p>
        </w:tc>
        <w:tc>
          <w:tcPr>
            <w:tcW w:w="899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 xml:space="preserve">Высота, </w:t>
            </w:r>
            <w:proofErr w:type="gramStart"/>
            <w:r w:rsidRPr="000135F4">
              <w:rPr>
                <w:sz w:val="20"/>
              </w:rPr>
              <w:t>см</w:t>
            </w:r>
            <w:proofErr w:type="gramEnd"/>
          </w:p>
        </w:tc>
        <w:tc>
          <w:tcPr>
            <w:tcW w:w="1038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Количество</w:t>
            </w:r>
          </w:p>
        </w:tc>
        <w:tc>
          <w:tcPr>
            <w:tcW w:w="1335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Сомкнутость насаждений</w:t>
            </w:r>
          </w:p>
        </w:tc>
        <w:tc>
          <w:tcPr>
            <w:tcW w:w="1217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 xml:space="preserve">Количество деревьев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135F4">
                <w:rPr>
                  <w:sz w:val="20"/>
                </w:rPr>
                <w:t>1 га</w:t>
              </w:r>
            </w:smartTag>
            <w:r w:rsidRPr="000135F4">
              <w:rPr>
                <w:sz w:val="20"/>
              </w:rPr>
              <w:t xml:space="preserve">, </w:t>
            </w:r>
            <w:proofErr w:type="spellStart"/>
            <w:proofErr w:type="gramStart"/>
            <w:r w:rsidRPr="000135F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380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 xml:space="preserve">Подвергающиеся обрезке, </w:t>
            </w:r>
            <w:proofErr w:type="spellStart"/>
            <w:proofErr w:type="gramStart"/>
            <w:r w:rsidRPr="000135F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shd w:val="clear" w:color="auto" w:fill="auto"/>
          </w:tcPr>
          <w:p w:rsidR="00CF78BA" w:rsidRPr="000135F4" w:rsidRDefault="00CF78BA" w:rsidP="001F3F82">
            <w:pPr>
              <w:jc w:val="center"/>
              <w:rPr>
                <w:sz w:val="20"/>
              </w:rPr>
            </w:pPr>
            <w:r w:rsidRPr="000135F4">
              <w:rPr>
                <w:sz w:val="20"/>
              </w:rPr>
              <w:t>Состояние</w:t>
            </w:r>
          </w:p>
          <w:p w:rsidR="00CF78BA" w:rsidRPr="000135F4" w:rsidRDefault="00CF78BA" w:rsidP="001F3F82">
            <w:pPr>
              <w:jc w:val="center"/>
              <w:rPr>
                <w:sz w:val="20"/>
              </w:rPr>
            </w:pPr>
          </w:p>
        </w:tc>
      </w:tr>
      <w:tr w:rsidR="00CF78BA" w:rsidRPr="000135F4" w:rsidTr="001F3F82">
        <w:trPr>
          <w:trHeight w:val="465"/>
        </w:trPr>
        <w:tc>
          <w:tcPr>
            <w:tcW w:w="982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</w:tbl>
    <w:p w:rsidR="00CF78BA" w:rsidRPr="000135F4" w:rsidRDefault="00CF78BA" w:rsidP="00CF78BA">
      <w:pPr>
        <w:pStyle w:val="s8mailrucssattributepostfix"/>
        <w:rPr>
          <w:rStyle w:val="s7mailrucssattributepostfix"/>
          <w:b/>
        </w:rPr>
      </w:pPr>
    </w:p>
    <w:p w:rsidR="00CF78BA" w:rsidRPr="000135F4" w:rsidRDefault="00CF78BA" w:rsidP="00CF78BA">
      <w:pPr>
        <w:pStyle w:val="s8mailrucssattributepostfix"/>
        <w:jc w:val="center"/>
        <w:rPr>
          <w:rStyle w:val="s7mailrucssattributepostfix"/>
          <w:b/>
        </w:rPr>
        <w:sectPr w:rsidR="00CF78BA" w:rsidRPr="000135F4" w:rsidSect="007577FE">
          <w:pgSz w:w="15840" w:h="12240" w:orient="landscape"/>
          <w:pgMar w:top="1440" w:right="1080" w:bottom="1440" w:left="1080" w:header="720" w:footer="720" w:gutter="0"/>
          <w:cols w:space="720"/>
          <w:noEndnote/>
          <w:docGrid w:linePitch="326"/>
        </w:sectPr>
      </w:pPr>
    </w:p>
    <w:tbl>
      <w:tblPr>
        <w:tblW w:w="10456" w:type="dxa"/>
        <w:tblLook w:val="01E0"/>
      </w:tblPr>
      <w:tblGrid>
        <w:gridCol w:w="6674"/>
        <w:gridCol w:w="3782"/>
      </w:tblGrid>
      <w:tr w:rsidR="00CF78BA" w:rsidRPr="000135F4" w:rsidTr="00C26450">
        <w:trPr>
          <w:trHeight w:val="1141"/>
        </w:trPr>
        <w:tc>
          <w:tcPr>
            <w:tcW w:w="6674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spacing w:before="0" w:beforeAutospacing="0" w:after="0" w:afterAutospacing="0"/>
              <w:jc w:val="right"/>
              <w:rPr>
                <w:rStyle w:val="s7mailrucssattributepostfix"/>
                <w:color w:val="000000"/>
              </w:rPr>
            </w:pPr>
          </w:p>
        </w:tc>
        <w:tc>
          <w:tcPr>
            <w:tcW w:w="3782" w:type="dxa"/>
            <w:shd w:val="clear" w:color="auto" w:fill="auto"/>
          </w:tcPr>
          <w:p w:rsidR="00CF78BA" w:rsidRPr="000135F4" w:rsidRDefault="00CF78BA" w:rsidP="00C26450">
            <w:pPr>
              <w:pStyle w:val="s8mailrucssattributepostfix"/>
              <w:spacing w:before="0" w:beforeAutospacing="0" w:after="0" w:afterAutospacing="0"/>
              <w:rPr>
                <w:rStyle w:val="s7mailrucssattributepostfix"/>
                <w:color w:val="000000"/>
              </w:rPr>
            </w:pPr>
            <w:r w:rsidRPr="000135F4">
              <w:rPr>
                <w:rStyle w:val="s7mailrucssattributepostfix"/>
                <w:color w:val="000000"/>
              </w:rPr>
              <w:t>Приложение №2</w:t>
            </w:r>
            <w:r w:rsidRPr="000135F4">
              <w:rPr>
                <w:rStyle w:val="s7mailrucssattributepostfix"/>
                <w:color w:val="000000"/>
              </w:rPr>
              <w:br/>
              <w:t>к Порядку инвентаризации</w:t>
            </w:r>
            <w:r w:rsidRPr="000135F4">
              <w:rPr>
                <w:rStyle w:val="s7mailrucssattributepostfix"/>
                <w:color w:val="000000"/>
              </w:rPr>
              <w:br/>
              <w:t>и паспортизации зеленых</w:t>
            </w:r>
            <w:r w:rsidRPr="000135F4">
              <w:rPr>
                <w:rStyle w:val="s7mailrucssattributepostfix"/>
                <w:color w:val="000000"/>
              </w:rPr>
              <w:br/>
              <w:t xml:space="preserve">насаждений </w:t>
            </w:r>
            <w:r w:rsidR="00C26450">
              <w:rPr>
                <w:rStyle w:val="s7mailrucssattributepostfix"/>
                <w:color w:val="000000"/>
              </w:rPr>
              <w:t xml:space="preserve">Калитинского </w:t>
            </w:r>
            <w:r>
              <w:rPr>
                <w:rStyle w:val="s7mailrucssattributepostfix"/>
                <w:color w:val="000000"/>
              </w:rPr>
              <w:t>сельского поселения</w:t>
            </w:r>
          </w:p>
        </w:tc>
      </w:tr>
    </w:tbl>
    <w:p w:rsidR="00CF78BA" w:rsidRPr="000135F4" w:rsidRDefault="00CF78BA" w:rsidP="00CF78BA">
      <w:pPr>
        <w:pStyle w:val="s8mailrucssattributepostfix"/>
        <w:jc w:val="center"/>
        <w:rPr>
          <w:rStyle w:val="s7mailrucssattributepostfix"/>
          <w:b/>
        </w:rPr>
      </w:pP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  <w:r w:rsidRPr="000135F4">
        <w:rPr>
          <w:rStyle w:val="s7mailrucssattributepostfix"/>
          <w:b/>
          <w:color w:val="000000"/>
        </w:rPr>
        <w:t>Критерии оценки состояния зеленых насаждений</w:t>
      </w: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77"/>
        <w:gridCol w:w="4961"/>
      </w:tblGrid>
      <w:tr w:rsidR="00CF78BA" w:rsidRPr="000135F4" w:rsidTr="00C26450">
        <w:tc>
          <w:tcPr>
            <w:tcW w:w="2660" w:type="dxa"/>
            <w:shd w:val="clear" w:color="auto" w:fill="auto"/>
          </w:tcPr>
          <w:p w:rsidR="00CF78BA" w:rsidRPr="000135F4" w:rsidRDefault="00CF78BA" w:rsidP="001F3F8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rStyle w:val="s7mailrucssattributepostfix"/>
                <w:b/>
                <w:color w:val="2D2D2D"/>
              </w:rPr>
            </w:pPr>
            <w:r w:rsidRPr="000135F4">
              <w:rPr>
                <w:b/>
              </w:rPr>
              <w:t>Качественное состояние деревьев</w:t>
            </w:r>
          </w:p>
        </w:tc>
        <w:tc>
          <w:tcPr>
            <w:tcW w:w="2977" w:type="dxa"/>
            <w:shd w:val="clear" w:color="auto" w:fill="auto"/>
          </w:tcPr>
          <w:p w:rsidR="00CF78BA" w:rsidRPr="000135F4" w:rsidRDefault="00CF78BA" w:rsidP="001F3F8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rStyle w:val="s7mailrucssattributepostfix"/>
                <w:b/>
                <w:color w:val="2D2D2D"/>
              </w:rPr>
            </w:pPr>
            <w:r w:rsidRPr="000135F4">
              <w:rPr>
                <w:b/>
              </w:rPr>
              <w:t>Категория состояния деревьев (жизнеспособности)</w:t>
            </w:r>
          </w:p>
        </w:tc>
        <w:tc>
          <w:tcPr>
            <w:tcW w:w="4961" w:type="dxa"/>
            <w:shd w:val="clear" w:color="auto" w:fill="auto"/>
          </w:tcPr>
          <w:p w:rsidR="00CF78BA" w:rsidRPr="000135F4" w:rsidRDefault="00CF78BA" w:rsidP="001F3F8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rStyle w:val="s7mailrucssattributepostfix"/>
                <w:b/>
                <w:color w:val="2D2D2D"/>
              </w:rPr>
            </w:pPr>
            <w:r w:rsidRPr="000135F4">
              <w:rPr>
                <w:b/>
              </w:rPr>
              <w:t>Основные признаки</w:t>
            </w:r>
          </w:p>
        </w:tc>
      </w:tr>
      <w:tr w:rsidR="00CF78BA" w:rsidRPr="000135F4" w:rsidTr="00C26450">
        <w:tc>
          <w:tcPr>
            <w:tcW w:w="10598" w:type="dxa"/>
            <w:gridSpan w:val="3"/>
            <w:shd w:val="clear" w:color="auto" w:fill="auto"/>
          </w:tcPr>
          <w:p w:rsidR="00CF78BA" w:rsidRPr="000135F4" w:rsidRDefault="00CF78BA" w:rsidP="001F3F8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rStyle w:val="s7mailrucssattributepostfix"/>
                <w:b/>
                <w:color w:val="2D2D2D"/>
              </w:rPr>
            </w:pPr>
            <w:r w:rsidRPr="000135F4">
              <w:rPr>
                <w:b/>
              </w:rPr>
              <w:t>Деревья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Хорошее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Без признаков ослабления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CF78BA" w:rsidRPr="000135F4" w:rsidTr="00C26450">
        <w:tc>
          <w:tcPr>
            <w:tcW w:w="2660" w:type="dxa"/>
            <w:vMerge w:val="restart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Ослабленные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Листва или хвоя часто светлее обычного, крона </w:t>
            </w:r>
            <w:proofErr w:type="spellStart"/>
            <w:r w:rsidRPr="000135F4">
              <w:t>слабоажурная</w:t>
            </w:r>
            <w:proofErr w:type="spellEnd"/>
            <w:r w:rsidRPr="000135F4">
              <w:t xml:space="preserve">, прирост ослаблен по сравнению с </w:t>
            </w:r>
            <w:proofErr w:type="gramStart"/>
            <w:r w:rsidRPr="000135F4">
              <w:t>нормальным</w:t>
            </w:r>
            <w:proofErr w:type="gramEnd"/>
            <w:r w:rsidRPr="000135F4">
              <w:t>, в кроне менее 25 %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Сильно ослабленные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Листва мельче или светлее </w:t>
            </w:r>
            <w:proofErr w:type="gramStart"/>
            <w:r w:rsidRPr="000135F4">
              <w:t>обычной</w:t>
            </w:r>
            <w:proofErr w:type="gramEnd"/>
            <w:r w:rsidRPr="000135F4">
              <w:t xml:space="preserve">, хвоя светло-зеленая или сероватая матовая, крона </w:t>
            </w:r>
            <w:proofErr w:type="spellStart"/>
            <w:r w:rsidRPr="000135F4">
              <w:t>изрежена</w:t>
            </w:r>
            <w:proofErr w:type="spellEnd"/>
            <w:r w:rsidRPr="000135F4">
              <w:t>, сухих ветвей от 25 до 50 %,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</w:t>
            </w:r>
          </w:p>
        </w:tc>
      </w:tr>
      <w:tr w:rsidR="00CF78BA" w:rsidRPr="000135F4" w:rsidTr="00C26450">
        <w:tc>
          <w:tcPr>
            <w:tcW w:w="2660" w:type="dxa"/>
            <w:vMerge w:val="restart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Неудовлетворительное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Усыхающие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proofErr w:type="gramStart"/>
            <w:r w:rsidRPr="000135F4"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0135F4">
              <w:t>изрежена</w:t>
            </w:r>
            <w:proofErr w:type="spellEnd"/>
            <w:r w:rsidRPr="000135F4">
              <w:t>, в кроне более 50 % сухих ветвей, прирост текущего года сильно уменьшен или отсутствует.</w:t>
            </w:r>
            <w:proofErr w:type="gramEnd"/>
            <w:r w:rsidRPr="000135F4"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0135F4">
              <w:t>соко-течение</w:t>
            </w:r>
            <w:proofErr w:type="spellEnd"/>
            <w:r w:rsidRPr="000135F4">
              <w:t xml:space="preserve">, буровая мука и опилки, насекомые на коре, под корой </w:t>
            </w:r>
            <w:r w:rsidRPr="000135F4">
              <w:lastRenderedPageBreak/>
              <w:t>и в древесине)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Сухостой текущего года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0135F4">
              <w:t>вылетные</w:t>
            </w:r>
            <w:proofErr w:type="spellEnd"/>
            <w:r w:rsidRPr="000135F4">
              <w:t xml:space="preserve"> отверстия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Сухостой прошлых лет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0135F4">
              <w:t>вылетные</w:t>
            </w:r>
            <w:proofErr w:type="spellEnd"/>
            <w:r w:rsidRPr="000135F4"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CF78BA" w:rsidRPr="000135F4" w:rsidTr="00C26450">
        <w:tc>
          <w:tcPr>
            <w:tcW w:w="10598" w:type="dxa"/>
            <w:gridSpan w:val="3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  <w:rPr>
                <w:b/>
              </w:rPr>
            </w:pPr>
            <w:r w:rsidRPr="000135F4">
              <w:rPr>
                <w:b/>
              </w:rPr>
              <w:t>Кустарники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Хорошее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Без признаков ослабления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Кустарники здоровые (признаков заболеваний или повреждений вредителями нет); без механических повреждений, нормального развития, </w:t>
            </w:r>
            <w:proofErr w:type="spellStart"/>
            <w:r w:rsidRPr="000135F4">
              <w:t>густооблиственные</w:t>
            </w:r>
            <w:proofErr w:type="spellEnd"/>
            <w:r w:rsidRPr="000135F4">
              <w:t>, окраска и величина листьев нормальные</w:t>
            </w:r>
          </w:p>
        </w:tc>
      </w:tr>
      <w:tr w:rsidR="00CF78BA" w:rsidRPr="000135F4" w:rsidTr="00C26450">
        <w:tc>
          <w:tcPr>
            <w:tcW w:w="2660" w:type="dxa"/>
            <w:vMerge w:val="restart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Ослабленные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Сильно ослабленные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Кустарники с признаками замедленного роста, с наличием усыхающих ветвей (от25 до 50%), крона </w:t>
            </w:r>
            <w:proofErr w:type="spellStart"/>
            <w:r w:rsidRPr="000135F4">
              <w:t>изрежена</w:t>
            </w:r>
            <w:proofErr w:type="spellEnd"/>
            <w:r w:rsidRPr="000135F4">
              <w:t xml:space="preserve">, форма кроны наполовину по сравнению </w:t>
            </w:r>
            <w:proofErr w:type="gramStart"/>
            <w:r w:rsidRPr="000135F4">
              <w:t>с</w:t>
            </w:r>
            <w:proofErr w:type="gramEnd"/>
            <w:r w:rsidRPr="000135F4">
              <w:t xml:space="preserve"> нормальным</w:t>
            </w:r>
          </w:p>
        </w:tc>
      </w:tr>
      <w:tr w:rsidR="00CF78BA" w:rsidRPr="000135F4" w:rsidTr="00C26450">
        <w:tc>
          <w:tcPr>
            <w:tcW w:w="2660" w:type="dxa"/>
            <w:vMerge w:val="restart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Неудовлетворительное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Усыхающие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Сухостой текущего года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CF78BA" w:rsidRPr="000135F4" w:rsidTr="00C26450">
        <w:tc>
          <w:tcPr>
            <w:tcW w:w="2660" w:type="dxa"/>
            <w:vMerge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Сухостой прошлых лет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Листва осыпалась, крона усохла, мелкие </w:t>
            </w:r>
            <w:proofErr w:type="gramStart"/>
            <w:r w:rsidRPr="000135F4">
              <w:t>веточки</w:t>
            </w:r>
            <w:proofErr w:type="gramEnd"/>
            <w:r w:rsidRPr="000135F4">
              <w:t xml:space="preserve"> и часть ветвей опали, кора разрушена или опала на большей части ветвей</w:t>
            </w:r>
          </w:p>
        </w:tc>
      </w:tr>
      <w:tr w:rsidR="00CF78BA" w:rsidRPr="000135F4" w:rsidTr="00C26450">
        <w:tc>
          <w:tcPr>
            <w:tcW w:w="10598" w:type="dxa"/>
            <w:gridSpan w:val="3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  <w:rPr>
                <w:b/>
              </w:rPr>
            </w:pPr>
            <w:r w:rsidRPr="000135F4">
              <w:rPr>
                <w:b/>
              </w:rPr>
              <w:t>Газоны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Хорошее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C26450">
            <w:pPr>
              <w:jc w:val="both"/>
            </w:pPr>
            <w:r w:rsidRPr="000135F4">
              <w:t xml:space="preserve">Поверхность газона с заметными неровностями, травостой неровный с примесью сорняков, нерегулярно </w:t>
            </w:r>
            <w:r w:rsidRPr="000135F4">
              <w:lastRenderedPageBreak/>
              <w:t>стригущийся, цвет зеленый, плешин и вытоптанных</w:t>
            </w:r>
            <w:r w:rsidR="00C26450">
              <w:t xml:space="preserve"> </w:t>
            </w:r>
            <w:r w:rsidRPr="000135F4">
              <w:t>мест нет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lastRenderedPageBreak/>
              <w:t>Неудовлетворительное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CF78BA" w:rsidRPr="000135F4" w:rsidTr="00C26450">
        <w:tc>
          <w:tcPr>
            <w:tcW w:w="10598" w:type="dxa"/>
            <w:gridSpan w:val="3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  <w:rPr>
                <w:b/>
              </w:rPr>
            </w:pPr>
            <w:r w:rsidRPr="000135F4">
              <w:rPr>
                <w:b/>
              </w:rPr>
              <w:t>Цветники из многолетников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Хорошее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Поверхность тщательно спланирована, почва хорошо удобрена, растения хорошо развиты, равные по качеству, </w:t>
            </w:r>
            <w:proofErr w:type="gramStart"/>
            <w:r w:rsidRPr="000135F4">
              <w:t>отпада</w:t>
            </w:r>
            <w:proofErr w:type="gramEnd"/>
            <w:r w:rsidRPr="000135F4">
              <w:t xml:space="preserve"> нет, уход регулярный, сорняков нет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CF78BA" w:rsidRPr="000135F4" w:rsidTr="00C26450">
        <w:tc>
          <w:tcPr>
            <w:tcW w:w="2660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  <w:r w:rsidRPr="000135F4">
              <w:t>Неудовлетворительное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F78BA" w:rsidRPr="000135F4" w:rsidRDefault="00CF78BA" w:rsidP="001F3F82">
            <w:pPr>
              <w:jc w:val="both"/>
            </w:pPr>
            <w:r w:rsidRPr="000135F4">
              <w:t xml:space="preserve">Почва не удобрена, поверхность спланирована грубо, растения слаборазвиты, </w:t>
            </w:r>
            <w:proofErr w:type="gramStart"/>
            <w:r w:rsidRPr="000135F4">
              <w:t>отпад</w:t>
            </w:r>
            <w:proofErr w:type="gramEnd"/>
            <w:r w:rsidRPr="000135F4">
              <w:t xml:space="preserve"> значительный, сорняков много</w:t>
            </w:r>
          </w:p>
        </w:tc>
      </w:tr>
    </w:tbl>
    <w:p w:rsidR="00CF78BA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  <w:r>
        <w:rPr>
          <w:rStyle w:val="s7mailrucssattributepostfix"/>
          <w:b/>
          <w:color w:val="000000"/>
        </w:rPr>
        <w:br w:type="page"/>
      </w:r>
    </w:p>
    <w:tbl>
      <w:tblPr>
        <w:tblW w:w="0" w:type="auto"/>
        <w:tblLook w:val="01E0"/>
      </w:tblPr>
      <w:tblGrid>
        <w:gridCol w:w="6674"/>
        <w:gridCol w:w="3622"/>
      </w:tblGrid>
      <w:tr w:rsidR="00CF78BA" w:rsidRPr="000135F4" w:rsidTr="001F3F82">
        <w:trPr>
          <w:trHeight w:val="1141"/>
        </w:trPr>
        <w:tc>
          <w:tcPr>
            <w:tcW w:w="9322" w:type="dxa"/>
            <w:shd w:val="clear" w:color="auto" w:fill="auto"/>
          </w:tcPr>
          <w:p w:rsidR="00CF78BA" w:rsidRPr="000135F4" w:rsidRDefault="00CF78BA" w:rsidP="001F3F82">
            <w:pPr>
              <w:pStyle w:val="s8mailrucssattributepostfix"/>
              <w:spacing w:before="0" w:beforeAutospacing="0" w:after="0" w:afterAutospacing="0"/>
              <w:jc w:val="right"/>
              <w:rPr>
                <w:rStyle w:val="s7mailrucssattributepostfix"/>
                <w:color w:val="000000"/>
              </w:rPr>
            </w:pPr>
          </w:p>
        </w:tc>
        <w:tc>
          <w:tcPr>
            <w:tcW w:w="4342" w:type="dxa"/>
            <w:shd w:val="clear" w:color="auto" w:fill="auto"/>
          </w:tcPr>
          <w:p w:rsidR="00CF78BA" w:rsidRPr="000135F4" w:rsidRDefault="00CF78BA" w:rsidP="00C26450">
            <w:pPr>
              <w:pStyle w:val="s8mailrucssattributepostfix"/>
              <w:spacing w:before="0" w:beforeAutospacing="0" w:after="0" w:afterAutospacing="0"/>
              <w:rPr>
                <w:rStyle w:val="s7mailrucssattributepostfix"/>
                <w:color w:val="000000"/>
              </w:rPr>
            </w:pPr>
            <w:r w:rsidRPr="000135F4">
              <w:rPr>
                <w:rStyle w:val="s7mailrucssattributepostfix"/>
                <w:color w:val="000000"/>
              </w:rPr>
              <w:t>Приложение №3</w:t>
            </w:r>
            <w:r w:rsidRPr="000135F4">
              <w:rPr>
                <w:rStyle w:val="s7mailrucssattributepostfix"/>
                <w:color w:val="000000"/>
              </w:rPr>
              <w:br/>
              <w:t>к Порядку инвентаризации</w:t>
            </w:r>
            <w:r w:rsidRPr="000135F4">
              <w:rPr>
                <w:rStyle w:val="s7mailrucssattributepostfix"/>
                <w:color w:val="000000"/>
              </w:rPr>
              <w:br/>
              <w:t>и паспортизации зеленых</w:t>
            </w:r>
            <w:r w:rsidRPr="000135F4">
              <w:rPr>
                <w:rStyle w:val="s7mailrucssattributepostfix"/>
                <w:color w:val="000000"/>
              </w:rPr>
              <w:br/>
              <w:t xml:space="preserve">насаждений </w:t>
            </w:r>
            <w:r w:rsidR="00C26450">
              <w:rPr>
                <w:rStyle w:val="s7mailrucssattributepostfix"/>
                <w:color w:val="000000"/>
              </w:rPr>
              <w:t xml:space="preserve">Калитинского </w:t>
            </w:r>
            <w:r>
              <w:rPr>
                <w:rStyle w:val="s7mailrucssattributepostfix"/>
                <w:color w:val="000000"/>
              </w:rPr>
              <w:t>сельского поселения</w:t>
            </w:r>
          </w:p>
        </w:tc>
      </w:tr>
    </w:tbl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</w:p>
    <w:tbl>
      <w:tblPr>
        <w:tblW w:w="5570" w:type="pct"/>
        <w:jc w:val="center"/>
        <w:tblLook w:val="0000"/>
      </w:tblPr>
      <w:tblGrid>
        <w:gridCol w:w="670"/>
        <w:gridCol w:w="3118"/>
        <w:gridCol w:w="1736"/>
        <w:gridCol w:w="1122"/>
        <w:gridCol w:w="938"/>
        <w:gridCol w:w="998"/>
        <w:gridCol w:w="1287"/>
        <w:gridCol w:w="1310"/>
        <w:gridCol w:w="291"/>
      </w:tblGrid>
      <w:tr w:rsidR="00CF78BA" w:rsidRPr="000135F4" w:rsidTr="001F3F82">
        <w:trPr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spacing w:before="120" w:after="120"/>
              <w:ind w:firstLine="284"/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Инвентарный № _____________</w:t>
            </w:r>
          </w:p>
          <w:p w:rsidR="00CF78BA" w:rsidRPr="000135F4" w:rsidRDefault="00CF78BA" w:rsidP="001F3F82">
            <w:pPr>
              <w:spacing w:before="120" w:after="120"/>
              <w:jc w:val="center"/>
              <w:rPr>
                <w:b/>
                <w:bCs/>
                <w:i/>
                <w:iCs/>
                <w:color w:val="000000"/>
              </w:rPr>
            </w:pPr>
            <w:r w:rsidRPr="000135F4">
              <w:rPr>
                <w:b/>
                <w:bCs/>
                <w:i/>
                <w:iCs/>
                <w:color w:val="000000"/>
              </w:rPr>
              <w:t>ПАСПОРТ</w:t>
            </w:r>
          </w:p>
          <w:p w:rsidR="00CF78BA" w:rsidRPr="000135F4" w:rsidRDefault="00CF78BA" w:rsidP="001F3F82">
            <w:pPr>
              <w:spacing w:after="120"/>
              <w:jc w:val="center"/>
              <w:rPr>
                <w:color w:val="000000"/>
              </w:rPr>
            </w:pPr>
            <w:r w:rsidRPr="000135F4">
              <w:rPr>
                <w:b/>
                <w:bCs/>
                <w:i/>
                <w:iCs/>
                <w:color w:val="000000"/>
              </w:rPr>
              <w:t>ЛАНДШАФТНО</w:t>
            </w:r>
            <w:r w:rsidRPr="000135F4">
              <w:rPr>
                <w:b/>
                <w:bCs/>
                <w:iCs/>
                <w:color w:val="000000"/>
              </w:rPr>
              <w:t>-</w:t>
            </w:r>
            <w:r w:rsidRPr="000135F4">
              <w:rPr>
                <w:b/>
                <w:bCs/>
                <w:i/>
                <w:iCs/>
                <w:color w:val="000000"/>
              </w:rPr>
              <w:t>АРХИТЕКТУРНОГО</w:t>
            </w:r>
            <w:r w:rsidRPr="000135F4">
              <w:rPr>
                <w:b/>
                <w:bCs/>
                <w:iCs/>
                <w:color w:val="000000"/>
              </w:rPr>
              <w:t xml:space="preserve"> </w:t>
            </w:r>
            <w:r w:rsidRPr="000135F4">
              <w:rPr>
                <w:b/>
                <w:bCs/>
                <w:i/>
                <w:iCs/>
                <w:color w:val="000000"/>
              </w:rPr>
              <w:t>ОБЪЕКТА</w:t>
            </w:r>
          </w:p>
        </w:tc>
      </w:tr>
      <w:tr w:rsidR="00CF78BA" w:rsidRPr="000135F4" w:rsidTr="001F3F82">
        <w:trPr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tabs>
                <w:tab w:val="left" w:leader="underscore" w:pos="9000"/>
              </w:tabs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ab/>
            </w:r>
          </w:p>
        </w:tc>
      </w:tr>
      <w:tr w:rsidR="00CF78BA" w:rsidRPr="000135F4" w:rsidTr="001F3F82">
        <w:trPr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(название объекта)</w:t>
            </w:r>
          </w:p>
        </w:tc>
      </w:tr>
      <w:tr w:rsidR="00CF78BA" w:rsidRPr="000135F4" w:rsidTr="001F3F82">
        <w:trPr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tabs>
                <w:tab w:val="left" w:leader="underscore" w:pos="9000"/>
              </w:tabs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находящегося</w:t>
            </w:r>
            <w:r w:rsidRPr="000135F4">
              <w:rPr>
                <w:color w:val="000000"/>
              </w:rPr>
              <w:tab/>
            </w:r>
          </w:p>
        </w:tc>
      </w:tr>
      <w:tr w:rsidR="00CF78BA" w:rsidRPr="000135F4" w:rsidTr="001F3F82">
        <w:trPr>
          <w:trHeight w:val="20"/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ind w:firstLine="1400"/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(наименование организации)</w:t>
            </w:r>
          </w:p>
        </w:tc>
      </w:tr>
      <w:tr w:rsidR="00CF78BA" w:rsidRPr="000135F4" w:rsidTr="001F3F82">
        <w:trPr>
          <w:trHeight w:val="20"/>
          <w:jc w:val="center"/>
        </w:trPr>
        <w:tc>
          <w:tcPr>
            <w:tcW w:w="5000" w:type="pct"/>
            <w:gridSpan w:val="9"/>
          </w:tcPr>
          <w:p w:rsidR="00CF78BA" w:rsidRPr="000135F4" w:rsidRDefault="00CF78BA" w:rsidP="001F3F82">
            <w:pPr>
              <w:tabs>
                <w:tab w:val="left" w:leader="underscore" w:pos="9000"/>
              </w:tabs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город</w:t>
            </w:r>
            <w:r w:rsidRPr="000135F4">
              <w:rPr>
                <w:color w:val="000000"/>
              </w:rPr>
              <w:tab/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48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spacing w:before="120" w:after="120"/>
              <w:ind w:firstLine="284"/>
              <w:jc w:val="right"/>
              <w:rPr>
                <w:color w:val="000000"/>
              </w:rPr>
            </w:pPr>
            <w:r w:rsidRPr="000135F4">
              <w:rPr>
                <w:color w:val="000000"/>
              </w:rPr>
              <w:t>Раздел 1</w:t>
            </w:r>
          </w:p>
          <w:p w:rsidR="00CF78BA" w:rsidRPr="000135F4" w:rsidRDefault="00CF78BA" w:rsidP="001F3F82">
            <w:pPr>
              <w:spacing w:after="120"/>
              <w:jc w:val="center"/>
              <w:rPr>
                <w:b/>
                <w:bCs/>
                <w:color w:val="000000"/>
                <w:spacing w:val="40"/>
              </w:rPr>
            </w:pPr>
            <w:r w:rsidRPr="000135F4">
              <w:rPr>
                <w:b/>
                <w:bCs/>
                <w:color w:val="000000"/>
                <w:spacing w:val="40"/>
              </w:rPr>
              <w:t xml:space="preserve"> ОБЩИЕ СВЕДЕНИЯ</w:t>
            </w:r>
          </w:p>
          <w:p w:rsidR="00CF78BA" w:rsidRPr="000135F4" w:rsidRDefault="00CF78BA" w:rsidP="001F3F82">
            <w:pPr>
              <w:spacing w:after="120"/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 xml:space="preserve">№ </w:t>
            </w:r>
          </w:p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135F4">
              <w:rPr>
                <w:color w:val="000000"/>
              </w:rPr>
              <w:t>п</w:t>
            </w:r>
            <w:proofErr w:type="spellEnd"/>
            <w:proofErr w:type="gramEnd"/>
            <w:r w:rsidRPr="000135F4">
              <w:rPr>
                <w:color w:val="000000"/>
              </w:rPr>
              <w:t>/</w:t>
            </w:r>
            <w:proofErr w:type="spellStart"/>
            <w:r w:rsidRPr="000135F4">
              <w:rPr>
                <w:color w:val="000000"/>
              </w:rPr>
              <w:t>п</w:t>
            </w:r>
            <w:proofErr w:type="spellEnd"/>
          </w:p>
        </w:tc>
        <w:tc>
          <w:tcPr>
            <w:tcW w:w="2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  <w:spacing w:val="40"/>
              </w:rPr>
              <w:t>НАИМЕНОВАНИЕ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  <w:spacing w:val="40"/>
              </w:rPr>
              <w:t xml:space="preserve"> Количество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Примечание</w:t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21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площадь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м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штук</w:t>
            </w: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</w:t>
            </w:r>
          </w:p>
        </w:tc>
        <w:tc>
          <w:tcPr>
            <w:tcW w:w="21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5</w:t>
            </w:r>
          </w:p>
        </w:tc>
        <w:tc>
          <w:tcPr>
            <w:tcW w:w="10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6</w:t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1.</w:t>
            </w:r>
          </w:p>
        </w:tc>
        <w:tc>
          <w:tcPr>
            <w:tcW w:w="214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Длина улицы (проезда)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2.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в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т</w:t>
            </w:r>
            <w:r w:rsidRPr="000135F4">
              <w:rPr>
                <w:iCs/>
                <w:color w:val="000000"/>
              </w:rPr>
              <w:t>.</w:t>
            </w:r>
            <w:r w:rsidRPr="000135F4">
              <w:rPr>
                <w:i/>
                <w:iCs/>
                <w:color w:val="000000"/>
              </w:rPr>
              <w:t>ч</w:t>
            </w:r>
            <w:r w:rsidRPr="000135F4">
              <w:rPr>
                <w:iCs/>
                <w:color w:val="000000"/>
              </w:rPr>
              <w:t xml:space="preserve">. </w:t>
            </w:r>
            <w:r w:rsidRPr="000135F4">
              <w:rPr>
                <w:i/>
                <w:iCs/>
                <w:color w:val="000000"/>
              </w:rPr>
              <w:t>озелененная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часть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3.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Средняя ширина проезда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4.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Общая площадь объекта (проезд, сквер, парк, бульвар и т.д.)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5.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Под зелеными насаждениями, из них:</w:t>
            </w:r>
          </w:p>
          <w:p w:rsidR="00CF78BA" w:rsidRPr="000135F4" w:rsidRDefault="00CF78BA" w:rsidP="001F3F82">
            <w:pPr>
              <w:jc w:val="both"/>
              <w:rPr>
                <w:i/>
                <w:iCs/>
                <w:color w:val="000000"/>
              </w:rPr>
            </w:pPr>
            <w:r w:rsidRPr="000135F4">
              <w:rPr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под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деревьями,</w:t>
            </w:r>
          </w:p>
          <w:p w:rsidR="00CF78BA" w:rsidRPr="000135F4" w:rsidRDefault="00CF78BA" w:rsidP="001F3F82">
            <w:pPr>
              <w:jc w:val="both"/>
              <w:rPr>
                <w:iCs/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под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кустарниками</w:t>
            </w:r>
            <w:r w:rsidRPr="000135F4">
              <w:rPr>
                <w:iCs/>
                <w:color w:val="000000"/>
              </w:rPr>
              <w:t>,</w:t>
            </w:r>
          </w:p>
          <w:p w:rsidR="00CF78BA" w:rsidRPr="000135F4" w:rsidRDefault="00CF78BA" w:rsidP="001F3F82">
            <w:pPr>
              <w:jc w:val="both"/>
              <w:rPr>
                <w:iCs/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под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цветниками</w:t>
            </w:r>
            <w:r w:rsidRPr="000135F4">
              <w:rPr>
                <w:iCs/>
                <w:color w:val="000000"/>
              </w:rPr>
              <w:t>,</w:t>
            </w:r>
          </w:p>
          <w:p w:rsidR="00CF78BA" w:rsidRPr="000135F4" w:rsidRDefault="00CF78BA" w:rsidP="001F3F82">
            <w:pPr>
              <w:jc w:val="both"/>
              <w:rPr>
                <w:iCs/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под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газонами</w:t>
            </w:r>
            <w:r w:rsidRPr="000135F4">
              <w:rPr>
                <w:iCs/>
                <w:color w:val="000000"/>
              </w:rPr>
              <w:t xml:space="preserve"> (</w:t>
            </w:r>
            <w:r w:rsidRPr="000135F4">
              <w:rPr>
                <w:i/>
                <w:iCs/>
                <w:color w:val="000000"/>
              </w:rPr>
              <w:t>без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деревьев</w:t>
            </w:r>
            <w:r w:rsidRPr="000135F4">
              <w:rPr>
                <w:iCs/>
                <w:color w:val="000000"/>
              </w:rPr>
              <w:t xml:space="preserve">), </w:t>
            </w:r>
            <w:r w:rsidRPr="000135F4">
              <w:rPr>
                <w:i/>
                <w:iCs/>
                <w:color w:val="000000"/>
              </w:rPr>
              <w:t>в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т</w:t>
            </w:r>
            <w:r w:rsidRPr="000135F4">
              <w:rPr>
                <w:iCs/>
                <w:color w:val="000000"/>
              </w:rPr>
              <w:t>.</w:t>
            </w:r>
            <w:r w:rsidRPr="000135F4">
              <w:rPr>
                <w:i/>
                <w:iCs/>
                <w:color w:val="000000"/>
              </w:rPr>
              <w:t>ч</w:t>
            </w:r>
            <w:r w:rsidRPr="000135F4">
              <w:rPr>
                <w:iCs/>
                <w:color w:val="000000"/>
              </w:rPr>
              <w:t>.</w:t>
            </w:r>
          </w:p>
          <w:p w:rsidR="00CF78BA" w:rsidRPr="000135F4" w:rsidRDefault="00CF78BA" w:rsidP="001F3F82">
            <w:pPr>
              <w:ind w:left="474"/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а) обыкновенные</w:t>
            </w:r>
          </w:p>
          <w:p w:rsidR="00CF78BA" w:rsidRPr="000135F4" w:rsidRDefault="00CF78BA" w:rsidP="001F3F82">
            <w:pPr>
              <w:ind w:left="474"/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б) партерные</w:t>
            </w:r>
          </w:p>
          <w:p w:rsidR="00CF78BA" w:rsidRPr="000135F4" w:rsidRDefault="00CF78BA" w:rsidP="001F3F82">
            <w:pPr>
              <w:ind w:left="474"/>
              <w:jc w:val="both"/>
              <w:rPr>
                <w:color w:val="000000"/>
              </w:rPr>
            </w:pPr>
            <w:r w:rsidRPr="000135F4">
              <w:rPr>
                <w:color w:val="000000"/>
              </w:rPr>
              <w:t>в) луговые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6.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Под замощением, из них:</w:t>
            </w:r>
          </w:p>
          <w:p w:rsidR="00CF78BA" w:rsidRPr="000135F4" w:rsidRDefault="00CF78BA" w:rsidP="001F3F82">
            <w:pPr>
              <w:jc w:val="both"/>
              <w:rPr>
                <w:i/>
                <w:iCs/>
                <w:color w:val="000000"/>
              </w:rPr>
            </w:pPr>
            <w:r w:rsidRPr="000135F4">
              <w:rPr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асфальтовое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покрытие</w:t>
            </w:r>
          </w:p>
          <w:p w:rsidR="00CF78BA" w:rsidRPr="000135F4" w:rsidRDefault="00CF78BA" w:rsidP="001F3F82">
            <w:pPr>
              <w:jc w:val="both"/>
              <w:rPr>
                <w:i/>
                <w:iCs/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щебеночное</w:t>
            </w:r>
            <w:r w:rsidRPr="000135F4">
              <w:rPr>
                <w:iCs/>
                <w:color w:val="000000"/>
              </w:rPr>
              <w:t xml:space="preserve">, </w:t>
            </w:r>
            <w:r w:rsidRPr="000135F4">
              <w:rPr>
                <w:i/>
                <w:iCs/>
                <w:color w:val="000000"/>
              </w:rPr>
              <w:t>гравийное</w:t>
            </w:r>
          </w:p>
          <w:p w:rsidR="00CF78BA" w:rsidRPr="000135F4" w:rsidRDefault="00CF78BA" w:rsidP="001F3F82">
            <w:pPr>
              <w:jc w:val="both"/>
              <w:rPr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плитами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iCs/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грунтовые</w:t>
            </w:r>
            <w:r w:rsidRPr="000135F4">
              <w:rPr>
                <w:iCs/>
                <w:color w:val="000000"/>
              </w:rPr>
              <w:t xml:space="preserve"> </w:t>
            </w:r>
            <w:proofErr w:type="spellStart"/>
            <w:r w:rsidRPr="000135F4">
              <w:rPr>
                <w:i/>
                <w:iCs/>
                <w:color w:val="000000"/>
              </w:rPr>
              <w:t>улуч</w:t>
            </w:r>
            <w:proofErr w:type="spellEnd"/>
            <w:r w:rsidRPr="000135F4">
              <w:rPr>
                <w:iCs/>
                <w:color w:val="000000"/>
              </w:rPr>
              <w:t>.</w:t>
            </w:r>
          </w:p>
          <w:p w:rsidR="00CF78BA" w:rsidRPr="000135F4" w:rsidRDefault="00CF78BA" w:rsidP="001F3F82">
            <w:pPr>
              <w:jc w:val="both"/>
              <w:rPr>
                <w:color w:val="000000"/>
              </w:rPr>
            </w:pPr>
            <w:r w:rsidRPr="000135F4">
              <w:rPr>
                <w:iCs/>
                <w:color w:val="000000"/>
              </w:rPr>
              <w:t xml:space="preserve">- </w:t>
            </w:r>
            <w:r w:rsidRPr="000135F4">
              <w:rPr>
                <w:i/>
                <w:iCs/>
                <w:color w:val="000000"/>
              </w:rPr>
              <w:t>грунтовые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7.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Под строениями и сооружениями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8.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Под водоемами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9.</w:t>
            </w:r>
          </w:p>
        </w:tc>
        <w:tc>
          <w:tcPr>
            <w:tcW w:w="21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both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48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0135F4">
              <w:rPr>
                <w:b/>
                <w:bCs/>
                <w:color w:val="000000"/>
              </w:rPr>
              <w:lastRenderedPageBreak/>
              <w:t>НА ОБЪЕКТЕ НАХОДЯТСЯ:</w:t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 xml:space="preserve">№№ </w:t>
            </w:r>
            <w:proofErr w:type="spellStart"/>
            <w:proofErr w:type="gramStart"/>
            <w:r w:rsidRPr="000135F4">
              <w:rPr>
                <w:i/>
                <w:iCs/>
                <w:color w:val="000000"/>
              </w:rPr>
              <w:t>п</w:t>
            </w:r>
            <w:proofErr w:type="spellEnd"/>
            <w:proofErr w:type="gramEnd"/>
            <w:r w:rsidRPr="000135F4">
              <w:rPr>
                <w:i/>
                <w:iCs/>
                <w:color w:val="000000"/>
              </w:rPr>
              <w:t>/</w:t>
            </w:r>
            <w:proofErr w:type="spellStart"/>
            <w:r w:rsidRPr="000135F4">
              <w:rPr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№№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по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плану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Наименование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Единица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измерения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Кол</w:t>
            </w:r>
            <w:r w:rsidRPr="000135F4">
              <w:rPr>
                <w:iCs/>
                <w:color w:val="000000"/>
              </w:rPr>
              <w:t>-</w:t>
            </w:r>
            <w:r w:rsidRPr="000135F4">
              <w:rPr>
                <w:i/>
                <w:iCs/>
                <w:color w:val="000000"/>
              </w:rPr>
              <w:t>во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Примечание</w:t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4</w:t>
            </w: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6</w:t>
            </w: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gridAfter w:val="1"/>
          <w:wAfter w:w="140" w:type="pct"/>
          <w:jc w:val="center"/>
        </w:trPr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44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</w:tbl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</w:p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  <w:sectPr w:rsidR="00CF78BA" w:rsidRPr="000135F4" w:rsidSect="000135F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CF78BA" w:rsidRPr="000135F4" w:rsidRDefault="00CF78BA" w:rsidP="00CF78BA">
      <w:pPr>
        <w:ind w:firstLine="283"/>
        <w:jc w:val="right"/>
        <w:rPr>
          <w:color w:val="000000"/>
        </w:rPr>
      </w:pPr>
      <w:bookmarkStart w:id="5" w:name="Раздел_2"/>
      <w:r w:rsidRPr="000135F4">
        <w:rPr>
          <w:color w:val="000000"/>
        </w:rPr>
        <w:lastRenderedPageBreak/>
        <w:t>Раздел 2</w:t>
      </w:r>
      <w:bookmarkEnd w:id="5"/>
    </w:p>
    <w:p w:rsidR="00CF78BA" w:rsidRPr="000135F4" w:rsidRDefault="00CF78BA" w:rsidP="00CF78BA">
      <w:pPr>
        <w:spacing w:after="120"/>
        <w:rPr>
          <w:color w:val="000000"/>
        </w:rPr>
      </w:pPr>
      <w:r w:rsidRPr="000135F4">
        <w:rPr>
          <w:b/>
          <w:bCs/>
          <w:color w:val="000000"/>
        </w:rPr>
        <w:t>ДЕРЕВЬЯ, КУСТАРНИКИ, ЦВЕТНИКИ, ГАЗОНЫ, НАЗВАНИЕ ЛАНДШАФТНО-АРХИТЕКТУРНОГО ОБЪЕКТА_______________________________________________________________________________________________________</w:t>
      </w:r>
    </w:p>
    <w:tbl>
      <w:tblPr>
        <w:tblW w:w="5608" w:type="pct"/>
        <w:jc w:val="center"/>
        <w:tblCellMar>
          <w:left w:w="28" w:type="dxa"/>
          <w:right w:w="28" w:type="dxa"/>
        </w:tblCellMar>
        <w:tblLook w:val="0000"/>
      </w:tblPr>
      <w:tblGrid>
        <w:gridCol w:w="1057"/>
        <w:gridCol w:w="1223"/>
        <w:gridCol w:w="1223"/>
        <w:gridCol w:w="1288"/>
        <w:gridCol w:w="1004"/>
        <w:gridCol w:w="1140"/>
        <w:gridCol w:w="1006"/>
        <w:gridCol w:w="1956"/>
        <w:gridCol w:w="357"/>
        <w:gridCol w:w="506"/>
        <w:gridCol w:w="1004"/>
        <w:gridCol w:w="984"/>
        <w:gridCol w:w="1708"/>
        <w:gridCol w:w="1949"/>
      </w:tblGrid>
      <w:tr w:rsidR="00CF78BA" w:rsidRPr="000135F4" w:rsidTr="001F3F82">
        <w:trPr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Площадь</w:t>
            </w:r>
            <w:r w:rsidRPr="000135F4">
              <w:rPr>
                <w:iCs/>
                <w:color w:val="000000"/>
              </w:rPr>
              <w:t xml:space="preserve"> </w:t>
            </w:r>
            <w:proofErr w:type="spellStart"/>
            <w:r w:rsidRPr="000135F4">
              <w:rPr>
                <w:i/>
                <w:iCs/>
                <w:color w:val="000000"/>
              </w:rPr>
              <w:t>учетн</w:t>
            </w:r>
            <w:proofErr w:type="spellEnd"/>
            <w:r w:rsidRPr="000135F4">
              <w:rPr>
                <w:iCs/>
                <w:color w:val="000000"/>
              </w:rPr>
              <w:t xml:space="preserve">. </w:t>
            </w:r>
            <w:r w:rsidRPr="000135F4">
              <w:rPr>
                <w:i/>
                <w:iCs/>
                <w:color w:val="000000"/>
              </w:rPr>
              <w:t>участка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№№</w:t>
            </w:r>
            <w:r w:rsidRPr="000135F4">
              <w:rPr>
                <w:iCs/>
                <w:color w:val="000000"/>
              </w:rPr>
              <w:t xml:space="preserve"> </w:t>
            </w:r>
            <w:proofErr w:type="spellStart"/>
            <w:r w:rsidRPr="000135F4">
              <w:rPr>
                <w:i/>
                <w:iCs/>
                <w:color w:val="000000"/>
              </w:rPr>
              <w:t>биогруппы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Площадь</w:t>
            </w:r>
            <w:r w:rsidRPr="000135F4">
              <w:rPr>
                <w:iCs/>
                <w:color w:val="000000"/>
              </w:rPr>
              <w:t xml:space="preserve"> </w:t>
            </w:r>
            <w:proofErr w:type="spellStart"/>
            <w:r w:rsidRPr="000135F4">
              <w:rPr>
                <w:i/>
                <w:iCs/>
                <w:color w:val="000000"/>
              </w:rPr>
              <w:t>биогруппы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Состав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древостоя</w:t>
            </w:r>
            <w:r w:rsidRPr="000135F4">
              <w:rPr>
                <w:iCs/>
                <w:color w:val="000000"/>
              </w:rPr>
              <w:t xml:space="preserve">, </w:t>
            </w:r>
            <w:r w:rsidRPr="000135F4">
              <w:rPr>
                <w:i/>
                <w:iCs/>
                <w:color w:val="000000"/>
              </w:rPr>
              <w:t>порода</w:t>
            </w:r>
            <w:r w:rsidRPr="000135F4">
              <w:rPr>
                <w:iCs/>
                <w:color w:val="000000"/>
              </w:rPr>
              <w:t xml:space="preserve">, </w:t>
            </w:r>
            <w:r w:rsidRPr="000135F4">
              <w:rPr>
                <w:i/>
                <w:iCs/>
                <w:color w:val="000000"/>
              </w:rPr>
              <w:t>тип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газонов, цветника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№№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деревьев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Диаметр</w:t>
            </w:r>
            <w:r w:rsidRPr="000135F4">
              <w:rPr>
                <w:iCs/>
                <w:color w:val="000000"/>
              </w:rPr>
              <w:t xml:space="preserve">, </w:t>
            </w:r>
            <w:proofErr w:type="gramStart"/>
            <w:r w:rsidRPr="000135F4">
              <w:rPr>
                <w:i/>
                <w:iCs/>
                <w:color w:val="000000"/>
              </w:rPr>
              <w:t>см</w:t>
            </w:r>
            <w:proofErr w:type="gramEnd"/>
            <w:r w:rsidRPr="000135F4">
              <w:rPr>
                <w:iCs/>
                <w:color w:val="000000"/>
              </w:rPr>
              <w:t xml:space="preserve"> (</w:t>
            </w:r>
            <w:r w:rsidRPr="000135F4">
              <w:rPr>
                <w:i/>
                <w:iCs/>
                <w:color w:val="000000"/>
              </w:rPr>
              <w:t>на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 xml:space="preserve">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0135F4">
                <w:rPr>
                  <w:i/>
                  <w:iCs/>
                  <w:color w:val="000000"/>
                </w:rPr>
                <w:t>1,3 м</w:t>
              </w:r>
            </w:smartTag>
            <w:r w:rsidRPr="000135F4">
              <w:rPr>
                <w:iCs/>
                <w:color w:val="000000"/>
              </w:rPr>
              <w:t>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Возраст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  <w:spacing w:val="40"/>
              </w:rPr>
              <w:t>КОЛИЧЕСТВО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Кол</w:t>
            </w:r>
            <w:r w:rsidRPr="000135F4">
              <w:rPr>
                <w:iCs/>
                <w:color w:val="000000"/>
              </w:rPr>
              <w:t>-</w:t>
            </w:r>
            <w:r w:rsidRPr="000135F4">
              <w:rPr>
                <w:i/>
                <w:iCs/>
                <w:color w:val="000000"/>
              </w:rPr>
              <w:t>во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деревьев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на</w:t>
            </w:r>
            <w:r w:rsidRPr="000135F4">
              <w:rPr>
                <w:iCs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135F4">
                <w:rPr>
                  <w:i/>
                  <w:iCs/>
                  <w:color w:val="000000"/>
                </w:rPr>
                <w:t>1</w:t>
              </w:r>
              <w:r w:rsidRPr="000135F4">
                <w:rPr>
                  <w:iCs/>
                  <w:color w:val="000000"/>
                </w:rPr>
                <w:t xml:space="preserve"> </w:t>
              </w:r>
              <w:r w:rsidRPr="000135F4">
                <w:rPr>
                  <w:i/>
                  <w:iCs/>
                  <w:color w:val="000000"/>
                </w:rPr>
                <w:t>га</w:t>
              </w:r>
            </w:smartTag>
            <w:r w:rsidRPr="000135F4">
              <w:rPr>
                <w:iCs/>
                <w:color w:val="00000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135F4">
                <w:rPr>
                  <w:i/>
                  <w:color w:val="000000"/>
                </w:rPr>
                <w:t>1</w:t>
              </w:r>
              <w:r w:rsidRPr="000135F4">
                <w:rPr>
                  <w:iCs/>
                  <w:color w:val="000000"/>
                </w:rPr>
                <w:t xml:space="preserve"> </w:t>
              </w:r>
              <w:r w:rsidRPr="000135F4">
                <w:rPr>
                  <w:i/>
                  <w:iCs/>
                  <w:color w:val="000000"/>
                </w:rPr>
                <w:t>км</w:t>
              </w:r>
            </w:smartTag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улицы</w:t>
            </w:r>
            <w:r w:rsidRPr="000135F4">
              <w:rPr>
                <w:iCs/>
                <w:color w:val="000000"/>
              </w:rPr>
              <w:t>)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  <w:spacing w:val="40"/>
              </w:rPr>
              <w:t>СОСТОЯНИЕ</w:t>
            </w: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формирующиеся</w:t>
            </w:r>
            <w:r w:rsidRPr="000135F4">
              <w:rPr>
                <w:iCs/>
                <w:color w:val="000000"/>
              </w:rPr>
              <w:t xml:space="preserve">, </w:t>
            </w:r>
            <w:r w:rsidRPr="000135F4">
              <w:rPr>
                <w:i/>
                <w:iCs/>
                <w:color w:val="000000"/>
              </w:rPr>
              <w:t>шт.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proofErr w:type="gramStart"/>
            <w:r w:rsidRPr="000135F4">
              <w:rPr>
                <w:i/>
                <w:iCs/>
                <w:color w:val="000000"/>
              </w:rPr>
              <w:t>м</w:t>
            </w:r>
            <w:proofErr w:type="gramEnd"/>
            <w:r w:rsidRPr="000135F4">
              <w:rPr>
                <w:iCs/>
                <w:color w:val="000000"/>
              </w:rPr>
              <w:t xml:space="preserve">, </w:t>
            </w:r>
            <w:r w:rsidRPr="000135F4">
              <w:rPr>
                <w:i/>
                <w:iCs/>
                <w:color w:val="000000"/>
              </w:rPr>
              <w:t>кв</w:t>
            </w:r>
            <w:r w:rsidRPr="000135F4">
              <w:rPr>
                <w:iCs/>
                <w:color w:val="000000"/>
              </w:rPr>
              <w:t xml:space="preserve">. </w:t>
            </w:r>
            <w:r w:rsidRPr="000135F4">
              <w:rPr>
                <w:i/>
                <w:iCs/>
                <w:color w:val="000000"/>
              </w:rPr>
              <w:t>м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хорошее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удовлетворит</w:t>
            </w:r>
            <w:r w:rsidRPr="000135F4">
              <w:rPr>
                <w:iCs/>
                <w:color w:val="000000"/>
              </w:rPr>
              <w:t>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proofErr w:type="spellStart"/>
            <w:r w:rsidRPr="000135F4">
              <w:rPr>
                <w:i/>
                <w:iCs/>
                <w:color w:val="000000"/>
              </w:rPr>
              <w:t>неудовлетворит</w:t>
            </w:r>
            <w:proofErr w:type="spellEnd"/>
            <w:r w:rsidRPr="000135F4">
              <w:rPr>
                <w:iCs/>
                <w:color w:val="000000"/>
              </w:rPr>
              <w:t>.</w:t>
            </w:r>
          </w:p>
        </w:tc>
      </w:tr>
      <w:tr w:rsidR="00CF78BA" w:rsidRPr="000135F4" w:rsidTr="001F3F82">
        <w:trPr>
          <w:jc w:val="center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7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14</w:t>
            </w:r>
          </w:p>
        </w:tc>
      </w:tr>
      <w:tr w:rsidR="00CF78BA" w:rsidRPr="000135F4" w:rsidTr="001F3F82">
        <w:trPr>
          <w:jc w:val="center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</w:tbl>
    <w:p w:rsidR="00CF78BA" w:rsidRPr="000135F4" w:rsidRDefault="00CF78BA" w:rsidP="00CF78BA">
      <w:pPr>
        <w:pStyle w:val="s8mailrucssattributepostfix"/>
        <w:spacing w:before="0" w:beforeAutospacing="0" w:after="0" w:afterAutospacing="0"/>
        <w:jc w:val="both"/>
        <w:rPr>
          <w:rStyle w:val="s7mailrucssattributepostfix"/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Default="00CF78BA" w:rsidP="00CF78BA">
      <w:pPr>
        <w:ind w:firstLine="283"/>
        <w:jc w:val="right"/>
        <w:rPr>
          <w:color w:val="000000"/>
        </w:rPr>
      </w:pPr>
    </w:p>
    <w:p w:rsidR="00CF78BA" w:rsidRPr="000135F4" w:rsidRDefault="00CF78BA" w:rsidP="00CF78BA">
      <w:pPr>
        <w:ind w:firstLine="283"/>
        <w:jc w:val="right"/>
        <w:rPr>
          <w:color w:val="000000"/>
        </w:rPr>
      </w:pPr>
      <w:r w:rsidRPr="000135F4">
        <w:rPr>
          <w:color w:val="000000"/>
        </w:rPr>
        <w:lastRenderedPageBreak/>
        <w:t xml:space="preserve">Раздел </w:t>
      </w:r>
      <w:r>
        <w:rPr>
          <w:color w:val="000000"/>
        </w:rPr>
        <w:t>3</w:t>
      </w:r>
    </w:p>
    <w:p w:rsidR="00CF78BA" w:rsidRPr="000135F4" w:rsidRDefault="00CF78BA" w:rsidP="00CF78BA">
      <w:pPr>
        <w:spacing w:before="120" w:after="120"/>
        <w:jc w:val="center"/>
        <w:rPr>
          <w:color w:val="000000"/>
        </w:rPr>
      </w:pPr>
      <w:r w:rsidRPr="000135F4">
        <w:rPr>
          <w:b/>
          <w:bCs/>
          <w:color w:val="000000"/>
        </w:rPr>
        <w:t>КРАТКАЯ ХАРАКТЕРИСТИКА (ВРЕМЯ ЗАКЛАДКИ, НАЗНАЧЕНИЕ ОБЪЕКТА, ЕГО ИСПОЛЬЗОВАНИЕ, ХАРАКТЕРНЫЕ ОСОБЕННОСТИ)</w:t>
      </w:r>
    </w:p>
    <w:p w:rsidR="00CF78BA" w:rsidRPr="000135F4" w:rsidRDefault="00CF78BA" w:rsidP="00CF78BA">
      <w:pPr>
        <w:spacing w:after="120"/>
        <w:ind w:firstLine="283"/>
        <w:jc w:val="both"/>
        <w:rPr>
          <w:color w:val="000000"/>
        </w:rPr>
      </w:pPr>
      <w:r w:rsidRPr="000135F4">
        <w:rPr>
          <w:color w:val="000000"/>
        </w:rPr>
        <w:t>Документы, приложенные к настоящему паспорту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6"/>
        <w:gridCol w:w="3372"/>
        <w:gridCol w:w="3282"/>
        <w:gridCol w:w="1791"/>
        <w:gridCol w:w="2548"/>
        <w:gridCol w:w="2177"/>
      </w:tblGrid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№№</w:t>
            </w:r>
            <w:r w:rsidRPr="000135F4"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0135F4">
              <w:rPr>
                <w:i/>
                <w:iCs/>
                <w:color w:val="000000"/>
              </w:rPr>
              <w:t>п</w:t>
            </w:r>
            <w:proofErr w:type="spellEnd"/>
            <w:proofErr w:type="gramEnd"/>
            <w:r w:rsidRPr="000135F4">
              <w:rPr>
                <w:i/>
                <w:iCs/>
                <w:color w:val="000000"/>
              </w:rPr>
              <w:t>/</w:t>
            </w:r>
            <w:proofErr w:type="spellStart"/>
            <w:r w:rsidRPr="000135F4">
              <w:rPr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Дата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составления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Масштаб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Кол</w:t>
            </w:r>
            <w:r w:rsidRPr="000135F4">
              <w:rPr>
                <w:iCs/>
                <w:color w:val="000000"/>
              </w:rPr>
              <w:t>-</w:t>
            </w:r>
            <w:r w:rsidRPr="000135F4">
              <w:rPr>
                <w:i/>
                <w:iCs/>
                <w:color w:val="000000"/>
              </w:rPr>
              <w:t>во</w:t>
            </w:r>
            <w:r w:rsidRPr="000135F4">
              <w:rPr>
                <w:iCs/>
                <w:color w:val="000000"/>
              </w:rPr>
              <w:t xml:space="preserve"> </w:t>
            </w:r>
            <w:r w:rsidRPr="000135F4">
              <w:rPr>
                <w:i/>
                <w:iCs/>
                <w:color w:val="000000"/>
              </w:rPr>
              <w:t>листов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Примечание</w:t>
            </w: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</w:tbl>
    <w:p w:rsidR="00CF78BA" w:rsidRPr="000135F4" w:rsidRDefault="00CF78BA" w:rsidP="00CF78BA">
      <w:pPr>
        <w:jc w:val="center"/>
        <w:rPr>
          <w:color w:val="000000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1899"/>
        <w:gridCol w:w="1697"/>
        <w:gridCol w:w="2411"/>
        <w:gridCol w:w="1325"/>
        <w:gridCol w:w="2322"/>
        <w:gridCol w:w="1325"/>
        <w:gridCol w:w="2322"/>
        <w:gridCol w:w="1325"/>
      </w:tblGrid>
      <w:tr w:rsidR="00CF78BA" w:rsidRPr="000135F4" w:rsidTr="001F3F8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Дата записи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Исполнители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i/>
                <w:iCs/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Проверил</w:t>
            </w:r>
          </w:p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(бригадир)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i/>
                <w:iCs/>
                <w:color w:val="000000"/>
              </w:rPr>
            </w:pPr>
            <w:r w:rsidRPr="000135F4">
              <w:rPr>
                <w:i/>
                <w:iCs/>
                <w:color w:val="000000"/>
              </w:rPr>
              <w:t>Принял</w:t>
            </w:r>
          </w:p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(</w:t>
            </w:r>
            <w:proofErr w:type="spellStart"/>
            <w:r w:rsidRPr="000135F4">
              <w:rPr>
                <w:color w:val="000000"/>
              </w:rPr>
              <w:t>нач-к</w:t>
            </w:r>
            <w:proofErr w:type="spellEnd"/>
            <w:r w:rsidRPr="000135F4">
              <w:rPr>
                <w:color w:val="000000"/>
              </w:rPr>
              <w:t xml:space="preserve"> бюро)</w:t>
            </w: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Фамилия.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Фамилия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Фамилия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  <w:r w:rsidRPr="000135F4">
              <w:rPr>
                <w:color w:val="000000"/>
              </w:rPr>
              <w:t>подпись</w:t>
            </w: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  <w:tr w:rsidR="00CF78BA" w:rsidRPr="000135F4" w:rsidTr="001F3F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A" w:rsidRPr="000135F4" w:rsidRDefault="00CF78BA" w:rsidP="001F3F82">
            <w:pPr>
              <w:jc w:val="center"/>
              <w:rPr>
                <w:color w:val="000000"/>
              </w:rPr>
            </w:pPr>
          </w:p>
        </w:tc>
      </w:tr>
    </w:tbl>
    <w:p w:rsidR="00C26450" w:rsidRPr="00514D8C" w:rsidRDefault="00C26450" w:rsidP="00DD5EFD">
      <w:pPr>
        <w:ind w:firstLine="708"/>
        <w:jc w:val="both"/>
        <w:rPr>
          <w:sz w:val="28"/>
          <w:szCs w:val="28"/>
          <w:lang w:bidi="ru-RU"/>
        </w:rPr>
      </w:pPr>
    </w:p>
    <w:sectPr w:rsidR="00C26450" w:rsidRPr="00514D8C" w:rsidSect="00DD5E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53"/>
    <w:rsid w:val="00073CFB"/>
    <w:rsid w:val="003D37CD"/>
    <w:rsid w:val="00572896"/>
    <w:rsid w:val="006343B1"/>
    <w:rsid w:val="006B1860"/>
    <w:rsid w:val="006D4144"/>
    <w:rsid w:val="00984195"/>
    <w:rsid w:val="00A0456E"/>
    <w:rsid w:val="00AD2353"/>
    <w:rsid w:val="00B27A65"/>
    <w:rsid w:val="00C26450"/>
    <w:rsid w:val="00CF78BA"/>
    <w:rsid w:val="00D458DC"/>
    <w:rsid w:val="00DD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2353"/>
    <w:pPr>
      <w:ind w:left="708"/>
    </w:pPr>
  </w:style>
  <w:style w:type="character" w:customStyle="1" w:styleId="a4">
    <w:name w:val="Абзац списка Знак"/>
    <w:link w:val="a3"/>
    <w:uiPriority w:val="34"/>
    <w:rsid w:val="00AD2353"/>
    <w:rPr>
      <w:rFonts w:ascii="Times New Roman" w:eastAsia="Times New Roman" w:hAnsi="Times New Roman" w:cs="Times New Roman"/>
      <w:sz w:val="24"/>
      <w:szCs w:val="24"/>
    </w:rPr>
  </w:style>
  <w:style w:type="paragraph" w:customStyle="1" w:styleId="s6mailrucssattributepostfix">
    <w:name w:val="s6_mailru_css_attribute_postfix"/>
    <w:basedOn w:val="a"/>
    <w:rsid w:val="00CF78BA"/>
    <w:pPr>
      <w:spacing w:before="100" w:beforeAutospacing="1" w:after="100" w:afterAutospacing="1"/>
    </w:pPr>
  </w:style>
  <w:style w:type="character" w:customStyle="1" w:styleId="s5mailrucssattributepostfix">
    <w:name w:val="s5_mailru_css_attribute_postfix"/>
    <w:basedOn w:val="a0"/>
    <w:rsid w:val="00CF78BA"/>
  </w:style>
  <w:style w:type="paragraph" w:customStyle="1" w:styleId="s4mailrucssattributepostfix">
    <w:name w:val="s4_mailru_css_attribute_postfix"/>
    <w:basedOn w:val="a"/>
    <w:rsid w:val="00CF78BA"/>
    <w:pPr>
      <w:spacing w:before="100" w:beforeAutospacing="1" w:after="100" w:afterAutospacing="1"/>
    </w:pPr>
  </w:style>
  <w:style w:type="paragraph" w:customStyle="1" w:styleId="s8mailrucssattributepostfix">
    <w:name w:val="s8_mailru_css_attribute_postfix"/>
    <w:basedOn w:val="a"/>
    <w:rsid w:val="00CF78BA"/>
    <w:pPr>
      <w:spacing w:before="100" w:beforeAutospacing="1" w:after="100" w:afterAutospacing="1"/>
    </w:pPr>
  </w:style>
  <w:style w:type="character" w:customStyle="1" w:styleId="s7mailrucssattributepostfix">
    <w:name w:val="s7_mailru_css_attribute_postfix"/>
    <w:basedOn w:val="a0"/>
    <w:rsid w:val="00CF78BA"/>
  </w:style>
  <w:style w:type="paragraph" w:customStyle="1" w:styleId="formattext">
    <w:name w:val="formattext"/>
    <w:basedOn w:val="a"/>
    <w:rsid w:val="00CF78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2024-10-29T08:01:00Z</cp:lastPrinted>
  <dcterms:created xsi:type="dcterms:W3CDTF">2024-04-04T06:03:00Z</dcterms:created>
  <dcterms:modified xsi:type="dcterms:W3CDTF">2024-10-29T08:11:00Z</dcterms:modified>
</cp:coreProperties>
</file>