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14" w:rsidRDefault="00D01A14" w:rsidP="00D01A1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D01A14" w:rsidRDefault="00D01A14" w:rsidP="00D0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01A14" w:rsidRDefault="00D01A14" w:rsidP="00D0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D01A14" w:rsidRDefault="00D01A14" w:rsidP="00D0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D01A14" w:rsidRDefault="00D01A14" w:rsidP="00D0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01A14" w:rsidRDefault="00D01A14" w:rsidP="00D01A14">
      <w:pPr>
        <w:jc w:val="both"/>
        <w:rPr>
          <w:b/>
          <w:sz w:val="28"/>
          <w:szCs w:val="28"/>
        </w:rPr>
      </w:pPr>
    </w:p>
    <w:p w:rsidR="00D01A14" w:rsidRDefault="00D01A14" w:rsidP="00D0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1A14" w:rsidRDefault="00D01A14" w:rsidP="00D01A14">
      <w:pPr>
        <w:jc w:val="center"/>
        <w:rPr>
          <w:b/>
          <w:sz w:val="28"/>
          <w:szCs w:val="28"/>
        </w:rPr>
      </w:pPr>
    </w:p>
    <w:p w:rsidR="00D01A14" w:rsidRDefault="00D87F10" w:rsidP="00D01A1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23 ноября</w:t>
      </w:r>
      <w:r w:rsidR="00D01A14">
        <w:rPr>
          <w:spacing w:val="-8"/>
          <w:sz w:val="28"/>
          <w:szCs w:val="28"/>
        </w:rPr>
        <w:t xml:space="preserve">  2023 года  № </w:t>
      </w:r>
      <w:r>
        <w:rPr>
          <w:spacing w:val="-8"/>
          <w:sz w:val="28"/>
          <w:szCs w:val="28"/>
        </w:rPr>
        <w:t>407</w:t>
      </w:r>
    </w:p>
    <w:p w:rsidR="00D01A14" w:rsidRDefault="00D01A14" w:rsidP="00D01A14">
      <w:pPr>
        <w:jc w:val="center"/>
        <w:rPr>
          <w:spacing w:val="-8"/>
          <w:sz w:val="28"/>
          <w:szCs w:val="28"/>
        </w:rPr>
      </w:pPr>
    </w:p>
    <w:p w:rsidR="00D01A14" w:rsidRDefault="00D01A14" w:rsidP="00D01A1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13.10.2023 № 342</w:t>
      </w:r>
      <w:r>
        <w:rPr>
          <w:b/>
          <w:sz w:val="28"/>
          <w:szCs w:val="28"/>
        </w:rPr>
        <w:t xml:space="preserve"> «Об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</w:t>
      </w:r>
      <w:r w:rsidR="005E3B95" w:rsidRPr="000A313C">
        <w:rPr>
          <w:b/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>
        <w:t xml:space="preserve">» </w:t>
      </w:r>
    </w:p>
    <w:p w:rsidR="00D01A14" w:rsidRDefault="00D01A14" w:rsidP="00D01A1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ar-SA"/>
        </w:rPr>
      </w:pPr>
    </w:p>
    <w:p w:rsidR="00D01A14" w:rsidRDefault="00D01A14" w:rsidP="00D01A1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D01A14" w:rsidRDefault="00D01A14" w:rsidP="00D01A1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>
        <w:rPr>
          <w:bCs/>
          <w:sz w:val="28"/>
          <w:szCs w:val="28"/>
        </w:rPr>
        <w:t xml:space="preserve">от </w:t>
      </w:r>
      <w:r w:rsidR="005E3B95" w:rsidRPr="005E3B95">
        <w:rPr>
          <w:bCs/>
          <w:sz w:val="28"/>
          <w:szCs w:val="28"/>
        </w:rPr>
        <w:t>13.10.2023 № 342</w:t>
      </w:r>
      <w:r w:rsidR="005E3B95" w:rsidRPr="005E3B95">
        <w:rPr>
          <w:sz w:val="28"/>
          <w:szCs w:val="28"/>
        </w:rPr>
        <w:t xml:space="preserve"> «Об утверждении а</w:t>
      </w:r>
      <w:r w:rsidR="005E3B95" w:rsidRPr="005E3B95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5E3B95" w:rsidRPr="005E3B95">
        <w:rPr>
          <w:sz w:val="28"/>
          <w:szCs w:val="28"/>
        </w:rPr>
        <w:t xml:space="preserve">«Перераспределение земель и (или) земельных участков, находящихся </w:t>
      </w:r>
      <w:proofErr w:type="gramStart"/>
      <w:r w:rsidR="005E3B95" w:rsidRPr="005E3B95">
        <w:rPr>
          <w:sz w:val="28"/>
          <w:szCs w:val="28"/>
        </w:rPr>
        <w:t>в</w:t>
      </w:r>
      <w:proofErr w:type="gramEnd"/>
      <w:r w:rsidR="005E3B95" w:rsidRPr="005E3B95">
        <w:rPr>
          <w:sz w:val="28"/>
          <w:szCs w:val="28"/>
        </w:rPr>
        <w:t xml:space="preserve"> муниципальной собственности и земельных участков, находящихся в частной собственности</w:t>
      </w:r>
      <w:r w:rsidR="005E3B95" w:rsidRPr="005E3B95">
        <w:t>»</w:t>
      </w:r>
      <w:proofErr w:type="gramStart"/>
      <w:r w:rsidR="005E3B95">
        <w:t xml:space="preserve"> </w:t>
      </w:r>
      <w:r>
        <w:t xml:space="preserve"> </w:t>
      </w:r>
      <w:r>
        <w:rPr>
          <w:sz w:val="28"/>
          <w:szCs w:val="28"/>
        </w:rPr>
        <w:t>:</w:t>
      </w:r>
      <w:proofErr w:type="gramEnd"/>
    </w:p>
    <w:p w:rsidR="00D01A14" w:rsidRDefault="00D01A14" w:rsidP="00D01A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="005E3B95" w:rsidRPr="005E3B95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>
        <w:rPr>
          <w:sz w:val="28"/>
          <w:szCs w:val="28"/>
        </w:rPr>
        <w:t>»:</w:t>
      </w:r>
    </w:p>
    <w:p w:rsidR="00D87F10" w:rsidRDefault="00D87F10" w:rsidP="00D01A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пункте 2.1. слова «</w:t>
      </w:r>
      <w:r w:rsidRPr="00CE3E15">
        <w:rPr>
          <w:sz w:val="28"/>
          <w:szCs w:val="28"/>
        </w:rPr>
        <w:t>(государственная собственность на которые не разграничена*)</w:t>
      </w:r>
      <w:r>
        <w:rPr>
          <w:sz w:val="28"/>
          <w:szCs w:val="28"/>
        </w:rPr>
        <w:t>» исключить;</w:t>
      </w:r>
    </w:p>
    <w:p w:rsidR="00D01A14" w:rsidRDefault="00D87F10" w:rsidP="00D01A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D01A14">
        <w:rPr>
          <w:sz w:val="28"/>
          <w:szCs w:val="28"/>
        </w:rPr>
        <w:t xml:space="preserve">. </w:t>
      </w:r>
      <w:r w:rsidR="00D01A14">
        <w:rPr>
          <w:bCs/>
          <w:sz w:val="28"/>
          <w:szCs w:val="28"/>
        </w:rPr>
        <w:t>пункт 2.2. изложить в следующей редакции:</w:t>
      </w:r>
    </w:p>
    <w:p w:rsidR="00D01A14" w:rsidRDefault="00D01A14" w:rsidP="00D01A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D01A14" w:rsidRDefault="00D01A14" w:rsidP="00D01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D01A14" w:rsidRDefault="00D01A14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5E3B95" w:rsidRPr="005E06E3" w:rsidRDefault="005E3B95" w:rsidP="005E3B9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Государственное бюджетное учреждение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5E3B95" w:rsidRPr="00537CCD" w:rsidRDefault="005E3B95" w:rsidP="005E3B9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Федеральная налоговая служба Российской Федерации;</w:t>
      </w:r>
    </w:p>
    <w:p w:rsidR="005E3B95" w:rsidRPr="00537CCD" w:rsidRDefault="005E3B95" w:rsidP="005E3B9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 xml:space="preserve">Управление Федеральной службы государственной регистрации,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>кадастра и картографии по Ленинградской области;</w:t>
      </w:r>
    </w:p>
    <w:p w:rsidR="005E3B95" w:rsidRPr="00537CCD" w:rsidRDefault="005E3B95" w:rsidP="005E3B9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</w:t>
      </w:r>
      <w:r w:rsidRPr="00537CCD">
        <w:rPr>
          <w:rFonts w:ascii="Times New Roman" w:hAnsi="Times New Roman" w:cs="Times New Roman"/>
          <w:sz w:val="28"/>
          <w:szCs w:val="28"/>
        </w:rPr>
        <w:tab/>
        <w:t xml:space="preserve"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  </w:t>
      </w:r>
    </w:p>
    <w:p w:rsidR="00D01A14" w:rsidRDefault="00D01A14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D01A14" w:rsidRDefault="00D01A14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D01A14" w:rsidRDefault="00D01A14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D01A14" w:rsidRDefault="00D01A14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D01A14" w:rsidRDefault="00D01A14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D01A14" w:rsidRDefault="00D01A14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D01A14" w:rsidRDefault="00D01A14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D01A14" w:rsidRDefault="00D01A14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D01A14" w:rsidRDefault="00FB42F6" w:rsidP="00D01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" w:history="1">
        <w:r w:rsidR="00D01A14">
          <w:rPr>
            <w:rStyle w:val="a3"/>
            <w:sz w:val="28"/>
            <w:szCs w:val="28"/>
          </w:rPr>
          <w:t>3</w:t>
        </w:r>
      </w:hyperlink>
      <w:r w:rsidR="00D01A14">
        <w:rPr>
          <w:sz w:val="28"/>
          <w:szCs w:val="28"/>
        </w:rPr>
        <w:t>) по телефону – в МФЦ.</w:t>
      </w:r>
    </w:p>
    <w:p w:rsidR="00D01A14" w:rsidRDefault="00D01A14" w:rsidP="00D01A14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01A14" w:rsidRPr="005E3B95" w:rsidRDefault="00D87F10" w:rsidP="005E3B9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01A14" w:rsidRPr="005E3B95">
        <w:rPr>
          <w:rFonts w:ascii="Times New Roman" w:hAnsi="Times New Roman" w:cs="Times New Roman"/>
          <w:sz w:val="28"/>
          <w:szCs w:val="28"/>
        </w:rPr>
        <w:t>. в подпункте 1) пункта 2.3.</w:t>
      </w:r>
      <w:r w:rsidR="005E3B95" w:rsidRPr="005E3B95">
        <w:rPr>
          <w:rFonts w:ascii="Times New Roman" w:hAnsi="Times New Roman" w:cs="Times New Roman"/>
          <w:sz w:val="28"/>
          <w:szCs w:val="28"/>
        </w:rPr>
        <w:t>3</w:t>
      </w:r>
      <w:r w:rsidR="00D01A14" w:rsidRPr="005E3B9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E3B95" w:rsidRPr="0073539A">
        <w:rPr>
          <w:rFonts w:ascii="Times New Roman" w:hAnsi="Times New Roman" w:cs="Times New Roman"/>
          <w:sz w:val="28"/>
          <w:szCs w:val="28"/>
        </w:rPr>
        <w:t>в Администрации</w:t>
      </w:r>
      <w:proofErr w:type="gramStart"/>
      <w:r w:rsidR="005E3B95" w:rsidRPr="005E3B95">
        <w:rPr>
          <w:rFonts w:ascii="Times New Roman" w:hAnsi="Times New Roman" w:cs="Times New Roman"/>
          <w:sz w:val="28"/>
          <w:szCs w:val="28"/>
        </w:rPr>
        <w:t>;</w:t>
      </w:r>
      <w:r w:rsidR="00D01A14" w:rsidRPr="005E3B9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01A14" w:rsidRPr="005E3B9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01A14" w:rsidRDefault="00D87F10" w:rsidP="005E3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01A14">
        <w:rPr>
          <w:sz w:val="28"/>
          <w:szCs w:val="28"/>
        </w:rPr>
        <w:t>. в пункте 2.13 слова «</w:t>
      </w:r>
      <w:r w:rsidR="005E3B95" w:rsidRPr="0073539A">
        <w:rPr>
          <w:sz w:val="28"/>
          <w:szCs w:val="28"/>
        </w:rPr>
        <w:t>при личном обращении заявителя – в день поступления заявления в Администрацию</w:t>
      </w:r>
      <w:proofErr w:type="gramStart"/>
      <w:r w:rsidR="005E3B95" w:rsidRPr="0073539A">
        <w:rPr>
          <w:sz w:val="28"/>
          <w:szCs w:val="28"/>
        </w:rPr>
        <w:t>;</w:t>
      </w:r>
      <w:r w:rsidR="00D01A14">
        <w:rPr>
          <w:sz w:val="28"/>
          <w:szCs w:val="28"/>
        </w:rPr>
        <w:t>»</w:t>
      </w:r>
      <w:proofErr w:type="gramEnd"/>
      <w:r w:rsidR="00D01A14">
        <w:rPr>
          <w:sz w:val="28"/>
          <w:szCs w:val="28"/>
        </w:rPr>
        <w:t xml:space="preserve"> исключить;</w:t>
      </w:r>
    </w:p>
    <w:p w:rsidR="00D01A14" w:rsidRDefault="00D87F10" w:rsidP="00D01A14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приложении 1 к Административному регламенту слова </w:t>
      </w:r>
      <w:r w:rsidRPr="00D87F10">
        <w:rPr>
          <w:rFonts w:ascii="Times New Roman" w:hAnsi="Times New Roman" w:cs="Times New Roman"/>
          <w:sz w:val="28"/>
          <w:szCs w:val="28"/>
        </w:rPr>
        <w:t>«выдать на руки в Администрации»</w:t>
      </w:r>
      <w:r w:rsidR="00AB4C0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B4C03" w:rsidRDefault="00D87F10" w:rsidP="00AB4C03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AB4C03">
        <w:rPr>
          <w:rFonts w:ascii="Times New Roman" w:hAnsi="Times New Roman" w:cs="Times New Roman"/>
          <w:sz w:val="28"/>
          <w:szCs w:val="28"/>
        </w:rPr>
        <w:t xml:space="preserve">в пункте 1 приложения 2 к Административному регламенту слова </w:t>
      </w:r>
      <w:r w:rsidR="00AB4C03" w:rsidRPr="00AB4C03">
        <w:rPr>
          <w:rFonts w:ascii="Times New Roman" w:hAnsi="Times New Roman" w:cs="Times New Roman"/>
          <w:sz w:val="28"/>
          <w:szCs w:val="28"/>
        </w:rPr>
        <w:t>«</w:t>
      </w:r>
      <w:r w:rsidR="00AB4C03" w:rsidRPr="00AB4C03">
        <w:rPr>
          <w:rFonts w:ascii="Times New Roman" w:hAnsi="Times New Roman" w:cs="Times New Roman"/>
          <w:color w:val="000000"/>
          <w:sz w:val="28"/>
          <w:szCs w:val="28"/>
          <w:lang w:bidi="ru-RU"/>
        </w:rPr>
        <w:t>(государственная собственность на который (которые) не разграничена)» исключить</w:t>
      </w:r>
      <w:r w:rsidR="00AB4C03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B4C03" w:rsidRDefault="00AB4C03" w:rsidP="00AB4C03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1.7. в приложении 3 к Административному регламенту слова «</w:t>
      </w:r>
      <w:r w:rsidRPr="00AB4C03">
        <w:rPr>
          <w:rFonts w:ascii="Times New Roman" w:hAnsi="Times New Roman" w:cs="Times New Roman"/>
          <w:sz w:val="28"/>
          <w:szCs w:val="28"/>
          <w:lang w:bidi="ru-RU"/>
        </w:rPr>
        <w:t>(государственная собственность на который (которые) не разграничена)</w:t>
      </w:r>
      <w:r>
        <w:rPr>
          <w:rFonts w:ascii="Times New Roman" w:hAnsi="Times New Roman" w:cs="Times New Roman"/>
          <w:sz w:val="28"/>
          <w:szCs w:val="28"/>
          <w:lang w:bidi="ru-RU"/>
        </w:rPr>
        <w:t>» исключить.</w:t>
      </w:r>
    </w:p>
    <w:p w:rsidR="00AB4C03" w:rsidRDefault="00AB4C03" w:rsidP="00AB4C03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1.8. в приложении 6 к Административному регламенту слова «</w:t>
      </w:r>
      <w:r w:rsidRPr="00AB4C03">
        <w:rPr>
          <w:rFonts w:ascii="Times New Roman" w:hAnsi="Times New Roman" w:cs="Times New Roman"/>
          <w:sz w:val="28"/>
          <w:szCs w:val="28"/>
          <w:lang w:bidi="ru-RU"/>
        </w:rPr>
        <w:t>(государственная собственность на который (которые) не разграничена)</w:t>
      </w:r>
      <w:r>
        <w:rPr>
          <w:rFonts w:ascii="Times New Roman" w:hAnsi="Times New Roman" w:cs="Times New Roman"/>
          <w:sz w:val="28"/>
          <w:szCs w:val="28"/>
          <w:lang w:bidi="ru-RU"/>
        </w:rPr>
        <w:t>» исключить.</w:t>
      </w:r>
    </w:p>
    <w:p w:rsidR="00D01A14" w:rsidRPr="00AB4C03" w:rsidRDefault="00AB4C03" w:rsidP="00AB4C03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  <w:r w:rsidRPr="00AB4C03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D01A14" w:rsidRPr="00AB4C0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 w:rsidR="00D01A14" w:rsidRPr="00AB4C03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D01A14" w:rsidRPr="00AB4C03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D01A14" w:rsidRDefault="00D01A14" w:rsidP="00D01A1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01A14" w:rsidRDefault="00D01A14" w:rsidP="00D01A14">
      <w:pPr>
        <w:ind w:right="38" w:firstLine="708"/>
        <w:jc w:val="both"/>
        <w:rPr>
          <w:sz w:val="28"/>
          <w:szCs w:val="28"/>
        </w:rPr>
      </w:pPr>
    </w:p>
    <w:p w:rsidR="00D01A14" w:rsidRDefault="00AB4C03" w:rsidP="00D01A1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01A14">
        <w:rPr>
          <w:sz w:val="28"/>
          <w:szCs w:val="28"/>
        </w:rPr>
        <w:t xml:space="preserve">лава  администрации МО  </w:t>
      </w:r>
    </w:p>
    <w:p w:rsidR="004B60EB" w:rsidRDefault="00D01A14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4B60EB" w:rsidSect="00AB4C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14"/>
    <w:rsid w:val="004B60EB"/>
    <w:rsid w:val="005E3B95"/>
    <w:rsid w:val="009E261F"/>
    <w:rsid w:val="00AB4C03"/>
    <w:rsid w:val="00D01A14"/>
    <w:rsid w:val="00D87F10"/>
    <w:rsid w:val="00FB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A1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01A1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01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">
    <w:name w:val="Body text_"/>
    <w:link w:val="Bodytext1"/>
    <w:locked/>
    <w:rsid w:val="00D01A1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01A14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0">
    <w:name w:val="Body text"/>
    <w:rsid w:val="00D01A14"/>
    <w:rPr>
      <w:rFonts w:ascii="Times New Roman" w:hAnsi="Times New Roman" w:cs="Times New Roman" w:hint="default"/>
      <w:spacing w:val="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DAC74AE52625BCB380C04A2801759643B4572E10BC6A573BCFE1CE82DFCB15EB75624E2D685884708509F323B03C56FB1701E70D4F850A5Dg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2023-11-23T12:50:00Z</cp:lastPrinted>
  <dcterms:created xsi:type="dcterms:W3CDTF">2023-11-23T12:56:00Z</dcterms:created>
  <dcterms:modified xsi:type="dcterms:W3CDTF">2023-11-23T12:56:00Z</dcterms:modified>
</cp:coreProperties>
</file>