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</w:rPr>
        <w:t xml:space="preserve"> </w:t>
      </w:r>
      <w:r w:rsidRPr="00900483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ПОСТАНОВЛЕНИЕ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71BE" w:rsidRDefault="00CF71BE" w:rsidP="00CF7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2023 года  № 439</w:t>
      </w:r>
    </w:p>
    <w:p w:rsidR="00CF71BE" w:rsidRPr="00900483" w:rsidRDefault="00CF71BE" w:rsidP="00CF7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483">
        <w:rPr>
          <w:rFonts w:ascii="Times New Roman" w:hAnsi="Times New Roman"/>
          <w:sz w:val="28"/>
          <w:szCs w:val="28"/>
        </w:rPr>
        <w:t xml:space="preserve">  </w:t>
      </w:r>
    </w:p>
    <w:p w:rsidR="00CF71BE" w:rsidRDefault="00CF71BE" w:rsidP="00CF71BE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B710A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CF71BE">
        <w:rPr>
          <w:rFonts w:ascii="Times New Roman" w:hAnsi="Times New Roman"/>
          <w:b/>
          <w:sz w:val="28"/>
          <w:szCs w:val="28"/>
        </w:rPr>
        <w:t xml:space="preserve">в </w:t>
      </w:r>
      <w:r w:rsidR="00D210F2">
        <w:rPr>
          <w:rFonts w:ascii="Times New Roman" w:hAnsi="Times New Roman"/>
          <w:b/>
          <w:sz w:val="28"/>
          <w:szCs w:val="28"/>
        </w:rPr>
        <w:t>Положение</w:t>
      </w:r>
      <w:r w:rsidRPr="00CF71BE">
        <w:rPr>
          <w:rFonts w:ascii="Times New Roman" w:hAnsi="Times New Roman"/>
          <w:b/>
          <w:sz w:val="28"/>
          <w:szCs w:val="28"/>
        </w:rPr>
        <w:t xml:space="preserve"> о квалификационных требованиях и порядке назначения граждан на должности руководителей муниципальных учреждений, заключения с ними, изменения и прекращения трудовых договоров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710A6">
        <w:rPr>
          <w:rFonts w:ascii="Times New Roman" w:hAnsi="Times New Roman"/>
          <w:b/>
          <w:sz w:val="28"/>
          <w:szCs w:val="28"/>
        </w:rPr>
        <w:t xml:space="preserve">утвержденное постановлением администрации муниципального образования Калитинское сельское поселение </w:t>
      </w:r>
      <w:proofErr w:type="spellStart"/>
      <w:r w:rsidRPr="00B710A6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B710A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</w:t>
      </w:r>
      <w:r>
        <w:rPr>
          <w:rFonts w:ascii="Times New Roman" w:hAnsi="Times New Roman"/>
          <w:b/>
          <w:sz w:val="28"/>
          <w:szCs w:val="28"/>
        </w:rPr>
        <w:t>области от 30.01.2015 года № 12</w:t>
      </w:r>
    </w:p>
    <w:p w:rsidR="00CF71BE" w:rsidRPr="00B710A6" w:rsidRDefault="00CF71BE" w:rsidP="00CF71BE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CF71BE" w:rsidRDefault="00CF71BE" w:rsidP="00CF71B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Pr="000D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требований и обоснований, изложенных в протесте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от 21.12.2023 № 7-01-2023,</w:t>
      </w:r>
      <w:r w:rsidRPr="00996E05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CF71BE" w:rsidRDefault="00CF71BE" w:rsidP="00CF71BE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F71BE" w:rsidRDefault="00CF71BE" w:rsidP="00CF71B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00483">
        <w:rPr>
          <w:rFonts w:ascii="Times New Roman" w:hAnsi="Times New Roman"/>
          <w:sz w:val="28"/>
          <w:szCs w:val="28"/>
        </w:rPr>
        <w:t xml:space="preserve">Внести в </w:t>
      </w:r>
      <w:r w:rsidR="00D210F2">
        <w:rPr>
          <w:rFonts w:ascii="Times New Roman" w:hAnsi="Times New Roman"/>
          <w:sz w:val="28"/>
          <w:szCs w:val="28"/>
        </w:rPr>
        <w:t>Положение</w:t>
      </w:r>
      <w:r w:rsidRPr="00CF71BE">
        <w:rPr>
          <w:rFonts w:ascii="Times New Roman" w:hAnsi="Times New Roman"/>
          <w:sz w:val="28"/>
          <w:szCs w:val="28"/>
        </w:rPr>
        <w:t xml:space="preserve"> о квалификационных требованиях и порядке назначения граждан на должности руководителей муниципальных учреждений, заключения с ними, изменения и прекращения трудовых договоров, утвержденное постановлением администрации муниципального образования Калитинское сельское поселение </w:t>
      </w:r>
      <w:proofErr w:type="spellStart"/>
      <w:r w:rsidRPr="00CF71B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F71B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30.01.2015 года № 12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151C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CF7">
        <w:rPr>
          <w:rFonts w:ascii="Times New Roman" w:hAnsi="Times New Roman"/>
          <w:sz w:val="28"/>
          <w:szCs w:val="28"/>
        </w:rPr>
        <w:t>следующие изменения:</w:t>
      </w:r>
    </w:p>
    <w:p w:rsidR="00CF71BE" w:rsidRDefault="00CF71BE" w:rsidP="00CF71B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3.2. Положения изложить в следующей редакции:</w:t>
      </w:r>
    </w:p>
    <w:p w:rsidR="00CF71BE" w:rsidRPr="0058541A" w:rsidRDefault="00CF71BE" w:rsidP="00CF71B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41A">
        <w:rPr>
          <w:sz w:val="28"/>
          <w:szCs w:val="28"/>
        </w:rPr>
        <w:t>3.2. Резюме гражданина, претендующего на должность руководителя, направляется главе администрации Калитинского сельского поселения.</w:t>
      </w:r>
    </w:p>
    <w:p w:rsidR="00CF71BE" w:rsidRPr="0058541A" w:rsidRDefault="00CF71BE" w:rsidP="00CF71B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541A">
        <w:rPr>
          <w:sz w:val="28"/>
          <w:szCs w:val="28"/>
        </w:rPr>
        <w:t>К резюме прилагаются следующие документы гражданина, претендующего на должность руководителя: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652"/>
      <w:r>
        <w:rPr>
          <w:rFonts w:ascii="Times New Roman" w:hAnsi="Times New Roman"/>
          <w:sz w:val="28"/>
          <w:szCs w:val="28"/>
        </w:rPr>
        <w:t xml:space="preserve">- </w:t>
      </w:r>
      <w:r w:rsidR="00E90493" w:rsidRPr="00E90493">
        <w:rPr>
          <w:rFonts w:ascii="Times New Roman" w:hAnsi="Times New Roman"/>
          <w:sz w:val="28"/>
          <w:szCs w:val="28"/>
        </w:rPr>
        <w:t xml:space="preserve">паспорт или </w:t>
      </w:r>
      <w:r w:rsidR="00E90493" w:rsidRPr="002F7085">
        <w:rPr>
          <w:rStyle w:val="a4"/>
          <w:rFonts w:ascii="Times New Roman" w:hAnsi="Times New Roman"/>
          <w:color w:val="auto"/>
          <w:sz w:val="28"/>
          <w:szCs w:val="28"/>
        </w:rPr>
        <w:t>иной документ, удостоверяющий личность</w:t>
      </w:r>
      <w:r w:rsidR="00E90493" w:rsidRPr="002F7085">
        <w:rPr>
          <w:rFonts w:ascii="Times New Roman" w:hAnsi="Times New Roman"/>
          <w:sz w:val="28"/>
          <w:szCs w:val="28"/>
        </w:rPr>
        <w:t>;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653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="00E90493" w:rsidRPr="00E90493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 (</w:t>
      </w:r>
      <w:r w:rsidR="00E90493" w:rsidRPr="002F7085">
        <w:rPr>
          <w:rStyle w:val="a4"/>
          <w:rFonts w:ascii="Times New Roman" w:hAnsi="Times New Roman"/>
          <w:color w:val="auto"/>
          <w:sz w:val="28"/>
          <w:szCs w:val="28"/>
        </w:rPr>
        <w:t>статья 66.1</w:t>
      </w:r>
      <w:r w:rsidR="00E90493" w:rsidRPr="00E90493">
        <w:rPr>
          <w:rFonts w:ascii="Times New Roman" w:hAnsi="Times New Roman"/>
          <w:sz w:val="28"/>
          <w:szCs w:val="28"/>
        </w:rPr>
        <w:t xml:space="preserve"> настоящего Кодекса), за исключением случаев, если трудовой договор заключается впервые;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654"/>
      <w:bookmarkEnd w:id="1"/>
      <w:r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E90493" w:rsidRPr="002F7085">
        <w:rPr>
          <w:rStyle w:val="a4"/>
          <w:rFonts w:ascii="Times New Roman" w:hAnsi="Times New Roman"/>
          <w:color w:val="auto"/>
          <w:sz w:val="28"/>
          <w:szCs w:val="28"/>
        </w:rPr>
        <w:t>документ</w:t>
      </w:r>
      <w:r w:rsidR="00E90493" w:rsidRPr="00E90493"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6505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E90493" w:rsidRPr="00E90493">
        <w:rPr>
          <w:rFonts w:ascii="Times New Roman" w:hAnsi="Times New Roman"/>
          <w:sz w:val="28"/>
          <w:szCs w:val="28"/>
        </w:rPr>
        <w:t xml:space="preserve">документы воинского учета - для военнообязанных и </w:t>
      </w:r>
      <w:r w:rsidR="00E90493" w:rsidRPr="002F7085">
        <w:rPr>
          <w:rStyle w:val="a4"/>
          <w:rFonts w:ascii="Times New Roman" w:hAnsi="Times New Roman"/>
          <w:color w:val="auto"/>
          <w:sz w:val="28"/>
          <w:szCs w:val="28"/>
        </w:rPr>
        <w:t>лиц</w:t>
      </w:r>
      <w:r w:rsidR="00E90493" w:rsidRPr="00E90493">
        <w:rPr>
          <w:rFonts w:ascii="Times New Roman" w:hAnsi="Times New Roman"/>
          <w:sz w:val="28"/>
          <w:szCs w:val="28"/>
        </w:rPr>
        <w:t>, подлежащих призыву на военную службу;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6506"/>
      <w:bookmarkEnd w:id="3"/>
      <w:r>
        <w:rPr>
          <w:rFonts w:ascii="Times New Roman" w:hAnsi="Times New Roman"/>
          <w:sz w:val="28"/>
          <w:szCs w:val="28"/>
        </w:rPr>
        <w:t xml:space="preserve">- </w:t>
      </w:r>
      <w:r w:rsidR="00E90493" w:rsidRPr="00E90493">
        <w:rPr>
          <w:rFonts w:ascii="Times New Roman" w:hAnsi="Times New Roman"/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90493" w:rsidRPr="00E90493" w:rsidRDefault="002F7085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6507"/>
      <w:bookmarkEnd w:id="4"/>
      <w:r>
        <w:rPr>
          <w:rFonts w:ascii="Times New Roman" w:hAnsi="Times New Roman"/>
          <w:sz w:val="28"/>
          <w:szCs w:val="28"/>
        </w:rPr>
        <w:t xml:space="preserve">- </w:t>
      </w:r>
      <w:r w:rsidR="00E90493" w:rsidRPr="00E90493">
        <w:rPr>
          <w:rFonts w:ascii="Times New Roman" w:hAnsi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</w:r>
      <w:hyperlink r:id="rId4" w:history="1">
        <w:r w:rsidR="00E90493" w:rsidRPr="00E90493">
          <w:rPr>
            <w:rStyle w:val="a4"/>
            <w:rFonts w:ascii="Times New Roman" w:hAnsi="Times New Roman"/>
            <w:sz w:val="28"/>
            <w:szCs w:val="28"/>
          </w:rPr>
          <w:t>форме</w:t>
        </w:r>
      </w:hyperlink>
      <w:r w:rsidR="00E90493" w:rsidRPr="00E90493">
        <w:rPr>
          <w:rFonts w:ascii="Times New Roman" w:hAnsi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rPr>
          <w:rFonts w:ascii="Times New Roman" w:hAnsi="Times New Roman"/>
          <w:sz w:val="28"/>
          <w:szCs w:val="28"/>
        </w:rPr>
        <w:t>ию в сфере внутренних дел</w:t>
      </w:r>
      <w:r w:rsidR="00E90493" w:rsidRPr="00E90493">
        <w:rPr>
          <w:rFonts w:ascii="Times New Roman" w:hAnsi="Times New Roman"/>
          <w:sz w:val="28"/>
          <w:szCs w:val="28"/>
        </w:rPr>
        <w:t>;</w:t>
      </w:r>
    </w:p>
    <w:p w:rsidR="002F7085" w:rsidRDefault="00E90493" w:rsidP="00E9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6508"/>
      <w:bookmarkEnd w:id="5"/>
      <w:proofErr w:type="gramStart"/>
      <w:r w:rsidRPr="00E90493">
        <w:rPr>
          <w:rFonts w:ascii="Times New Roman" w:hAnsi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9049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90493">
        <w:rPr>
          <w:rFonts w:ascii="Times New Roman" w:hAnsi="Times New Roman"/>
          <w:sz w:val="28"/>
          <w:szCs w:val="28"/>
        </w:rPr>
        <w:t xml:space="preserve"> веществ, которая выдана в </w:t>
      </w:r>
      <w:hyperlink r:id="rId5" w:history="1">
        <w:r w:rsidRPr="00E90493">
          <w:rPr>
            <w:rStyle w:val="a4"/>
            <w:rFonts w:ascii="Times New Roman" w:hAnsi="Times New Roman"/>
            <w:sz w:val="28"/>
            <w:szCs w:val="28"/>
          </w:rPr>
          <w:t>порядке</w:t>
        </w:r>
      </w:hyperlink>
      <w:r w:rsidRPr="00E90493">
        <w:rPr>
          <w:rFonts w:ascii="Times New Roman" w:hAnsi="Times New Roman"/>
          <w:sz w:val="28"/>
          <w:szCs w:val="28"/>
        </w:rPr>
        <w:t xml:space="preserve"> и по </w:t>
      </w:r>
      <w:hyperlink r:id="rId6" w:history="1">
        <w:r w:rsidRPr="00E90493">
          <w:rPr>
            <w:rStyle w:val="a4"/>
            <w:rFonts w:ascii="Times New Roman" w:hAnsi="Times New Roman"/>
            <w:sz w:val="28"/>
            <w:szCs w:val="28"/>
          </w:rPr>
          <w:t>форме</w:t>
        </w:r>
      </w:hyperlink>
      <w:r w:rsidRPr="00E90493">
        <w:rPr>
          <w:rFonts w:ascii="Times New Roman" w:hAnsi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F7085">
        <w:rPr>
          <w:rFonts w:ascii="Times New Roman" w:hAnsi="Times New Roman"/>
          <w:sz w:val="28"/>
          <w:szCs w:val="28"/>
        </w:rPr>
        <w:t>ированию в сфере внутренних дел;</w:t>
      </w:r>
      <w:proofErr w:type="gramEnd"/>
    </w:p>
    <w:p w:rsidR="002F7085" w:rsidRDefault="002F7085" w:rsidP="00D210F2">
      <w:pPr>
        <w:jc w:val="both"/>
        <w:rPr>
          <w:rFonts w:ascii="Times New Roman" w:hAnsi="Times New Roman"/>
          <w:sz w:val="28"/>
          <w:szCs w:val="28"/>
        </w:rPr>
      </w:pPr>
      <w:r w:rsidRPr="00D210F2">
        <w:rPr>
          <w:rFonts w:ascii="Times New Roman" w:hAnsi="Times New Roman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D210F2">
        <w:rPr>
          <w:rFonts w:ascii="Times New Roman" w:hAnsi="Times New Roman"/>
          <w:sz w:val="28"/>
          <w:szCs w:val="28"/>
        </w:rPr>
        <w:t>.».</w:t>
      </w:r>
      <w:proofErr w:type="gramEnd"/>
    </w:p>
    <w:bookmarkEnd w:id="6"/>
    <w:p w:rsidR="00CF71BE" w:rsidRPr="00313AB9" w:rsidRDefault="00CF71BE" w:rsidP="00CF7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Постановление вступает в силу </w:t>
      </w:r>
      <w:r w:rsidR="00D210F2">
        <w:rPr>
          <w:rFonts w:ascii="Times New Roman" w:hAnsi="Times New Roman"/>
          <w:bCs/>
          <w:sz w:val="28"/>
          <w:szCs w:val="28"/>
        </w:rPr>
        <w:t>после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F71BE" w:rsidRPr="00997630" w:rsidRDefault="00CF71BE" w:rsidP="00CF71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630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общественно-политической газете </w:t>
      </w:r>
      <w:proofErr w:type="spellStart"/>
      <w:r w:rsidRPr="009976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97630">
        <w:rPr>
          <w:rFonts w:ascii="Times New Roman" w:hAnsi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/>
          <w:sz w:val="28"/>
          <w:szCs w:val="28"/>
        </w:rPr>
        <w:t xml:space="preserve"> и разместить на</w:t>
      </w:r>
      <w:r w:rsidRPr="00997630">
        <w:rPr>
          <w:rFonts w:ascii="Times New Roman" w:hAnsi="Times New Roman"/>
          <w:sz w:val="28"/>
          <w:szCs w:val="28"/>
        </w:rPr>
        <w:t xml:space="preserve"> официальном сайте администрации Калитинского сельского поселения в информационно-телекоммуникационной сети Интернет по адресу: </w:t>
      </w:r>
      <w:r w:rsidRPr="00997630">
        <w:rPr>
          <w:rFonts w:ascii="Times New Roman" w:hAnsi="Times New Roman"/>
          <w:sz w:val="28"/>
          <w:szCs w:val="28"/>
          <w:lang w:val="en-US"/>
        </w:rPr>
        <w:t>http</w:t>
      </w:r>
      <w:r w:rsidRPr="00997630">
        <w:rPr>
          <w:rFonts w:ascii="Times New Roman" w:hAnsi="Times New Roman"/>
          <w:sz w:val="28"/>
          <w:szCs w:val="28"/>
        </w:rPr>
        <w:t>://</w:t>
      </w:r>
      <w:proofErr w:type="spellStart"/>
      <w:r w:rsidRPr="00997630">
        <w:rPr>
          <w:rFonts w:ascii="Times New Roman" w:hAnsi="Times New Roman"/>
          <w:sz w:val="28"/>
          <w:szCs w:val="28"/>
        </w:rPr>
        <w:t>калитинское.рф</w:t>
      </w:r>
      <w:proofErr w:type="spellEnd"/>
      <w:r w:rsidRPr="00997630">
        <w:rPr>
          <w:rFonts w:ascii="Times New Roman" w:hAnsi="Times New Roman"/>
          <w:sz w:val="28"/>
          <w:szCs w:val="28"/>
        </w:rPr>
        <w:t>.</w:t>
      </w:r>
    </w:p>
    <w:p w:rsidR="00CF71BE" w:rsidRPr="00900483" w:rsidRDefault="00CF71BE" w:rsidP="00CF71BE">
      <w:pPr>
        <w:pStyle w:val="2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CF71BE" w:rsidRPr="00900483" w:rsidRDefault="00CF71BE" w:rsidP="00CF71BE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1BE" w:rsidRPr="00900483" w:rsidRDefault="00CF71BE" w:rsidP="00CF7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483">
        <w:rPr>
          <w:rFonts w:ascii="Times New Roman" w:hAnsi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CF71BE" w:rsidRPr="00900483" w:rsidRDefault="00CF71BE" w:rsidP="00CF7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9004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10F2">
        <w:rPr>
          <w:rFonts w:ascii="Times New Roman" w:hAnsi="Times New Roman"/>
          <w:sz w:val="28"/>
          <w:szCs w:val="28"/>
        </w:rPr>
        <w:t>Т.А.Тихонова</w:t>
      </w:r>
      <w:r w:rsidRPr="00900483">
        <w:rPr>
          <w:rFonts w:ascii="Times New Roman" w:hAnsi="Times New Roman"/>
          <w:sz w:val="28"/>
          <w:szCs w:val="28"/>
        </w:rPr>
        <w:t xml:space="preserve">         </w:t>
      </w:r>
    </w:p>
    <w:p w:rsidR="00DC431D" w:rsidRDefault="00DC431D"/>
    <w:sectPr w:rsidR="00DC431D" w:rsidSect="00D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BE"/>
    <w:rsid w:val="002F7085"/>
    <w:rsid w:val="00CF71BE"/>
    <w:rsid w:val="00D210F2"/>
    <w:rsid w:val="00DC431D"/>
    <w:rsid w:val="00E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F7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904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0548396/30000" TargetMode="External"/><Relationship Id="rId5" Type="http://schemas.openxmlformats.org/officeDocument/2006/relationships/hyperlink" Target="https://internet.garant.ru/document/redirect/400548396/1000" TargetMode="External"/><Relationship Id="rId4" Type="http://schemas.openxmlformats.org/officeDocument/2006/relationships/hyperlink" Target="https://internet.garant.ru/document/redirect/73481105/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2023-12-22T06:55:00Z</cp:lastPrinted>
  <dcterms:created xsi:type="dcterms:W3CDTF">2023-12-22T06:18:00Z</dcterms:created>
  <dcterms:modified xsi:type="dcterms:W3CDTF">2023-12-22T06:56:00Z</dcterms:modified>
</cp:coreProperties>
</file>