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4C" w:rsidRPr="001D6F62" w:rsidRDefault="00A5084C" w:rsidP="00A5084C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A5084C" w:rsidRDefault="00A5084C" w:rsidP="00A508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5084C" w:rsidRDefault="00A5084C" w:rsidP="00A508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5084C" w:rsidRDefault="00A5084C" w:rsidP="00A508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A5084C" w:rsidRDefault="00A5084C" w:rsidP="00A5084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84C" w:rsidRDefault="00A5084C" w:rsidP="00A508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084C" w:rsidRDefault="00E852F4" w:rsidP="00A5084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декабря</w:t>
      </w:r>
      <w:r w:rsidR="00A5084C">
        <w:rPr>
          <w:rFonts w:ascii="Times New Roman" w:hAnsi="Times New Roman"/>
          <w:sz w:val="28"/>
          <w:szCs w:val="28"/>
        </w:rPr>
        <w:t xml:space="preserve"> 2024 года  № </w:t>
      </w:r>
      <w:r>
        <w:rPr>
          <w:rFonts w:ascii="Times New Roman" w:hAnsi="Times New Roman"/>
          <w:sz w:val="28"/>
          <w:szCs w:val="28"/>
        </w:rPr>
        <w:t>453</w:t>
      </w:r>
    </w:p>
    <w:p w:rsidR="00A5084C" w:rsidRDefault="00A5084C" w:rsidP="00A5084C">
      <w:pPr>
        <w:rPr>
          <w:rFonts w:ascii="Times New Roman" w:hAnsi="Times New Roman"/>
          <w:b/>
          <w:sz w:val="28"/>
          <w:szCs w:val="28"/>
        </w:rPr>
      </w:pPr>
    </w:p>
    <w:p w:rsidR="00A5084C" w:rsidRDefault="00A5084C" w:rsidP="00A5084C">
      <w:pPr>
        <w:pStyle w:val="ConsPlusTitle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центральной экспертной комиссии 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A5084C" w:rsidRDefault="00A5084C" w:rsidP="00A5084C">
      <w:pPr>
        <w:ind w:firstLine="540"/>
        <w:rPr>
          <w:rFonts w:ascii="Times New Roman" w:hAnsi="Times New Roman"/>
          <w:sz w:val="28"/>
          <w:szCs w:val="28"/>
        </w:rPr>
      </w:pPr>
    </w:p>
    <w:p w:rsidR="00A5084C" w:rsidRDefault="00A5084C" w:rsidP="00A508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5B5">
        <w:rPr>
          <w:rFonts w:ascii="Times New Roman" w:eastAsia="Times New Roman" w:hAnsi="Times New Roman" w:cs="Times New Roman"/>
          <w:sz w:val="28"/>
          <w:szCs w:val="28"/>
        </w:rPr>
        <w:t>В целях  обеспечения сохранности, учета, отбора, упорядочения и использования архивных документов и архивных фондов, образующихся в результате деятельности</w:t>
      </w:r>
      <w:r w:rsidRPr="002B05B5">
        <w:rPr>
          <w:rFonts w:ascii="Times New Roman" w:eastAsia="Times New Roman" w:hAnsi="Times New Roman" w:cs="Times New Roman"/>
        </w:rPr>
        <w:t xml:space="preserve"> </w:t>
      </w:r>
      <w:r w:rsidRPr="002B05B5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2B05B5">
        <w:rPr>
          <w:rFonts w:ascii="Times New Roman" w:hAnsi="Times New Roman" w:cs="Times New Roman"/>
          <w:sz w:val="28"/>
          <w:szCs w:val="28"/>
        </w:rPr>
        <w:t>муниципального образования Калитинское</w:t>
      </w:r>
      <w:r w:rsidRPr="002B05B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0C68F5">
        <w:t xml:space="preserve"> </w:t>
      </w:r>
      <w:r w:rsidRPr="0050157D">
        <w:rPr>
          <w:rFonts w:ascii="Times New Roman" w:eastAsia="Times New Roman" w:hAnsi="Times New Roman" w:cs="Times New Roman"/>
          <w:sz w:val="28"/>
          <w:szCs w:val="28"/>
        </w:rPr>
        <w:t>и подведомственных ей муниципальных учреждений</w:t>
      </w:r>
      <w:r w:rsidRPr="002B05B5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844">
        <w:rPr>
          <w:rFonts w:ascii="Times New Roman" w:hAnsi="Times New Roman" w:cs="Times New Roman"/>
          <w:sz w:val="28"/>
          <w:szCs w:val="28"/>
        </w:rPr>
        <w:t>в</w:t>
      </w:r>
      <w:r w:rsidRPr="000854CE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0854CE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501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</w:t>
      </w:r>
      <w:r w:rsidRPr="0050157D">
        <w:rPr>
          <w:rFonts w:ascii="Times New Roman" w:hAnsi="Times New Roman" w:cs="Times New Roman"/>
          <w:sz w:val="28"/>
          <w:szCs w:val="28"/>
        </w:rPr>
        <w:t>», приказом Федерального</w:t>
      </w:r>
      <w:proofErr w:type="gramEnd"/>
      <w:r w:rsidRPr="0050157D">
        <w:rPr>
          <w:rFonts w:ascii="Times New Roman" w:hAnsi="Times New Roman" w:cs="Times New Roman"/>
          <w:sz w:val="28"/>
          <w:szCs w:val="28"/>
        </w:rPr>
        <w:t xml:space="preserve">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</w:t>
      </w:r>
      <w:r w:rsidRPr="000C68F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</w:t>
      </w:r>
      <w:r w:rsidRPr="0008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01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Калитинское сельское поселение, ПОСТАНОВЛЯЕТ:</w:t>
      </w:r>
    </w:p>
    <w:p w:rsidR="00A5084C" w:rsidRDefault="00A5084C" w:rsidP="00A5084C">
      <w:pPr>
        <w:rPr>
          <w:rFonts w:ascii="Times New Roman" w:hAnsi="Times New Roman" w:cs="Times New Roman"/>
          <w:sz w:val="28"/>
          <w:szCs w:val="28"/>
        </w:rPr>
      </w:pPr>
    </w:p>
    <w:p w:rsidR="00A5084C" w:rsidRDefault="00A5084C" w:rsidP="00A508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3844">
        <w:rPr>
          <w:rFonts w:ascii="Times New Roman" w:eastAsia="Times New Roman" w:hAnsi="Times New Roman" w:cs="Times New Roman"/>
          <w:sz w:val="28"/>
          <w:szCs w:val="28"/>
        </w:rPr>
        <w:t>Утвердить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ложение о центральной экспертной комиссии </w:t>
      </w:r>
      <w:r w:rsidRPr="008238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Калитинское сельское поселение </w:t>
      </w:r>
      <w:proofErr w:type="spellStart"/>
      <w:r w:rsidRPr="0082384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2384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82384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8238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84C" w:rsidRDefault="00A5084C" w:rsidP="00A5084C">
      <w:pPr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804DA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0804DA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центральной экспертной комиссии администрации муниципального образования Калитинское сельское поселение </w:t>
      </w:r>
      <w:proofErr w:type="spellStart"/>
      <w:r w:rsidRPr="000804DA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Волосовского</w:t>
      </w:r>
      <w:proofErr w:type="spellEnd"/>
      <w:r w:rsidRPr="000804DA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.</w:t>
      </w:r>
    </w:p>
    <w:p w:rsidR="00A5084C" w:rsidRDefault="00A5084C" w:rsidP="00A5084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3.</w:t>
      </w:r>
      <w:r w:rsidRPr="000804D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0804DA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0804DA"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</w:t>
      </w:r>
    </w:p>
    <w:p w:rsidR="00A5084C" w:rsidRDefault="00A5084C" w:rsidP="00A5084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bCs/>
          <w:iCs/>
          <w:sz w:val="28"/>
          <w:szCs w:val="28"/>
        </w:rPr>
        <w:t>4.</w:t>
      </w:r>
      <w:r w:rsidRPr="00A5084C">
        <w:rPr>
          <w:rFonts w:ascii="Times New Roman" w:hAnsi="Times New Roman"/>
          <w:sz w:val="28"/>
          <w:szCs w:val="28"/>
        </w:rPr>
        <w:t>Постановление вступает в силу после его опубликования.</w:t>
      </w:r>
    </w:p>
    <w:p w:rsidR="00A5084C" w:rsidRPr="00A5084C" w:rsidRDefault="00A5084C" w:rsidP="00A5084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A508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084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5084C" w:rsidRDefault="00A5084C" w:rsidP="00A5084C">
      <w:pPr>
        <w:rPr>
          <w:rFonts w:ascii="Times New Roman" w:hAnsi="Times New Roman"/>
          <w:sz w:val="28"/>
          <w:szCs w:val="28"/>
        </w:rPr>
      </w:pPr>
    </w:p>
    <w:p w:rsidR="00A5084C" w:rsidRDefault="00A5084C" w:rsidP="00A5084C">
      <w:pPr>
        <w:rPr>
          <w:rFonts w:ascii="Times New Roman" w:hAnsi="Times New Roman"/>
          <w:sz w:val="28"/>
          <w:szCs w:val="28"/>
        </w:rPr>
      </w:pPr>
    </w:p>
    <w:p w:rsidR="00A5084C" w:rsidRDefault="00A5084C" w:rsidP="00A5084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A5084C" w:rsidRDefault="00A5084C" w:rsidP="00A5084C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                              </w:t>
      </w:r>
      <w:r>
        <w:rPr>
          <w:rFonts w:ascii="Times New Roman" w:hAnsi="Times New Roman"/>
          <w:sz w:val="28"/>
        </w:rPr>
        <w:t>Т.А. Тихонова</w:t>
      </w:r>
    </w:p>
    <w:p w:rsidR="00A5084C" w:rsidRDefault="00A5084C" w:rsidP="00A5084C">
      <w:pPr>
        <w:ind w:firstLine="0"/>
        <w:rPr>
          <w:rFonts w:ascii="Times New Roman" w:hAnsi="Times New Roman"/>
          <w:sz w:val="28"/>
        </w:rPr>
      </w:pPr>
    </w:p>
    <w:p w:rsidR="00A5084C" w:rsidRPr="00E251D4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1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A5084C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УТВЕРЖДЕНО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Постановлением администрации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муниципального образования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Калитинское сельское поселение </w:t>
      </w:r>
      <w:proofErr w:type="spellStart"/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Волосовского</w:t>
      </w:r>
      <w:proofErr w:type="spellEnd"/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муниципального района Ленинградской области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от 10 декабря 2024 г. № 453</w:t>
      </w:r>
    </w:p>
    <w:p w:rsidR="00A5084C" w:rsidRDefault="00A5084C" w:rsidP="00A5084C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5084C" w:rsidRDefault="00A5084C" w:rsidP="00A5084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84C" w:rsidRPr="00A5084C" w:rsidRDefault="00A5084C" w:rsidP="00A5084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 xml:space="preserve">Положение о центральной экспертной комиссии администрации муниципального образования Калитинское сельское поселение </w:t>
      </w:r>
      <w:proofErr w:type="spellStart"/>
      <w:r w:rsidRPr="00A5084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Волосовского</w:t>
      </w:r>
      <w:proofErr w:type="spellEnd"/>
      <w:r w:rsidRPr="00A5084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 xml:space="preserve"> муниципального района Ленинградской области</w:t>
      </w:r>
    </w:p>
    <w:p w:rsidR="00A5084C" w:rsidRPr="00A5084C" w:rsidRDefault="00A5084C" w:rsidP="00A508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A5084C" w:rsidRPr="00A5084C" w:rsidRDefault="00A5084C" w:rsidP="00A5084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A5084C" w:rsidRPr="00A5084C" w:rsidRDefault="00A5084C" w:rsidP="00A508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1. Общие положения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5084C">
        <w:rPr>
          <w:rFonts w:ascii="Times New Roman" w:eastAsia="Times New Roman" w:hAnsi="Times New Roman" w:cs="Times New Roman"/>
          <w:sz w:val="28"/>
          <w:szCs w:val="28"/>
        </w:rPr>
        <w:t>Центральная экспертная комиссия (далее – ЦЭК) создается в администрации муниципального образования Калитинское сельское поселение</w:t>
      </w:r>
      <w:r w:rsidRPr="00A508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084C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администрация) в целях организации и проведения методической и практической работы по экспертизе ценности документов, образовавшихся в деятельности администрации, ее структурных подразделений и подведомственных ей муниципальных учреждений (далее – подведомственные учреждения), по отбору и подготовке к передаче на постоянное хранение документов Архивного фонда</w:t>
      </w:r>
      <w:proofErr w:type="gram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а также осуществления методического руководства и координации деятельности экспертных комиссий подведомственных учреждений. 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1.2. ЦЭК является совещательным органом, создается постановлением администрации и действует на основании положения.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Положение о ЦЭК подлежит согласованию с архивным отделом администрации.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1.4. Состав ЦЭК определяется постановлением администрации.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В состав ЦЭК включаются: председатель комиссии, заместитель председателя комиссии, секретарь комиссии, члены комиссии – руководители структурных подразделений администрации.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Председателем ЦЭК является заместитель главы администрации.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Pr="00A5084C">
        <w:rPr>
          <w:rFonts w:ascii="Times New Roman" w:eastAsia="Times New Roman" w:hAnsi="Times New Roman" w:cs="Times New Roman"/>
          <w:sz w:val="28"/>
          <w:szCs w:val="28"/>
        </w:rPr>
        <w:t>ЦЭК осуществляет методическое руководство и координацию деятельности экспертных комиссий подведомственных учреждений (далее – ЭК подведомственных учреждений.</w:t>
      </w:r>
      <w:proofErr w:type="gramEnd"/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ЦЭК руководствуется Федеральным законом от 22.10.2004 № 125-ФЗ «Об архивном деле в Российской Федерации», законодательством Российской Федерации в сфере архивного 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</w:t>
      </w:r>
      <w:r w:rsidRPr="00A5084C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решениями экспертно-проверочной комиссии (далее – ЭПК) Архивного управления Ленинградской области, правовыми актами администрации, положением</w:t>
      </w:r>
      <w:proofErr w:type="gram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о ЦЭК.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A5084C" w:rsidRPr="00A5084C" w:rsidRDefault="00A5084C" w:rsidP="00A508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2. Функции ЦЭК</w:t>
      </w:r>
    </w:p>
    <w:p w:rsidR="00A5084C" w:rsidRPr="00A5084C" w:rsidRDefault="00A5084C" w:rsidP="00A5084C">
      <w:pPr>
        <w:shd w:val="clear" w:color="auto" w:fill="FFFFFF"/>
        <w:ind w:firstLine="709"/>
        <w:rPr>
          <w:rFonts w:eastAsia="Times New Roman"/>
          <w:color w:val="22272F"/>
          <w:sz w:val="28"/>
          <w:szCs w:val="28"/>
        </w:rPr>
      </w:pP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ЦЭК осуществляет следующие функции: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2.1. Разрабатывает предложения и рекомендации по оптимизации состава документов Архивного фонда Российской Федерации, а также других архивных документов, образующихся в процессе деятельности администрации и подведомственных учреждений.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2.2. Организует работу в структурных подразделениях администрации по ежегодному отбору дел, образующихся в деятельности структурных подразделений администрации, для хранения и уничтожения.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2.3. Рассматривает и принимает решения о согласовании </w:t>
      </w:r>
      <w:proofErr w:type="gramStart"/>
      <w:r w:rsidRPr="00A5084C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proofErr w:type="gram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и подведомственными ей учреждениями: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а) проектов описей дел постоянного хранения управленческой и иных видов документации;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б) проектов описей дел научно-технической документации, подлежащей передаче на постоянное хранение;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в) проектов описей дел по личному составу;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г) проектов описей дел временных (свыше 10 лет) сроков хранения;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084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5084C">
        <w:rPr>
          <w:rFonts w:ascii="Times New Roman" w:eastAsia="Times New Roman" w:hAnsi="Times New Roman" w:cs="Times New Roman"/>
          <w:sz w:val="28"/>
          <w:szCs w:val="28"/>
        </w:rPr>
        <w:t>) проектов номенклатур дел;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е)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иными перечнями документов;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ж) актов о выделении к уничтожению документов, не подлежащих хранению;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084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) актов о </w:t>
      </w:r>
      <w:proofErr w:type="spellStart"/>
      <w:r w:rsidRPr="00A5084C">
        <w:rPr>
          <w:rFonts w:ascii="Times New Roman" w:eastAsia="Times New Roman" w:hAnsi="Times New Roman" w:cs="Times New Roman"/>
          <w:sz w:val="28"/>
          <w:szCs w:val="28"/>
        </w:rPr>
        <w:t>необнаружении</w:t>
      </w:r>
      <w:proofErr w:type="spell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и) актов о неисправимом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повреждении архивных документов.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5084C">
        <w:rPr>
          <w:rFonts w:ascii="Times New Roman" w:hAnsi="Times New Roman" w:cs="Times New Roman"/>
          <w:sz w:val="28"/>
          <w:szCs w:val="28"/>
        </w:rPr>
        <w:t>2.3.3. Порядок направления документов, сроки их рассмотрения и принятия решений.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5084C">
        <w:rPr>
          <w:rFonts w:ascii="Times New Roman" w:hAnsi="Times New Roman" w:cs="Times New Roman"/>
          <w:sz w:val="28"/>
          <w:szCs w:val="28"/>
        </w:rPr>
        <w:t>Экспертиза ценности документов осуществляется ежегодно совместно с администрацией, после чего акты направляются на согласование с ЦЭК администрации при муниципальном архиве. Срок рассмотрения состава документов, указанных в п.2.3 указанного  Положения – 1 месяц.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5084C">
        <w:rPr>
          <w:rFonts w:ascii="Times New Roman" w:hAnsi="Times New Roman" w:cs="Times New Roman"/>
          <w:sz w:val="28"/>
          <w:szCs w:val="28"/>
        </w:rPr>
        <w:t>Одновременно проверяется качество и полнота номенклатуры дел, правильность определения сроков хранения дел. Дела постоянного и временных (свыше 10 лет) сроков хранения подлежат полистному просмотру для выделения из их состава документов временных (до 10 лет) сроков хранения.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2.4. Совместно с архивным отделом администрации </w:t>
      </w:r>
      <w:proofErr w:type="spellStart"/>
      <w:r w:rsidRPr="00A5084C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установленном порядке обеспечивает представление согласованных ЦЭК документов, указанных в п. 2.3, на рассмотрение ЭПК Архивного управления Ленинградской области. 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2.5. Организует и координирует работу по подготовке нормативных и </w:t>
      </w:r>
      <w:r w:rsidRPr="00A5084C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методических документов по экспертизе ценности документов, отбору их в состав Архивного фонда Российской Федерации.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2.6. Совместно с архивной, делопроизводственной и кадровой службами администрации организует для структурных подразделений администрации и подведомственных учреждений проведение консультаций по вопросам работы с документами, оказывает им методическую помощь, участвует в подготовке и проведении семинаров, совещаний по повышению квалификации специалистов. Приглашает для участия в семинарах по вопросам архивного дела представителей архивного отдела администрации </w:t>
      </w:r>
      <w:proofErr w:type="spellStart"/>
      <w:r w:rsidRPr="00A5084C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и Архивного управления Ленинградской области.</w:t>
      </w:r>
    </w:p>
    <w:p w:rsidR="00A5084C" w:rsidRPr="00A5084C" w:rsidRDefault="00A5084C" w:rsidP="00A5084C">
      <w:pPr>
        <w:shd w:val="clear" w:color="auto" w:fill="FFFFFF"/>
        <w:ind w:firstLine="709"/>
        <w:rPr>
          <w:rFonts w:eastAsia="Times New Roman"/>
          <w:color w:val="22272F"/>
          <w:sz w:val="28"/>
          <w:szCs w:val="28"/>
        </w:rPr>
      </w:pPr>
    </w:p>
    <w:p w:rsidR="00A5084C" w:rsidRPr="00A5084C" w:rsidRDefault="00A5084C" w:rsidP="00A508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3. Права ЦЭК</w:t>
      </w:r>
    </w:p>
    <w:p w:rsidR="00A5084C" w:rsidRPr="00A5084C" w:rsidRDefault="00A5084C" w:rsidP="00A5084C">
      <w:pPr>
        <w:shd w:val="clear" w:color="auto" w:fill="FFFFFF"/>
        <w:ind w:firstLine="709"/>
        <w:rPr>
          <w:rFonts w:eastAsia="Times New Roman"/>
          <w:color w:val="22272F"/>
          <w:sz w:val="28"/>
          <w:szCs w:val="28"/>
        </w:rPr>
      </w:pPr>
      <w:r w:rsidRPr="00A5084C">
        <w:rPr>
          <w:rFonts w:eastAsia="Times New Roman"/>
          <w:color w:val="22272F"/>
          <w:sz w:val="28"/>
          <w:szCs w:val="28"/>
        </w:rPr>
        <w:t xml:space="preserve"> 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ЦЭК имеет право: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3.1. Давать рекомендации в пределах своей компетенции структурным подразделениям администрации и подведомственным учреждениям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3.2. Запрашивать у руководителей структурных подразделений администрации и подведомственных учреждений: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составу, относящихся к муниципальной собственности;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3.3. Заслушивать на заседаниях руководителей структурных подразделений администрации и подведомственных учреждений о ходе подготовки документов к передаче на хранение в архив администрации, архивы подведомственных учреждений, на постоянное хранение в муниципальный архив, об условиях хранения и обеспечения сохранности документов, в том числе документов Архивного фонда Российской Федерации, о причинах утраты документов.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3.4. Приглашать на заседания ЦЭК в качестве консультантов и экспертов представителей архивного отдела администрации </w:t>
      </w:r>
      <w:proofErr w:type="spellStart"/>
      <w:r w:rsidRPr="00A5084C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области, Архивного управления Ленинградской области, научных, общественных и иных организаций.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 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3.6. Информировать главу администрации по вопросам, относящимся к компетенции ЦЭК.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A5084C" w:rsidRPr="00A5084C" w:rsidRDefault="00A5084C" w:rsidP="00A508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работы ЦЭК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4.1. ЦЭК взаимодействует с ЭПК Архивного управления Ленинградской области, </w:t>
      </w:r>
      <w:proofErr w:type="gramStart"/>
      <w:r w:rsidRPr="00A5084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A5084C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учреждений и муниципальным архивом.</w:t>
      </w:r>
    </w:p>
    <w:p w:rsidR="00A5084C" w:rsidRPr="00E852F4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4.2. Вопросы, относящиеся к компетенции ЦЭК, рассматриваются на заседаниях, которые проводятся по мере необходимости. Решения ЦЭК оформляются протоколами.</w:t>
      </w:r>
      <w:r w:rsidRPr="00A5084C">
        <w:rPr>
          <w:sz w:val="28"/>
          <w:szCs w:val="28"/>
        </w:rPr>
        <w:t xml:space="preserve"> </w:t>
      </w:r>
      <w:r w:rsidRPr="00E852F4">
        <w:rPr>
          <w:rFonts w:ascii="Times New Roman" w:eastAsia="Times New Roman" w:hAnsi="Times New Roman" w:cs="Times New Roman"/>
          <w:sz w:val="28"/>
          <w:szCs w:val="28"/>
        </w:rPr>
        <w:t>Протокол подписывается председателем ЦЭК и секретарем ЦЭК. Протокол з</w:t>
      </w:r>
      <w:r w:rsidR="00E852F4">
        <w:rPr>
          <w:rFonts w:ascii="Times New Roman" w:eastAsia="Times New Roman" w:hAnsi="Times New Roman" w:cs="Times New Roman"/>
          <w:sz w:val="28"/>
          <w:szCs w:val="28"/>
        </w:rPr>
        <w:t>аседания ЦЭК изготавливается в 3</w:t>
      </w:r>
      <w:r w:rsidRPr="00E852F4">
        <w:rPr>
          <w:rFonts w:ascii="Times New Roman" w:eastAsia="Times New Roman" w:hAnsi="Times New Roman" w:cs="Times New Roman"/>
          <w:sz w:val="28"/>
          <w:szCs w:val="28"/>
        </w:rPr>
        <w:t>-дневный срок после заседания ЦЭК.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4.3. Заседание ЦЭК и принятые решения считаются правомочными, если на заседании присутствует более половины ее состава.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4.4. Решения ЦЭК принимаются по каждому вопросу (документу) отдельно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Право решающего голоса имеют только члены ЦЭК. Приглашенные консультанты и эксперты имеют право совещательного голоса.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084C">
        <w:rPr>
          <w:rFonts w:ascii="Times New Roman" w:eastAsia="Times New Roman" w:hAnsi="Times New Roman" w:cs="Times New Roman"/>
          <w:sz w:val="28"/>
          <w:szCs w:val="28"/>
        </w:rPr>
        <w:t>4.5. Ведение делопроизводства ЦЭК возлагается на секретаря ЦЭК.</w:t>
      </w:r>
    </w:p>
    <w:p w:rsidR="00A5084C" w:rsidRPr="00A5084C" w:rsidRDefault="00A5084C" w:rsidP="00A5084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5084C" w:rsidRDefault="00A5084C" w:rsidP="00A5084C">
      <w:pPr>
        <w:shd w:val="clear" w:color="auto" w:fill="FFFFFF"/>
        <w:ind w:firstLine="709"/>
        <w:rPr>
          <w:rFonts w:eastAsia="Times New Roman"/>
          <w:color w:val="464C55"/>
        </w:rPr>
      </w:pPr>
    </w:p>
    <w:p w:rsidR="00A5084C" w:rsidRDefault="00A5084C" w:rsidP="00A5084C">
      <w:pPr>
        <w:shd w:val="clear" w:color="auto" w:fill="FFFFFF"/>
        <w:ind w:firstLine="709"/>
        <w:rPr>
          <w:rFonts w:eastAsia="Times New Roman"/>
          <w:color w:val="464C55"/>
        </w:rPr>
      </w:pPr>
    </w:p>
    <w:p w:rsidR="00A5084C" w:rsidRDefault="00A5084C" w:rsidP="00A5084C">
      <w:pPr>
        <w:shd w:val="clear" w:color="auto" w:fill="FFFFFF"/>
        <w:ind w:firstLine="709"/>
        <w:rPr>
          <w:rFonts w:eastAsia="Times New Roman"/>
          <w:color w:val="464C55"/>
        </w:rPr>
      </w:pPr>
    </w:p>
    <w:p w:rsidR="00A5084C" w:rsidRDefault="00A5084C" w:rsidP="00A5084C">
      <w:pPr>
        <w:shd w:val="clear" w:color="auto" w:fill="FFFFFF"/>
        <w:ind w:firstLine="709"/>
        <w:rPr>
          <w:rFonts w:eastAsia="Times New Roman"/>
          <w:color w:val="464C55"/>
        </w:rPr>
      </w:pPr>
    </w:p>
    <w:p w:rsidR="00A5084C" w:rsidRPr="000804DA" w:rsidRDefault="00A5084C" w:rsidP="00A5084C">
      <w:pPr>
        <w:shd w:val="clear" w:color="auto" w:fill="FFFFFF"/>
        <w:rPr>
          <w:rFonts w:ascii="Times New Roman" w:eastAsia="Times New Roman" w:hAnsi="Times New Roman" w:cs="Times New Roman"/>
          <w:color w:val="464C55"/>
        </w:rPr>
      </w:pPr>
      <w:r w:rsidRPr="000804DA">
        <w:rPr>
          <w:rFonts w:ascii="Times New Roman" w:eastAsia="Times New Roman" w:hAnsi="Times New Roman" w:cs="Times New Roman"/>
          <w:color w:val="464C55"/>
        </w:rPr>
        <w:t>Согласовано</w:t>
      </w:r>
    </w:p>
    <w:p w:rsidR="00A5084C" w:rsidRPr="000804DA" w:rsidRDefault="00A5084C" w:rsidP="00A5084C">
      <w:pPr>
        <w:shd w:val="clear" w:color="auto" w:fill="FFFFFF"/>
        <w:rPr>
          <w:rFonts w:ascii="Times New Roman" w:eastAsia="Times New Roman" w:hAnsi="Times New Roman" w:cs="Times New Roman"/>
          <w:color w:val="464C55"/>
        </w:rPr>
      </w:pPr>
      <w:r w:rsidRPr="000804DA">
        <w:rPr>
          <w:rFonts w:ascii="Times New Roman" w:eastAsia="Times New Roman" w:hAnsi="Times New Roman" w:cs="Times New Roman"/>
          <w:color w:val="464C55"/>
        </w:rPr>
        <w:t>Начальник архивного отдела</w:t>
      </w:r>
    </w:p>
    <w:p w:rsidR="00A5084C" w:rsidRPr="000804DA" w:rsidRDefault="00A5084C" w:rsidP="00A5084C">
      <w:pPr>
        <w:shd w:val="clear" w:color="auto" w:fill="FFFFFF"/>
        <w:rPr>
          <w:rFonts w:ascii="Times New Roman" w:eastAsia="Times New Roman" w:hAnsi="Times New Roman" w:cs="Times New Roman"/>
          <w:color w:val="464C55"/>
        </w:rPr>
      </w:pPr>
      <w:r w:rsidRPr="000804DA">
        <w:rPr>
          <w:rFonts w:ascii="Times New Roman" w:eastAsia="Times New Roman" w:hAnsi="Times New Roman" w:cs="Times New Roman"/>
          <w:color w:val="464C55"/>
        </w:rPr>
        <w:t xml:space="preserve">администрации </w:t>
      </w:r>
      <w:proofErr w:type="spellStart"/>
      <w:r w:rsidRPr="000804DA">
        <w:rPr>
          <w:rFonts w:ascii="Times New Roman" w:eastAsia="Times New Roman" w:hAnsi="Times New Roman" w:cs="Times New Roman"/>
          <w:color w:val="464C55"/>
        </w:rPr>
        <w:t>Волосовского</w:t>
      </w:r>
      <w:proofErr w:type="spellEnd"/>
    </w:p>
    <w:p w:rsidR="00A5084C" w:rsidRPr="000804DA" w:rsidRDefault="00A5084C" w:rsidP="00A5084C">
      <w:pPr>
        <w:shd w:val="clear" w:color="auto" w:fill="FFFFFF"/>
        <w:rPr>
          <w:rFonts w:ascii="Times New Roman" w:eastAsia="Times New Roman" w:hAnsi="Times New Roman" w:cs="Times New Roman"/>
          <w:color w:val="464C55"/>
        </w:rPr>
      </w:pPr>
      <w:r w:rsidRPr="000804DA">
        <w:rPr>
          <w:rFonts w:ascii="Times New Roman" w:eastAsia="Times New Roman" w:hAnsi="Times New Roman" w:cs="Times New Roman"/>
          <w:color w:val="464C55"/>
        </w:rPr>
        <w:t>муниципального района</w:t>
      </w:r>
      <w:r w:rsidRPr="000804DA">
        <w:rPr>
          <w:rFonts w:ascii="Times New Roman" w:eastAsia="Times New Roman" w:hAnsi="Times New Roman" w:cs="Times New Roman"/>
          <w:color w:val="464C55"/>
        </w:rPr>
        <w:tab/>
      </w:r>
      <w:r w:rsidRPr="000804DA">
        <w:rPr>
          <w:rFonts w:ascii="Times New Roman" w:eastAsia="Times New Roman" w:hAnsi="Times New Roman" w:cs="Times New Roman"/>
          <w:color w:val="464C55"/>
        </w:rPr>
        <w:tab/>
      </w:r>
      <w:r w:rsidRPr="000804DA">
        <w:rPr>
          <w:rFonts w:ascii="Times New Roman" w:eastAsia="Times New Roman" w:hAnsi="Times New Roman" w:cs="Times New Roman"/>
          <w:color w:val="464C55"/>
        </w:rPr>
        <w:tab/>
      </w:r>
      <w:r w:rsidRPr="000804DA">
        <w:rPr>
          <w:rFonts w:ascii="Times New Roman" w:eastAsia="Times New Roman" w:hAnsi="Times New Roman" w:cs="Times New Roman"/>
          <w:color w:val="464C55"/>
        </w:rPr>
        <w:tab/>
      </w:r>
      <w:r>
        <w:rPr>
          <w:rFonts w:ascii="Times New Roman" w:eastAsia="Times New Roman" w:hAnsi="Times New Roman" w:cs="Times New Roman"/>
          <w:color w:val="464C55"/>
        </w:rPr>
        <w:tab/>
      </w:r>
      <w:r>
        <w:rPr>
          <w:rFonts w:ascii="Times New Roman" w:eastAsia="Times New Roman" w:hAnsi="Times New Roman" w:cs="Times New Roman"/>
          <w:color w:val="464C55"/>
        </w:rPr>
        <w:tab/>
      </w:r>
      <w:r w:rsidRPr="000804DA">
        <w:rPr>
          <w:rFonts w:ascii="Times New Roman" w:eastAsia="Times New Roman" w:hAnsi="Times New Roman" w:cs="Times New Roman"/>
          <w:color w:val="464C55"/>
        </w:rPr>
        <w:t xml:space="preserve">В.В.   </w:t>
      </w:r>
      <w:proofErr w:type="spellStart"/>
      <w:r w:rsidRPr="000804DA">
        <w:rPr>
          <w:rFonts w:ascii="Times New Roman" w:eastAsia="Times New Roman" w:hAnsi="Times New Roman" w:cs="Times New Roman"/>
          <w:color w:val="464C55"/>
        </w:rPr>
        <w:t>Марышева</w:t>
      </w:r>
      <w:proofErr w:type="spellEnd"/>
    </w:p>
    <w:p w:rsidR="00A5084C" w:rsidRPr="000804DA" w:rsidRDefault="00A5084C" w:rsidP="00A5084C">
      <w:pPr>
        <w:shd w:val="clear" w:color="auto" w:fill="FFFFFF"/>
        <w:rPr>
          <w:rFonts w:ascii="Times New Roman" w:eastAsia="Times New Roman" w:hAnsi="Times New Roman" w:cs="Times New Roman"/>
          <w:color w:val="464C55"/>
        </w:rPr>
      </w:pPr>
      <w:r w:rsidRPr="000804DA">
        <w:rPr>
          <w:rFonts w:ascii="Times New Roman" w:eastAsia="Times New Roman" w:hAnsi="Times New Roman" w:cs="Times New Roman"/>
          <w:color w:val="464C55"/>
        </w:rPr>
        <w:t>«___»__________2024 г.</w:t>
      </w:r>
    </w:p>
    <w:p w:rsidR="00A5084C" w:rsidRDefault="00A5084C" w:rsidP="00A5084C">
      <w:pPr>
        <w:shd w:val="clear" w:color="auto" w:fill="FFFFFF"/>
        <w:rPr>
          <w:rFonts w:eastAsia="Times New Roman"/>
          <w:color w:val="464C55"/>
        </w:rPr>
      </w:pPr>
    </w:p>
    <w:p w:rsidR="00A5084C" w:rsidRDefault="00A5084C" w:rsidP="00A5084C">
      <w:pPr>
        <w:shd w:val="clear" w:color="auto" w:fill="FFFFFF"/>
        <w:rPr>
          <w:rFonts w:eastAsia="Times New Roman"/>
          <w:color w:val="464C55"/>
        </w:rPr>
        <w:sectPr w:rsidR="00A5084C" w:rsidSect="00A5084C">
          <w:headerReference w:type="default" r:id="rId7"/>
          <w:footnotePr>
            <w:numRestart w:val="eachPage"/>
          </w:footnotePr>
          <w:pgSz w:w="11906" w:h="16838"/>
          <w:pgMar w:top="709" w:right="849" w:bottom="993" w:left="1276" w:header="567" w:footer="709" w:gutter="0"/>
          <w:pgNumType w:start="1"/>
          <w:cols w:space="708"/>
          <w:formProt w:val="0"/>
          <w:titlePg/>
          <w:docGrid w:linePitch="381"/>
        </w:sectPr>
      </w:pPr>
    </w:p>
    <w:p w:rsidR="00A5084C" w:rsidRPr="00E852F4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2F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A5084C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УТВЕРЖДЕН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Постановлением администрации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муниципального образования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Калитинское сельское поселение </w:t>
      </w:r>
      <w:proofErr w:type="spellStart"/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Волосовского</w:t>
      </w:r>
      <w:proofErr w:type="spellEnd"/>
      <w:r w:rsidRPr="001D6F62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муниципального района Ленинградской области</w:t>
      </w:r>
    </w:p>
    <w:p w:rsidR="00A5084C" w:rsidRPr="001D6F62" w:rsidRDefault="00A5084C" w:rsidP="00A5084C">
      <w:pPr>
        <w:shd w:val="clear" w:color="auto" w:fill="FFFFFF"/>
        <w:ind w:left="5387" w:firstLine="0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от 10 декабря 2024 г. № 453</w:t>
      </w:r>
    </w:p>
    <w:p w:rsidR="00A5084C" w:rsidRPr="0057357D" w:rsidRDefault="00A5084C" w:rsidP="00A5084C">
      <w:pPr>
        <w:shd w:val="clear" w:color="auto" w:fill="FFFFFF"/>
        <w:ind w:left="5387"/>
        <w:rPr>
          <w:rFonts w:eastAsia="Times New Roman"/>
          <w:bCs/>
          <w:color w:val="22272F"/>
        </w:rPr>
      </w:pPr>
    </w:p>
    <w:p w:rsidR="00A5084C" w:rsidRPr="0057357D" w:rsidRDefault="00A5084C" w:rsidP="00A5084C">
      <w:pPr>
        <w:shd w:val="clear" w:color="auto" w:fill="FFFFFF"/>
        <w:ind w:firstLine="709"/>
        <w:rPr>
          <w:rFonts w:eastAsia="Times New Roman"/>
          <w:b/>
          <w:bCs/>
          <w:color w:val="22272F"/>
        </w:rPr>
      </w:pPr>
    </w:p>
    <w:p w:rsidR="00A5084C" w:rsidRPr="0057357D" w:rsidRDefault="00A5084C" w:rsidP="00A5084C">
      <w:pPr>
        <w:shd w:val="clear" w:color="auto" w:fill="FFFFFF"/>
        <w:ind w:firstLine="709"/>
        <w:rPr>
          <w:rFonts w:eastAsia="Times New Roman"/>
          <w:b/>
          <w:bCs/>
          <w:color w:val="22272F"/>
        </w:rPr>
      </w:pPr>
    </w:p>
    <w:p w:rsidR="00A5084C" w:rsidRPr="00987FAE" w:rsidRDefault="00A5084C" w:rsidP="00A508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  <w:r w:rsidRPr="00987FAE">
        <w:rPr>
          <w:rFonts w:ascii="Times New Roman" w:eastAsia="Times New Roman" w:hAnsi="Times New Roman" w:cs="Times New Roman"/>
          <w:b/>
          <w:bCs/>
          <w:color w:val="22272F"/>
        </w:rPr>
        <w:t xml:space="preserve">Состав центральной экспертной комиссии </w:t>
      </w:r>
    </w:p>
    <w:p w:rsidR="00A5084C" w:rsidRPr="00987FAE" w:rsidRDefault="00A5084C" w:rsidP="00A508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  <w:r w:rsidRPr="00987FAE">
        <w:rPr>
          <w:rFonts w:ascii="Times New Roman" w:eastAsia="Times New Roman" w:hAnsi="Times New Roman" w:cs="Times New Roman"/>
          <w:b/>
          <w:bCs/>
          <w:color w:val="22272F"/>
        </w:rPr>
        <w:t xml:space="preserve">администрации Калитинского сельского поселения </w:t>
      </w:r>
      <w:proofErr w:type="spellStart"/>
      <w:r w:rsidRPr="00987FAE">
        <w:rPr>
          <w:rFonts w:ascii="Times New Roman" w:eastAsia="Times New Roman" w:hAnsi="Times New Roman" w:cs="Times New Roman"/>
          <w:b/>
          <w:bCs/>
          <w:color w:val="22272F"/>
        </w:rPr>
        <w:t>Волосовского</w:t>
      </w:r>
      <w:proofErr w:type="spellEnd"/>
      <w:r w:rsidRPr="00987FAE">
        <w:rPr>
          <w:rFonts w:ascii="Times New Roman" w:eastAsia="Times New Roman" w:hAnsi="Times New Roman" w:cs="Times New Roman"/>
          <w:b/>
          <w:bCs/>
          <w:color w:val="22272F"/>
        </w:rPr>
        <w:t xml:space="preserve"> муниципального района Ленинградской области</w:t>
      </w:r>
    </w:p>
    <w:p w:rsidR="00A5084C" w:rsidRDefault="00A5084C" w:rsidP="00A5084C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</w:p>
    <w:p w:rsidR="00A5084C" w:rsidRDefault="00A5084C" w:rsidP="00A5084C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A5084C" w:rsidRPr="000804DA" w:rsidTr="00793D75">
        <w:tc>
          <w:tcPr>
            <w:tcW w:w="3369" w:type="dxa"/>
          </w:tcPr>
          <w:p w:rsidR="00A5084C" w:rsidRPr="000804DA" w:rsidRDefault="00A5084C" w:rsidP="00793D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  <w:r w:rsidRPr="000804DA">
              <w:rPr>
                <w:rFonts w:ascii="Times New Roman" w:hAnsi="Times New Roman" w:cs="Times New Roman"/>
                <w:b/>
              </w:rPr>
              <w:t>Председатель комиссии:</w:t>
            </w:r>
          </w:p>
        </w:tc>
        <w:tc>
          <w:tcPr>
            <w:tcW w:w="6202" w:type="dxa"/>
          </w:tcPr>
          <w:p w:rsidR="00A5084C" w:rsidRPr="000804DA" w:rsidRDefault="00A5084C" w:rsidP="00793D75">
            <w:pPr>
              <w:tabs>
                <w:tab w:val="left" w:pos="4500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0804DA">
              <w:rPr>
                <w:rFonts w:ascii="Times New Roman" w:hAnsi="Times New Roman" w:cs="Times New Roman"/>
                <w:b/>
              </w:rPr>
              <w:t>заместитель главы администрации МО Калитинское сельское поселение Трофимова М.А.</w:t>
            </w:r>
          </w:p>
          <w:p w:rsidR="00A5084C" w:rsidRPr="000804DA" w:rsidRDefault="00A5084C" w:rsidP="00793D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</w:tr>
      <w:tr w:rsidR="00A5084C" w:rsidRPr="000804DA" w:rsidTr="00793D75">
        <w:tc>
          <w:tcPr>
            <w:tcW w:w="3369" w:type="dxa"/>
          </w:tcPr>
          <w:p w:rsidR="00A5084C" w:rsidRPr="000804DA" w:rsidRDefault="00A5084C" w:rsidP="00793D75">
            <w:pPr>
              <w:tabs>
                <w:tab w:val="left" w:pos="4500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0804DA">
              <w:rPr>
                <w:rFonts w:ascii="Times New Roman" w:hAnsi="Times New Roman" w:cs="Times New Roman"/>
                <w:b/>
              </w:rPr>
              <w:t xml:space="preserve">Секретарь комиссии: </w:t>
            </w:r>
          </w:p>
          <w:p w:rsidR="00A5084C" w:rsidRPr="000804DA" w:rsidRDefault="00A5084C" w:rsidP="00793D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  <w:tc>
          <w:tcPr>
            <w:tcW w:w="6202" w:type="dxa"/>
          </w:tcPr>
          <w:p w:rsidR="00A5084C" w:rsidRDefault="00A5084C" w:rsidP="00793D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04DA">
              <w:rPr>
                <w:rFonts w:ascii="Times New Roman" w:hAnsi="Times New Roman" w:cs="Times New Roman"/>
                <w:color w:val="000000"/>
              </w:rPr>
              <w:t xml:space="preserve">ведущий специалист сектора по работе с территориями, правового и организационного обеспечения </w:t>
            </w:r>
            <w:proofErr w:type="spellStart"/>
            <w:r w:rsidRPr="000804DA">
              <w:rPr>
                <w:rFonts w:ascii="Times New Roman" w:hAnsi="Times New Roman" w:cs="Times New Roman"/>
                <w:color w:val="000000"/>
              </w:rPr>
              <w:t>Ашмарина</w:t>
            </w:r>
            <w:proofErr w:type="spellEnd"/>
            <w:r w:rsidRPr="000804DA">
              <w:rPr>
                <w:rFonts w:ascii="Times New Roman" w:hAnsi="Times New Roman" w:cs="Times New Roman"/>
                <w:color w:val="000000"/>
              </w:rPr>
              <w:t xml:space="preserve"> Е.М.</w:t>
            </w:r>
          </w:p>
          <w:p w:rsidR="00A5084C" w:rsidRPr="000804DA" w:rsidRDefault="00A5084C" w:rsidP="00793D7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</w:tr>
      <w:tr w:rsidR="00A5084C" w:rsidRPr="000804DA" w:rsidTr="00793D75">
        <w:tc>
          <w:tcPr>
            <w:tcW w:w="3369" w:type="dxa"/>
          </w:tcPr>
          <w:p w:rsidR="00A5084C" w:rsidRPr="000804DA" w:rsidRDefault="00A5084C" w:rsidP="00793D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  <w:r w:rsidRPr="000804DA"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  <w:t xml:space="preserve">Члены комиссии: </w:t>
            </w:r>
          </w:p>
        </w:tc>
        <w:tc>
          <w:tcPr>
            <w:tcW w:w="6202" w:type="dxa"/>
          </w:tcPr>
          <w:p w:rsidR="00A5084C" w:rsidRDefault="00A5084C" w:rsidP="00793D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04DA">
              <w:rPr>
                <w:rFonts w:ascii="Times New Roman" w:hAnsi="Times New Roman" w:cs="Times New Roman"/>
                <w:color w:val="000000"/>
              </w:rPr>
              <w:t xml:space="preserve">начальник сектора экономики и финансов – главный бухгалтер </w:t>
            </w:r>
            <w:proofErr w:type="spellStart"/>
            <w:r w:rsidRPr="000804DA">
              <w:rPr>
                <w:rFonts w:ascii="Times New Roman" w:hAnsi="Times New Roman" w:cs="Times New Roman"/>
                <w:color w:val="000000"/>
              </w:rPr>
              <w:t>Савицкас</w:t>
            </w:r>
            <w:proofErr w:type="spellEnd"/>
            <w:r w:rsidRPr="000804DA">
              <w:rPr>
                <w:rFonts w:ascii="Times New Roman" w:hAnsi="Times New Roman" w:cs="Times New Roman"/>
                <w:color w:val="000000"/>
              </w:rPr>
              <w:t xml:space="preserve"> М.М.</w:t>
            </w:r>
          </w:p>
          <w:p w:rsidR="00A5084C" w:rsidRPr="000804DA" w:rsidRDefault="00A5084C" w:rsidP="00793D7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</w:tr>
      <w:tr w:rsidR="00A5084C" w:rsidRPr="000804DA" w:rsidTr="00793D75">
        <w:tc>
          <w:tcPr>
            <w:tcW w:w="3369" w:type="dxa"/>
          </w:tcPr>
          <w:p w:rsidR="00A5084C" w:rsidRPr="000804DA" w:rsidRDefault="00A5084C" w:rsidP="00793D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  <w:tc>
          <w:tcPr>
            <w:tcW w:w="6202" w:type="dxa"/>
          </w:tcPr>
          <w:p w:rsidR="00A5084C" w:rsidRDefault="00A5084C" w:rsidP="00793D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04DA">
              <w:rPr>
                <w:rFonts w:ascii="Times New Roman" w:hAnsi="Times New Roman" w:cs="Times New Roman"/>
                <w:color w:val="000000"/>
              </w:rPr>
              <w:t>начальник сектора управления муниципальным имуществом Шувалова М.В.</w:t>
            </w:r>
          </w:p>
          <w:p w:rsidR="00A5084C" w:rsidRPr="000804DA" w:rsidRDefault="00A5084C" w:rsidP="00793D7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</w:tr>
      <w:tr w:rsidR="00A5084C" w:rsidRPr="000804DA" w:rsidTr="00793D75">
        <w:tc>
          <w:tcPr>
            <w:tcW w:w="3369" w:type="dxa"/>
          </w:tcPr>
          <w:p w:rsidR="00A5084C" w:rsidRPr="000804DA" w:rsidRDefault="00A5084C" w:rsidP="00793D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  <w:tc>
          <w:tcPr>
            <w:tcW w:w="6202" w:type="dxa"/>
          </w:tcPr>
          <w:p w:rsidR="00A5084C" w:rsidRDefault="00A5084C" w:rsidP="00793D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04DA">
              <w:rPr>
                <w:rFonts w:ascii="Times New Roman" w:hAnsi="Times New Roman" w:cs="Times New Roman"/>
                <w:color w:val="000000"/>
              </w:rPr>
              <w:t xml:space="preserve">начальник сектора по работе с территориями, правового и организационного обеспечения </w:t>
            </w:r>
            <w:proofErr w:type="spellStart"/>
            <w:r w:rsidRPr="000804DA">
              <w:rPr>
                <w:rFonts w:ascii="Times New Roman" w:hAnsi="Times New Roman" w:cs="Times New Roman"/>
                <w:color w:val="000000"/>
              </w:rPr>
              <w:t>Савицкас</w:t>
            </w:r>
            <w:proofErr w:type="spellEnd"/>
            <w:r w:rsidRPr="000804DA">
              <w:rPr>
                <w:rFonts w:ascii="Times New Roman" w:hAnsi="Times New Roman" w:cs="Times New Roman"/>
                <w:color w:val="000000"/>
              </w:rPr>
              <w:t xml:space="preserve"> М.С.</w:t>
            </w:r>
          </w:p>
          <w:p w:rsidR="00A5084C" w:rsidRPr="000804DA" w:rsidRDefault="00A5084C" w:rsidP="00793D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084C" w:rsidRPr="000804DA" w:rsidTr="00793D75">
        <w:tc>
          <w:tcPr>
            <w:tcW w:w="3369" w:type="dxa"/>
          </w:tcPr>
          <w:p w:rsidR="00A5084C" w:rsidRPr="000804DA" w:rsidRDefault="00A5084C" w:rsidP="00793D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</w:pPr>
          </w:p>
        </w:tc>
        <w:tc>
          <w:tcPr>
            <w:tcW w:w="6202" w:type="dxa"/>
          </w:tcPr>
          <w:p w:rsidR="00A5084C" w:rsidRPr="000804DA" w:rsidRDefault="00A5084C" w:rsidP="00793D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04DA">
              <w:rPr>
                <w:rFonts w:ascii="Times New Roman" w:hAnsi="Times New Roman" w:cs="Times New Roman"/>
                <w:color w:val="000000"/>
              </w:rPr>
              <w:t>депутат совета депутатов Калитинского сельского поселения Кобылинский М.В.</w:t>
            </w:r>
          </w:p>
        </w:tc>
      </w:tr>
    </w:tbl>
    <w:p w:rsidR="00A5084C" w:rsidRDefault="00A5084C" w:rsidP="00A5084C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</w:p>
    <w:p w:rsidR="00A5084C" w:rsidRDefault="00A5084C" w:rsidP="00A5084C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</w:p>
    <w:p w:rsidR="00A5084C" w:rsidRPr="0057357D" w:rsidRDefault="00A5084C" w:rsidP="00A5084C">
      <w:pPr>
        <w:shd w:val="clear" w:color="auto" w:fill="FFFFFF"/>
        <w:rPr>
          <w:rFonts w:eastAsia="Times New Roman"/>
          <w:b/>
          <w:bCs/>
          <w:color w:val="22272F"/>
        </w:rPr>
      </w:pPr>
    </w:p>
    <w:p w:rsidR="00A5084C" w:rsidRDefault="00A5084C" w:rsidP="00A5084C"/>
    <w:p w:rsidR="00A5084C" w:rsidRDefault="00A5084C" w:rsidP="00A5084C">
      <w:pPr>
        <w:ind w:firstLine="0"/>
      </w:pPr>
    </w:p>
    <w:sectPr w:rsidR="00A5084C" w:rsidSect="00A508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DB" w:rsidRDefault="00E460DB" w:rsidP="00D655BF">
      <w:r>
        <w:separator/>
      </w:r>
    </w:p>
  </w:endnote>
  <w:endnote w:type="continuationSeparator" w:id="0">
    <w:p w:rsidR="00E460DB" w:rsidRDefault="00E460DB" w:rsidP="00D6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DB" w:rsidRDefault="00E460DB" w:rsidP="00D655BF">
      <w:r>
        <w:separator/>
      </w:r>
    </w:p>
  </w:footnote>
  <w:footnote w:type="continuationSeparator" w:id="0">
    <w:p w:rsidR="00E460DB" w:rsidRDefault="00E460DB" w:rsidP="00D6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5B" w:rsidRPr="0070015B" w:rsidRDefault="00D655BF">
    <w:pPr>
      <w:pStyle w:val="a7"/>
      <w:jc w:val="center"/>
      <w:rPr>
        <w:sz w:val="20"/>
        <w:szCs w:val="20"/>
      </w:rPr>
    </w:pPr>
    <w:r w:rsidRPr="0070015B">
      <w:rPr>
        <w:sz w:val="20"/>
        <w:szCs w:val="20"/>
      </w:rPr>
      <w:fldChar w:fldCharType="begin"/>
    </w:r>
    <w:r w:rsidR="00E175FF" w:rsidRPr="0070015B">
      <w:rPr>
        <w:sz w:val="20"/>
        <w:szCs w:val="20"/>
      </w:rPr>
      <w:instrText>PAGE   \* MERGEFORMAT</w:instrText>
    </w:r>
    <w:r w:rsidRPr="0070015B">
      <w:rPr>
        <w:sz w:val="20"/>
        <w:szCs w:val="20"/>
      </w:rPr>
      <w:fldChar w:fldCharType="separate"/>
    </w:r>
    <w:r w:rsidR="00E251D4">
      <w:rPr>
        <w:noProof/>
        <w:sz w:val="20"/>
        <w:szCs w:val="20"/>
      </w:rPr>
      <w:t>2</w:t>
    </w:r>
    <w:r w:rsidRPr="0070015B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729"/>
    <w:multiLevelType w:val="hybridMultilevel"/>
    <w:tmpl w:val="A8B21E58"/>
    <w:lvl w:ilvl="0" w:tplc="942C02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5084C"/>
    <w:rsid w:val="00A5084C"/>
    <w:rsid w:val="00D655BF"/>
    <w:rsid w:val="00E175FF"/>
    <w:rsid w:val="00E251D4"/>
    <w:rsid w:val="00E460DB"/>
    <w:rsid w:val="00E852F4"/>
    <w:rsid w:val="00F7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5084C"/>
    <w:pPr>
      <w:widowControl/>
      <w:autoSpaceDE/>
      <w:autoSpaceDN/>
      <w:adjustRightInd/>
      <w:ind w:firstLine="709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5084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0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A5084C"/>
    <w:pPr>
      <w:widowControl/>
      <w:autoSpaceDE/>
      <w:autoSpaceDN/>
      <w:adjustRightInd/>
      <w:spacing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508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084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5084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2024-12-20T12:12:00Z</cp:lastPrinted>
  <dcterms:created xsi:type="dcterms:W3CDTF">2024-12-20T11:49:00Z</dcterms:created>
  <dcterms:modified xsi:type="dcterms:W3CDTF">2024-12-20T12:30:00Z</dcterms:modified>
</cp:coreProperties>
</file>