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67" w:rsidRDefault="005E7E80" w:rsidP="00622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36351">
        <w:rPr>
          <w:b/>
          <w:sz w:val="28"/>
          <w:szCs w:val="28"/>
        </w:rPr>
        <w:t xml:space="preserve">                        </w:t>
      </w:r>
    </w:p>
    <w:p w:rsidR="005E7E80" w:rsidRDefault="005E7E80" w:rsidP="005E7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25167" w:rsidRDefault="005E7E80" w:rsidP="001251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КАЛИТИНСКОЕ  СЕЛЬСКОЕ</w:t>
      </w:r>
      <w:r w:rsidR="00125167">
        <w:rPr>
          <w:b/>
          <w:sz w:val="28"/>
          <w:szCs w:val="28"/>
        </w:rPr>
        <w:t xml:space="preserve">  ПОСЕЛЕНИ</w:t>
      </w:r>
      <w:r>
        <w:rPr>
          <w:b/>
          <w:sz w:val="28"/>
          <w:szCs w:val="28"/>
        </w:rPr>
        <w:t>Е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 ОБЛАСТИ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8739A" w:rsidP="0099469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775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F0A81">
        <w:rPr>
          <w:sz w:val="28"/>
          <w:szCs w:val="28"/>
        </w:rPr>
        <w:t xml:space="preserve"> </w:t>
      </w:r>
      <w:r w:rsidR="00F31C6A">
        <w:rPr>
          <w:sz w:val="28"/>
          <w:szCs w:val="28"/>
        </w:rPr>
        <w:t>28</w:t>
      </w:r>
      <w:r w:rsidR="00BC7750">
        <w:rPr>
          <w:sz w:val="28"/>
          <w:szCs w:val="28"/>
        </w:rPr>
        <w:t>.</w:t>
      </w:r>
      <w:r w:rsidR="00246F7D">
        <w:rPr>
          <w:sz w:val="28"/>
          <w:szCs w:val="28"/>
        </w:rPr>
        <w:t>12</w:t>
      </w:r>
      <w:r w:rsidR="00BC7750">
        <w:rPr>
          <w:sz w:val="28"/>
          <w:szCs w:val="28"/>
        </w:rPr>
        <w:t>.</w:t>
      </w:r>
      <w:r w:rsidR="00CB693F">
        <w:rPr>
          <w:sz w:val="28"/>
          <w:szCs w:val="28"/>
        </w:rPr>
        <w:t>20</w:t>
      </w:r>
      <w:r w:rsidR="00D670CF">
        <w:rPr>
          <w:sz w:val="28"/>
          <w:szCs w:val="28"/>
        </w:rPr>
        <w:t>2</w:t>
      </w:r>
      <w:r w:rsidR="00246F7D">
        <w:rPr>
          <w:sz w:val="28"/>
          <w:szCs w:val="28"/>
        </w:rPr>
        <w:t>4</w:t>
      </w:r>
      <w:r w:rsidR="005D6B34">
        <w:rPr>
          <w:sz w:val="28"/>
          <w:szCs w:val="28"/>
        </w:rPr>
        <w:t xml:space="preserve"> </w:t>
      </w:r>
      <w:r w:rsidR="00C749D9">
        <w:rPr>
          <w:sz w:val="28"/>
          <w:szCs w:val="28"/>
        </w:rPr>
        <w:t>года</w:t>
      </w:r>
      <w:r w:rsidR="00125167">
        <w:rPr>
          <w:sz w:val="28"/>
          <w:szCs w:val="28"/>
        </w:rPr>
        <w:t xml:space="preserve">   №</w:t>
      </w:r>
      <w:r w:rsidR="007674D4">
        <w:rPr>
          <w:sz w:val="28"/>
          <w:szCs w:val="28"/>
        </w:rPr>
        <w:t xml:space="preserve"> </w:t>
      </w:r>
      <w:r w:rsidR="00F31C6A">
        <w:rPr>
          <w:sz w:val="28"/>
          <w:szCs w:val="28"/>
        </w:rPr>
        <w:t>480</w:t>
      </w:r>
      <w:r>
        <w:rPr>
          <w:sz w:val="28"/>
          <w:szCs w:val="28"/>
        </w:rPr>
        <w:t xml:space="preserve"> </w:t>
      </w:r>
      <w:r w:rsidR="005F0A81">
        <w:rPr>
          <w:sz w:val="28"/>
          <w:szCs w:val="28"/>
        </w:rPr>
        <w:t xml:space="preserve"> </w:t>
      </w:r>
      <w:r w:rsidR="00246F7D">
        <w:rPr>
          <w:sz w:val="28"/>
          <w:szCs w:val="28"/>
        </w:rPr>
        <w:t xml:space="preserve"> </w:t>
      </w:r>
    </w:p>
    <w:p w:rsidR="00125167" w:rsidRPr="0099469C" w:rsidRDefault="00125167" w:rsidP="00125167"/>
    <w:p w:rsidR="00125167" w:rsidRPr="0051765F" w:rsidRDefault="00125167" w:rsidP="005E6B6F">
      <w:pPr>
        <w:jc w:val="both"/>
        <w:rPr>
          <w:b/>
        </w:rPr>
      </w:pPr>
      <w:r>
        <w:rPr>
          <w:sz w:val="28"/>
          <w:szCs w:val="28"/>
        </w:rPr>
        <w:t xml:space="preserve">  </w:t>
      </w:r>
      <w:r w:rsidR="008255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51765F">
        <w:rPr>
          <w:b/>
        </w:rPr>
        <w:t xml:space="preserve">Об установлении </w:t>
      </w:r>
      <w:r w:rsidR="004D253C" w:rsidRPr="0051765F">
        <w:rPr>
          <w:b/>
        </w:rPr>
        <w:t>стоимости</w:t>
      </w:r>
      <w:r w:rsidRPr="0051765F">
        <w:rPr>
          <w:b/>
        </w:rPr>
        <w:t xml:space="preserve"> одного квадратного метра общей площади жилья </w:t>
      </w:r>
      <w:r w:rsidR="00432BFF" w:rsidRPr="0051765F">
        <w:rPr>
          <w:b/>
        </w:rPr>
        <w:t xml:space="preserve">на </w:t>
      </w:r>
      <w:r w:rsidR="005E5EB3" w:rsidRPr="0051765F">
        <w:rPr>
          <w:b/>
        </w:rPr>
        <w:t>1</w:t>
      </w:r>
      <w:r w:rsidR="0028305F">
        <w:rPr>
          <w:b/>
        </w:rPr>
        <w:t xml:space="preserve"> квартал</w:t>
      </w:r>
      <w:bookmarkStart w:id="0" w:name="_GoBack"/>
      <w:bookmarkEnd w:id="0"/>
      <w:r w:rsidR="00D670CF" w:rsidRPr="0051765F">
        <w:rPr>
          <w:b/>
        </w:rPr>
        <w:t xml:space="preserve"> 202</w:t>
      </w:r>
      <w:r w:rsidR="00F84F24" w:rsidRPr="0051765F">
        <w:rPr>
          <w:b/>
        </w:rPr>
        <w:t>5</w:t>
      </w:r>
      <w:r w:rsidR="005331DF" w:rsidRPr="0051765F">
        <w:rPr>
          <w:b/>
        </w:rPr>
        <w:t xml:space="preserve"> год</w:t>
      </w:r>
      <w:r w:rsidR="0051765F">
        <w:rPr>
          <w:b/>
        </w:rPr>
        <w:t>а</w:t>
      </w:r>
      <w:r w:rsidR="005331DF" w:rsidRPr="0051765F">
        <w:rPr>
          <w:b/>
        </w:rPr>
        <w:t xml:space="preserve"> </w:t>
      </w:r>
      <w:r w:rsidR="004D253C" w:rsidRPr="0051765F">
        <w:rPr>
          <w:b/>
        </w:rPr>
        <w:t>на территории МО Калитинское сельское  поселение</w:t>
      </w:r>
      <w:r w:rsidRPr="0051765F">
        <w:rPr>
          <w:b/>
        </w:rPr>
        <w:t xml:space="preserve"> </w:t>
      </w:r>
      <w:r w:rsidR="0051765F" w:rsidRPr="0051765F">
        <w:rPr>
          <w:b/>
        </w:rPr>
        <w:t xml:space="preserve"> </w:t>
      </w:r>
      <w:r w:rsidRPr="0051765F">
        <w:rPr>
          <w:b/>
        </w:rPr>
        <w:t>Волосовского муниципального района Ленинградской области</w:t>
      </w:r>
      <w:r w:rsidR="0065354B" w:rsidRPr="0051765F">
        <w:rPr>
          <w:b/>
        </w:rPr>
        <w:t>.</w:t>
      </w:r>
    </w:p>
    <w:p w:rsidR="00125167" w:rsidRPr="0051765F" w:rsidRDefault="00825529" w:rsidP="007530E3">
      <w:pPr>
        <w:jc w:val="both"/>
        <w:rPr>
          <w:color w:val="000000"/>
          <w:shd w:val="clear" w:color="auto" w:fill="FFFFFF"/>
        </w:rPr>
      </w:pPr>
      <w:r w:rsidRPr="0051765F">
        <w:t xml:space="preserve">         </w:t>
      </w:r>
      <w:proofErr w:type="gramStart"/>
      <w:r w:rsidR="00F46730" w:rsidRPr="0051765F">
        <w:t xml:space="preserve">В </w:t>
      </w:r>
      <w:r w:rsidR="00CF7216" w:rsidRPr="0051765F">
        <w:t xml:space="preserve">целях реализации федеральных программ, государственных программ Ленинградской области, муниципальных программ, направленных на улучшение жилищных условий граждан, в </w:t>
      </w:r>
      <w:r w:rsidR="00F46730" w:rsidRPr="0051765F">
        <w:t xml:space="preserve">соответствии с распоряжением комитета по строительству Ленинградской области от </w:t>
      </w:r>
      <w:r w:rsidR="00F84F24" w:rsidRPr="0051765F">
        <w:t>31.01.2024</w:t>
      </w:r>
      <w:r w:rsidR="00F46730" w:rsidRPr="0051765F">
        <w:t xml:space="preserve"> №</w:t>
      </w:r>
      <w:r w:rsidR="00F84F24" w:rsidRPr="0051765F">
        <w:t>131</w:t>
      </w:r>
      <w:r w:rsidR="00F46730" w:rsidRPr="0051765F">
        <w:t xml:space="preserve">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</w:t>
      </w:r>
      <w:proofErr w:type="gramEnd"/>
      <w:r w:rsidR="00F46730" w:rsidRPr="0051765F">
        <w:t xml:space="preserve"> </w:t>
      </w:r>
      <w:proofErr w:type="gramStart"/>
      <w:r w:rsidR="00F46730" w:rsidRPr="0051765F">
        <w:t xml:space="preserve">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области»,  </w:t>
      </w:r>
      <w:r w:rsidR="0051765F" w:rsidRPr="0051765F">
        <w:t xml:space="preserve">в соответствии с </w:t>
      </w:r>
      <w:r w:rsidR="00F46730" w:rsidRPr="0051765F">
        <w:t>Приказом Министерства строительства и жилищно-коммунального хозяйства Российской Федерации</w:t>
      </w:r>
      <w:proofErr w:type="gramEnd"/>
      <w:r w:rsidR="00F46730" w:rsidRPr="0051765F">
        <w:t xml:space="preserve"> от </w:t>
      </w:r>
      <w:r w:rsidR="00246F7D" w:rsidRPr="0051765F">
        <w:t>05.09.</w:t>
      </w:r>
      <w:r w:rsidR="00A32B58" w:rsidRPr="0051765F">
        <w:t>2024</w:t>
      </w:r>
      <w:r w:rsidR="00F46730" w:rsidRPr="0051765F">
        <w:t xml:space="preserve"> г. N </w:t>
      </w:r>
      <w:r w:rsidR="00A32B58" w:rsidRPr="0051765F">
        <w:t>595</w:t>
      </w:r>
      <w:r w:rsidR="00F46730" w:rsidRPr="0051765F">
        <w:t>/</w:t>
      </w:r>
      <w:proofErr w:type="spellStart"/>
      <w:proofErr w:type="gramStart"/>
      <w:r w:rsidR="00F46730" w:rsidRPr="0051765F">
        <w:t>пр</w:t>
      </w:r>
      <w:proofErr w:type="spellEnd"/>
      <w:proofErr w:type="gramEnd"/>
      <w:r w:rsidR="00F46730" w:rsidRPr="0051765F"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="00A32B58" w:rsidRPr="0051765F">
        <w:rPr>
          <w:lang w:val="en-US"/>
        </w:rPr>
        <w:t>V</w:t>
      </w:r>
      <w:r w:rsidR="00F46730" w:rsidRPr="0051765F">
        <w:t xml:space="preserve"> квартал  202</w:t>
      </w:r>
      <w:r w:rsidR="00A32B58" w:rsidRPr="0051765F">
        <w:t>4</w:t>
      </w:r>
      <w:r w:rsidR="00F46730" w:rsidRPr="0051765F">
        <w:t xml:space="preserve"> года» администрация муниципального образов</w:t>
      </w:r>
      <w:r w:rsidR="00F46730" w:rsidRPr="0051765F">
        <w:rPr>
          <w:highlight w:val="white"/>
        </w:rPr>
        <w:t>ания Калитинское сельское поселение Волосовского муниципального района Ленинградской области</w:t>
      </w:r>
      <w:r w:rsidR="0051765F">
        <w:rPr>
          <w:color w:val="000000"/>
          <w:shd w:val="clear" w:color="auto" w:fill="FFFFFF"/>
        </w:rPr>
        <w:t xml:space="preserve"> </w:t>
      </w:r>
      <w:r w:rsidR="00D16638" w:rsidRPr="0051765F">
        <w:t>П О С Т А Н О В Л Я Е Т</w:t>
      </w:r>
      <w:r w:rsidR="00125167" w:rsidRPr="0051765F">
        <w:t>:</w:t>
      </w:r>
      <w:r w:rsidR="007530E3" w:rsidRPr="0051765F">
        <w:tab/>
      </w:r>
    </w:p>
    <w:p w:rsidR="004D253C" w:rsidRPr="0051765F" w:rsidRDefault="004D253C" w:rsidP="004A4FB2">
      <w:pPr>
        <w:numPr>
          <w:ilvl w:val="0"/>
          <w:numId w:val="1"/>
        </w:numPr>
        <w:jc w:val="both"/>
      </w:pPr>
      <w:r w:rsidRPr="0051765F">
        <w:t>Установить на территории МО Калитинское сельское поселение Волосовского муниципального района</w:t>
      </w:r>
      <w:r w:rsidR="00825529" w:rsidRPr="0051765F">
        <w:t xml:space="preserve"> Ленинградской области на </w:t>
      </w:r>
      <w:r w:rsidR="00C73991" w:rsidRPr="0051765F">
        <w:t>первый</w:t>
      </w:r>
      <w:r w:rsidRPr="0051765F">
        <w:t xml:space="preserve"> квартал 20</w:t>
      </w:r>
      <w:r w:rsidR="005331DF" w:rsidRPr="0051765F">
        <w:t>2</w:t>
      </w:r>
      <w:r w:rsidR="008627D2" w:rsidRPr="0051765F">
        <w:t>5</w:t>
      </w:r>
      <w:r w:rsidRPr="0051765F">
        <w:t xml:space="preserve"> года:</w:t>
      </w:r>
    </w:p>
    <w:p w:rsidR="005331DF" w:rsidRPr="0051765F" w:rsidRDefault="005331DF" w:rsidP="00D10813">
      <w:pPr>
        <w:pStyle w:val="a5"/>
        <w:ind w:left="495"/>
        <w:jc w:val="both"/>
      </w:pPr>
      <w:proofErr w:type="gramStart"/>
      <w:r w:rsidRPr="0051765F">
        <w:t>- стоимость одного квадратного метра общей площади жиль</w:t>
      </w:r>
      <w:r w:rsidR="00D670CF" w:rsidRPr="0051765F">
        <w:t xml:space="preserve">я </w:t>
      </w:r>
      <w:r w:rsidR="004451CE">
        <w:t xml:space="preserve">в </w:t>
      </w:r>
      <w:proofErr w:type="spellStart"/>
      <w:r w:rsidR="004451CE">
        <w:t>Калитинском</w:t>
      </w:r>
      <w:proofErr w:type="spellEnd"/>
      <w:r w:rsidR="004451CE">
        <w:t xml:space="preserve"> сельском поселении </w:t>
      </w:r>
      <w:proofErr w:type="spellStart"/>
      <w:r w:rsidR="004451CE">
        <w:t>Волосовского</w:t>
      </w:r>
      <w:proofErr w:type="spellEnd"/>
      <w:r w:rsidR="004451CE">
        <w:t xml:space="preserve"> муниципального района</w:t>
      </w:r>
      <w:r w:rsidR="008627D2" w:rsidRPr="0051765F">
        <w:t xml:space="preserve"> Ленинградской области </w:t>
      </w:r>
      <w:r w:rsidR="00FD6E52" w:rsidRPr="0051765F">
        <w:t xml:space="preserve">в рамках реализации </w:t>
      </w:r>
      <w:r w:rsidR="00A136DA" w:rsidRPr="0051765F">
        <w:t>мероприятий по улучшению жилищных условий граждан, проживающих</w:t>
      </w:r>
      <w:r w:rsidR="008627D2" w:rsidRPr="0051765F">
        <w:t xml:space="preserve"> на сельских территориях</w:t>
      </w:r>
      <w:r w:rsidR="00A136DA" w:rsidRPr="0051765F">
        <w:t xml:space="preserve">, </w:t>
      </w:r>
      <w:r w:rsidR="00F46730" w:rsidRPr="0051765F">
        <w:t xml:space="preserve">федерального проекта «Развитие жилищного </w:t>
      </w:r>
      <w:r w:rsidR="004451CE">
        <w:t xml:space="preserve">проекта </w:t>
      </w:r>
      <w:r w:rsidR="00F46730" w:rsidRPr="0051765F">
        <w:t>строительства на сельских территориях</w:t>
      </w:r>
      <w:r w:rsidR="004451CE">
        <w:t xml:space="preserve"> и повышение уровня благоустройства домовладений» и государственной </w:t>
      </w:r>
      <w:r w:rsidR="00F46730" w:rsidRPr="0051765F">
        <w:t xml:space="preserve">программы Ленинградской области </w:t>
      </w:r>
      <w:r w:rsidR="008627D2" w:rsidRPr="0051765F">
        <w:t>«</w:t>
      </w:r>
      <w:r w:rsidR="00F46730" w:rsidRPr="0051765F">
        <w:t>Комплексное развитие сельских территорий Ленинградской области»</w:t>
      </w:r>
      <w:r w:rsidR="00FD6E52" w:rsidRPr="0051765F">
        <w:t xml:space="preserve"> в размере</w:t>
      </w:r>
      <w:r w:rsidRPr="0051765F">
        <w:t xml:space="preserve"> </w:t>
      </w:r>
      <w:r w:rsidR="005F2779" w:rsidRPr="0051765F">
        <w:t xml:space="preserve"> </w:t>
      </w:r>
      <w:r w:rsidR="00E372DE" w:rsidRPr="00E372DE">
        <w:rPr>
          <w:b/>
        </w:rPr>
        <w:t>83 533,94</w:t>
      </w:r>
      <w:r w:rsidR="00E372DE" w:rsidRPr="005F0A81">
        <w:t xml:space="preserve"> </w:t>
      </w:r>
      <w:r w:rsidR="005F0A81" w:rsidRPr="0051765F">
        <w:t xml:space="preserve"> </w:t>
      </w:r>
      <w:r w:rsidR="005F0A81" w:rsidRPr="0051765F">
        <w:rPr>
          <w:b/>
        </w:rPr>
        <w:t xml:space="preserve">(восемьдесят </w:t>
      </w:r>
      <w:r w:rsidR="00E372DE">
        <w:rPr>
          <w:b/>
        </w:rPr>
        <w:t>три</w:t>
      </w:r>
      <w:proofErr w:type="gramEnd"/>
      <w:r w:rsidR="005F0A81" w:rsidRPr="0051765F">
        <w:rPr>
          <w:b/>
        </w:rPr>
        <w:t xml:space="preserve"> тысячи </w:t>
      </w:r>
      <w:r w:rsidR="00E372DE">
        <w:rPr>
          <w:b/>
        </w:rPr>
        <w:t>пятьсот тридцать три рубля</w:t>
      </w:r>
      <w:r w:rsidR="005F0A81" w:rsidRPr="0051765F">
        <w:rPr>
          <w:b/>
        </w:rPr>
        <w:t xml:space="preserve">) </w:t>
      </w:r>
      <w:r w:rsidR="00E372DE">
        <w:rPr>
          <w:b/>
        </w:rPr>
        <w:t>94</w:t>
      </w:r>
      <w:r w:rsidR="005F0A81" w:rsidRPr="0051765F">
        <w:rPr>
          <w:b/>
        </w:rPr>
        <w:t xml:space="preserve"> копе</w:t>
      </w:r>
      <w:r w:rsidR="00E372DE">
        <w:rPr>
          <w:b/>
        </w:rPr>
        <w:t>йки</w:t>
      </w:r>
      <w:r w:rsidR="004451CE">
        <w:rPr>
          <w:b/>
        </w:rPr>
        <w:t xml:space="preserve"> </w:t>
      </w:r>
      <w:r w:rsidR="004451CE" w:rsidRPr="004451CE">
        <w:t>(приложение)</w:t>
      </w:r>
      <w:r w:rsidR="005F0A81" w:rsidRPr="0051765F">
        <w:rPr>
          <w:b/>
        </w:rPr>
        <w:t>.</w:t>
      </w:r>
      <w:r w:rsidR="005F0A81" w:rsidRPr="0051765F">
        <w:rPr>
          <w:b/>
          <w:color w:val="FF0000"/>
        </w:rPr>
        <w:t xml:space="preserve"> </w:t>
      </w:r>
      <w:r w:rsidRPr="0051765F">
        <w:t xml:space="preserve"> </w:t>
      </w:r>
    </w:p>
    <w:p w:rsidR="00125167" w:rsidRPr="0051765F" w:rsidRDefault="0064635A" w:rsidP="00492432">
      <w:pPr>
        <w:ind w:left="567" w:hanging="567"/>
        <w:jc w:val="both"/>
      </w:pPr>
      <w:r w:rsidRPr="0051765F">
        <w:t xml:space="preserve">  2</w:t>
      </w:r>
      <w:r w:rsidR="0051765F">
        <w:t xml:space="preserve">. </w:t>
      </w:r>
      <w:r w:rsidR="0099469C" w:rsidRPr="0051765F">
        <w:t xml:space="preserve">Опубликовать данное постановление в общественно-политической газете     </w:t>
      </w:r>
      <w:r w:rsidR="00492432" w:rsidRPr="0051765F">
        <w:t xml:space="preserve">     </w:t>
      </w:r>
      <w:r w:rsidR="0099469C" w:rsidRPr="0051765F">
        <w:t>Волосовского муниципального района «Сельская новь»</w:t>
      </w:r>
      <w:r w:rsidR="00C3102B" w:rsidRPr="0051765F">
        <w:t xml:space="preserve"> и разместить на официальном сайте администрации Калитинского сельского поселения</w:t>
      </w:r>
      <w:r w:rsidR="0099469C" w:rsidRPr="0051765F">
        <w:t>.</w:t>
      </w:r>
    </w:p>
    <w:p w:rsidR="003C004B" w:rsidRPr="0051765F" w:rsidRDefault="0064635A" w:rsidP="003C004B">
      <w:pPr>
        <w:jc w:val="both"/>
      </w:pPr>
      <w:r w:rsidRPr="0051765F">
        <w:t xml:space="preserve">  3</w:t>
      </w:r>
      <w:r w:rsidR="00DD2DAF" w:rsidRPr="0051765F">
        <w:t xml:space="preserve">. </w:t>
      </w:r>
      <w:r w:rsidR="0051765F">
        <w:t xml:space="preserve">    </w:t>
      </w:r>
      <w:r w:rsidR="0099469C" w:rsidRPr="0051765F">
        <w:t>Настоящее Постано</w:t>
      </w:r>
      <w:r w:rsidR="005C68A3" w:rsidRPr="0051765F">
        <w:t>вление вступает в силу после его официального</w:t>
      </w:r>
      <w:r w:rsidR="0099469C" w:rsidRPr="0051765F">
        <w:t xml:space="preserve"> опубликования.</w:t>
      </w:r>
    </w:p>
    <w:p w:rsidR="00F46730" w:rsidRPr="0051765F" w:rsidRDefault="00125167" w:rsidP="003C004B">
      <w:pPr>
        <w:jc w:val="both"/>
      </w:pPr>
      <w:r w:rsidRPr="0051765F">
        <w:t xml:space="preserve"> </w:t>
      </w:r>
    </w:p>
    <w:p w:rsidR="00F46730" w:rsidRPr="0051765F" w:rsidRDefault="00F46730" w:rsidP="003C004B">
      <w:pPr>
        <w:jc w:val="both"/>
      </w:pPr>
    </w:p>
    <w:p w:rsidR="00125167" w:rsidRPr="0051765F" w:rsidRDefault="00E46B03" w:rsidP="00125167">
      <w:r w:rsidRPr="0051765F">
        <w:t xml:space="preserve">     </w:t>
      </w:r>
      <w:r w:rsidR="00102BC4" w:rsidRPr="0051765F">
        <w:t>Глава</w:t>
      </w:r>
      <w:r w:rsidR="00125167" w:rsidRPr="0051765F">
        <w:t xml:space="preserve"> администрации</w:t>
      </w:r>
    </w:p>
    <w:p w:rsidR="0059636B" w:rsidRPr="0051765F" w:rsidRDefault="00125167">
      <w:r w:rsidRPr="0051765F">
        <w:t xml:space="preserve">     Калитинского  сельского поселения                                       </w:t>
      </w:r>
      <w:r w:rsidR="0051765F">
        <w:t xml:space="preserve">                 </w:t>
      </w:r>
      <w:r w:rsidR="00E93A10" w:rsidRPr="0051765F">
        <w:t>Т.А.</w:t>
      </w:r>
      <w:r w:rsidR="00C73991" w:rsidRPr="0051765F">
        <w:t xml:space="preserve"> </w:t>
      </w:r>
      <w:r w:rsidR="00E93A10" w:rsidRPr="0051765F">
        <w:t>Тихонова</w:t>
      </w:r>
    </w:p>
    <w:p w:rsidR="00C3102B" w:rsidRPr="0051765F" w:rsidRDefault="00C3102B"/>
    <w:p w:rsidR="00107AE6" w:rsidRPr="0051765F" w:rsidRDefault="00107AE6"/>
    <w:p w:rsidR="000A30F5" w:rsidRDefault="000A30F5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F46730" w:rsidRDefault="00F46730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484A8D" w:rsidRDefault="00484A8D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1E7062" w:rsidRDefault="001E7062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C3102B" w:rsidRPr="00107AE6" w:rsidRDefault="007530E3" w:rsidP="00C3102B">
      <w:pPr>
        <w:jc w:val="right"/>
      </w:pPr>
      <w:r>
        <w:t>П</w:t>
      </w:r>
      <w:r w:rsidR="006D4AF2" w:rsidRPr="00107AE6">
        <w:t xml:space="preserve">риложение </w:t>
      </w:r>
      <w:r w:rsidR="00C3102B" w:rsidRPr="00107AE6">
        <w:t xml:space="preserve"> </w:t>
      </w:r>
    </w:p>
    <w:p w:rsidR="00C3102B" w:rsidRPr="00107AE6" w:rsidRDefault="00C3102B" w:rsidP="00C3102B">
      <w:pPr>
        <w:jc w:val="right"/>
      </w:pPr>
      <w:r w:rsidRPr="00107AE6">
        <w:t xml:space="preserve">к постановлению </w:t>
      </w:r>
    </w:p>
    <w:p w:rsidR="001A4FD8" w:rsidRDefault="00C3102B" w:rsidP="00C3102B">
      <w:pPr>
        <w:jc w:val="right"/>
      </w:pPr>
      <w:r w:rsidRPr="00107AE6">
        <w:t xml:space="preserve">                                      </w:t>
      </w:r>
      <w:r w:rsidR="007D4745" w:rsidRPr="00107AE6">
        <w:t xml:space="preserve"> </w:t>
      </w:r>
      <w:r w:rsidR="005331DF" w:rsidRPr="00107AE6">
        <w:t xml:space="preserve">                         </w:t>
      </w:r>
      <w:r w:rsidR="007F2BBE">
        <w:t xml:space="preserve">№ </w:t>
      </w:r>
      <w:r w:rsidR="00246F7D">
        <w:t xml:space="preserve"> </w:t>
      </w:r>
      <w:r w:rsidR="00F31C6A">
        <w:t>480</w:t>
      </w:r>
      <w:r w:rsidR="00246F7D">
        <w:t xml:space="preserve"> </w:t>
      </w:r>
      <w:r w:rsidR="007F2BBE">
        <w:t xml:space="preserve">от </w:t>
      </w:r>
      <w:r w:rsidR="00F31C6A">
        <w:t>28</w:t>
      </w:r>
      <w:r w:rsidR="00F575D7">
        <w:t>.</w:t>
      </w:r>
      <w:r w:rsidR="00246F7D">
        <w:t>12</w:t>
      </w:r>
      <w:r w:rsidR="00107AE6" w:rsidRPr="00107AE6">
        <w:t>.</w:t>
      </w:r>
      <w:r w:rsidR="00432BFF" w:rsidRPr="00107AE6">
        <w:t>20</w:t>
      </w:r>
      <w:r w:rsidR="007F2BBE">
        <w:t>2</w:t>
      </w:r>
      <w:r w:rsidR="00246F7D">
        <w:t>4</w:t>
      </w:r>
      <w:r w:rsidR="00432BFF" w:rsidRPr="00107AE6">
        <w:t xml:space="preserve"> </w:t>
      </w:r>
      <w:r w:rsidR="00107AE6" w:rsidRPr="00107AE6">
        <w:t>года</w:t>
      </w:r>
      <w:r w:rsidR="00C73991" w:rsidRPr="00107AE6">
        <w:t xml:space="preserve">  </w:t>
      </w:r>
    </w:p>
    <w:p w:rsidR="0051765F" w:rsidRDefault="0051765F" w:rsidP="00C3102B">
      <w:pPr>
        <w:jc w:val="right"/>
      </w:pPr>
    </w:p>
    <w:p w:rsidR="0051765F" w:rsidRPr="00107AE6" w:rsidRDefault="0051765F" w:rsidP="00C3102B">
      <w:pPr>
        <w:jc w:val="right"/>
      </w:pPr>
    </w:p>
    <w:p w:rsidR="001A4FD8" w:rsidRDefault="0051765F" w:rsidP="0051765F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ab/>
        <w:t>РАСЧЕТ</w:t>
      </w:r>
    </w:p>
    <w:p w:rsidR="00C3102B" w:rsidRDefault="00C3102B" w:rsidP="00C310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F0A81" w:rsidRDefault="005F0A81" w:rsidP="005F0A81">
      <w:pPr>
        <w:pStyle w:val="p10"/>
        <w:spacing w:before="0" w:beforeAutospacing="0" w:after="0" w:afterAutospacing="0"/>
        <w:ind w:firstLine="709"/>
        <w:jc w:val="both"/>
      </w:pPr>
      <w:r>
        <w:t xml:space="preserve">Средней рыночной </w:t>
      </w:r>
      <w:r w:rsidRPr="002B258B">
        <w:t xml:space="preserve">стоимости одного квадратного метра общей площади жилья в </w:t>
      </w:r>
      <w:proofErr w:type="spellStart"/>
      <w:r>
        <w:t>Калитинском</w:t>
      </w:r>
      <w:proofErr w:type="spellEnd"/>
      <w:r w:rsidRPr="002B258B">
        <w:t xml:space="preserve"> сельском поселении </w:t>
      </w:r>
      <w:proofErr w:type="spellStart"/>
      <w:r w:rsidRPr="002B258B">
        <w:t>Волосовского</w:t>
      </w:r>
      <w:proofErr w:type="spellEnd"/>
      <w:r w:rsidRPr="002B258B">
        <w:t xml:space="preserve"> муниципального района Ленинградской </w:t>
      </w:r>
      <w:r w:rsidRPr="008C4231">
        <w:t xml:space="preserve">области </w:t>
      </w:r>
    </w:p>
    <w:p w:rsidR="005F0A81" w:rsidRDefault="005F0A81" w:rsidP="005F0A81">
      <w:pPr>
        <w:pStyle w:val="p10"/>
        <w:spacing w:before="0" w:beforeAutospacing="0" w:after="0" w:afterAutospacing="0"/>
        <w:ind w:firstLine="709"/>
        <w:jc w:val="both"/>
      </w:pPr>
      <w:r w:rsidRPr="0026778D">
        <w:t xml:space="preserve">Расчет произведен с использованием показателей  МО </w:t>
      </w:r>
      <w:proofErr w:type="spellStart"/>
      <w:r>
        <w:t>Бегуницкое</w:t>
      </w:r>
      <w:proofErr w:type="spellEnd"/>
      <w:r w:rsidRPr="0026778D">
        <w:t xml:space="preserve"> сельское поселение </w:t>
      </w:r>
      <w:proofErr w:type="spellStart"/>
      <w:r w:rsidRPr="0026778D">
        <w:t>Волосовского</w:t>
      </w:r>
      <w:proofErr w:type="spellEnd"/>
      <w:r w:rsidRPr="0026778D">
        <w:t xml:space="preserve"> муниципального района Ленинградской области:</w:t>
      </w:r>
    </w:p>
    <w:p w:rsidR="005F0A81" w:rsidRDefault="005F0A81" w:rsidP="005F0A81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</w:p>
    <w:p w:rsidR="005F0A81" w:rsidRPr="005F0A81" w:rsidRDefault="005F0A81" w:rsidP="005F0A81">
      <w:pPr>
        <w:pStyle w:val="p10"/>
        <w:spacing w:before="0" w:beforeAutospacing="0" w:after="0" w:afterAutospacing="0"/>
        <w:ind w:firstLine="709"/>
        <w:jc w:val="both"/>
      </w:pPr>
      <w:r w:rsidRPr="005F0A81">
        <w:t>Исходные данные (показатели):</w:t>
      </w:r>
    </w:p>
    <w:p w:rsidR="005F0A81" w:rsidRPr="005F0A81" w:rsidRDefault="005F0A81" w:rsidP="005F0A81">
      <w:pPr>
        <w:pStyle w:val="p10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proofErr w:type="gramStart"/>
      <w:r w:rsidRPr="005F0A81">
        <w:t>Ст</w:t>
      </w:r>
      <w:proofErr w:type="spellEnd"/>
      <w:proofErr w:type="gramEnd"/>
      <w:r w:rsidRPr="005F0A81">
        <w:t xml:space="preserve"> дог </w:t>
      </w:r>
      <w:r w:rsidRPr="005F0A81">
        <w:rPr>
          <w:lang w:val="en-US"/>
        </w:rPr>
        <w:t xml:space="preserve">= </w:t>
      </w:r>
      <w:r w:rsidR="00E372DE">
        <w:t>41 488,06</w:t>
      </w:r>
      <w:r w:rsidRPr="005F0A81">
        <w:t xml:space="preserve"> рублей</w:t>
      </w:r>
    </w:p>
    <w:p w:rsidR="005F0A81" w:rsidRPr="005F0A81" w:rsidRDefault="005F0A81" w:rsidP="005F0A81">
      <w:pPr>
        <w:pStyle w:val="p10"/>
        <w:spacing w:before="0" w:beforeAutospacing="0" w:after="0" w:afterAutospacing="0"/>
        <w:ind w:left="709"/>
        <w:jc w:val="both"/>
      </w:pPr>
      <w:r w:rsidRPr="005F0A81">
        <w:t>Гурченко А.В. 62,0 кв.м. 3 720 000,00 рублей</w:t>
      </w:r>
    </w:p>
    <w:p w:rsidR="005F0A81" w:rsidRPr="005F0A81" w:rsidRDefault="005F0A81" w:rsidP="005F0A81">
      <w:pPr>
        <w:pStyle w:val="p10"/>
        <w:spacing w:before="0" w:beforeAutospacing="0" w:after="0" w:afterAutospacing="0"/>
        <w:ind w:left="709"/>
        <w:jc w:val="both"/>
      </w:pPr>
      <w:proofErr w:type="spellStart"/>
      <w:r w:rsidRPr="005F0A81">
        <w:t>Тюляндина</w:t>
      </w:r>
      <w:proofErr w:type="spellEnd"/>
      <w:r w:rsidRPr="005F0A81">
        <w:t xml:space="preserve"> М.С. 52,9 кв.м. 2 000 000,00 рублей</w:t>
      </w:r>
    </w:p>
    <w:p w:rsidR="005F0A81" w:rsidRDefault="005F0A81" w:rsidP="005F0A81">
      <w:pPr>
        <w:pStyle w:val="p10"/>
        <w:spacing w:before="0" w:beforeAutospacing="0" w:after="0" w:afterAutospacing="0"/>
        <w:ind w:left="709"/>
        <w:jc w:val="both"/>
      </w:pPr>
      <w:proofErr w:type="spellStart"/>
      <w:r w:rsidRPr="005F0A81">
        <w:t>Шепелевич</w:t>
      </w:r>
      <w:proofErr w:type="spellEnd"/>
      <w:r w:rsidRPr="005F0A81">
        <w:t xml:space="preserve"> Е.А. 166,4 кв.м. 4 850 000,00 рублей</w:t>
      </w:r>
    </w:p>
    <w:p w:rsidR="004451CE" w:rsidRDefault="004451CE" w:rsidP="005F0A81">
      <w:pPr>
        <w:pStyle w:val="p10"/>
        <w:spacing w:before="0" w:beforeAutospacing="0" w:after="0" w:afterAutospacing="0"/>
        <w:ind w:left="709"/>
        <w:jc w:val="both"/>
      </w:pPr>
      <w:proofErr w:type="spellStart"/>
      <w:r>
        <w:t>Лепанова</w:t>
      </w:r>
      <w:proofErr w:type="spellEnd"/>
      <w:r>
        <w:t xml:space="preserve"> Ю.А. 45,36 кв.м. 2 980 000,00 рублей</w:t>
      </w:r>
    </w:p>
    <w:p w:rsidR="005F0A81" w:rsidRPr="005F0A81" w:rsidRDefault="005F0A81" w:rsidP="005F0A81">
      <w:pPr>
        <w:pStyle w:val="p10"/>
        <w:spacing w:before="0" w:beforeAutospacing="0" w:after="0" w:afterAutospacing="0"/>
        <w:ind w:left="709"/>
        <w:jc w:val="both"/>
      </w:pPr>
    </w:p>
    <w:p w:rsidR="005F0A81" w:rsidRPr="005F0A81" w:rsidRDefault="005F0A81" w:rsidP="005F0A81">
      <w:pPr>
        <w:pStyle w:val="p10"/>
        <w:spacing w:before="0" w:beforeAutospacing="0" w:after="0" w:afterAutospacing="0"/>
        <w:ind w:firstLine="709"/>
        <w:jc w:val="both"/>
      </w:pPr>
      <w:r w:rsidRPr="005F0A81">
        <w:t xml:space="preserve">2) Средняя стоимость </w:t>
      </w:r>
      <w:smartTag w:uri="urn:schemas-microsoft-com:office:smarttags" w:element="metricconverter">
        <w:smartTagPr>
          <w:attr w:name="ProductID" w:val="1 кв. м"/>
        </w:smartTagPr>
        <w:r w:rsidRPr="005F0A81">
          <w:t>1 кв. м</w:t>
        </w:r>
      </w:smartTag>
      <w:r w:rsidRPr="005F0A81">
        <w:t xml:space="preserve"> общей площади жилья по данным </w:t>
      </w:r>
      <w:proofErr w:type="spellStart"/>
      <w:r w:rsidRPr="005F0A81">
        <w:t>риелторских</w:t>
      </w:r>
      <w:proofErr w:type="spellEnd"/>
      <w:r w:rsidRPr="005F0A81">
        <w:t xml:space="preserve"> организаций: </w:t>
      </w:r>
    </w:p>
    <w:p w:rsidR="005F0A81" w:rsidRPr="005F0A81" w:rsidRDefault="005F0A81" w:rsidP="005F0A81">
      <w:pPr>
        <w:pStyle w:val="p10"/>
        <w:spacing w:before="0" w:beforeAutospacing="0" w:after="0" w:afterAutospacing="0"/>
        <w:ind w:firstLine="709"/>
        <w:jc w:val="both"/>
      </w:pPr>
      <w:proofErr w:type="spellStart"/>
      <w:proofErr w:type="gramStart"/>
      <w:r w:rsidRPr="005F0A81">
        <w:t>Ст</w:t>
      </w:r>
      <w:proofErr w:type="gramEnd"/>
      <w:r w:rsidRPr="005F0A81">
        <w:t>_кред</w:t>
      </w:r>
      <w:proofErr w:type="spellEnd"/>
      <w:r w:rsidRPr="005F0A81">
        <w:t xml:space="preserve"> = 110 000</w:t>
      </w:r>
      <w:r w:rsidRPr="005F0A81">
        <w:rPr>
          <w:rStyle w:val="s2"/>
        </w:rPr>
        <w:t xml:space="preserve"> руб.;</w:t>
      </w:r>
    </w:p>
    <w:p w:rsidR="005F0A81" w:rsidRPr="005F0A81" w:rsidRDefault="005F0A81" w:rsidP="005F0A81">
      <w:pPr>
        <w:pStyle w:val="p10"/>
        <w:spacing w:before="0" w:beforeAutospacing="0" w:after="0" w:afterAutospacing="0"/>
        <w:jc w:val="both"/>
      </w:pPr>
      <w:r>
        <w:t xml:space="preserve">           </w:t>
      </w:r>
      <w:r w:rsidRPr="005F0A81">
        <w:t xml:space="preserve"> </w:t>
      </w:r>
      <w:proofErr w:type="spellStart"/>
      <w:proofErr w:type="gramStart"/>
      <w:r w:rsidRPr="005F0A81">
        <w:t>Ст</w:t>
      </w:r>
      <w:proofErr w:type="gramEnd"/>
      <w:r w:rsidRPr="005F0A81">
        <w:t>_стат</w:t>
      </w:r>
      <w:proofErr w:type="spellEnd"/>
      <w:r w:rsidRPr="005F0A81">
        <w:t xml:space="preserve">. – 109 243,9  руб. </w:t>
      </w:r>
    </w:p>
    <w:p w:rsidR="005F0A81" w:rsidRPr="005F0A81" w:rsidRDefault="005F0A81" w:rsidP="005F0A81">
      <w:pPr>
        <w:pStyle w:val="p10"/>
        <w:spacing w:before="0" w:beforeAutospacing="0" w:after="0" w:afterAutospacing="0"/>
        <w:ind w:firstLine="709"/>
        <w:jc w:val="both"/>
      </w:pPr>
    </w:p>
    <w:p w:rsidR="005F0A81" w:rsidRPr="005F0A81" w:rsidRDefault="005F0A81" w:rsidP="005F0A81">
      <w:pPr>
        <w:pStyle w:val="p10"/>
        <w:spacing w:before="0" w:beforeAutospacing="0" w:after="0" w:afterAutospacing="0"/>
        <w:ind w:firstLine="709"/>
        <w:jc w:val="both"/>
      </w:pPr>
      <w:r w:rsidRPr="005F0A81">
        <w:t xml:space="preserve">Расчет стоимости одного квадратного метра общей площади жилья на территории </w:t>
      </w:r>
      <w:proofErr w:type="spellStart"/>
      <w:r w:rsidRPr="005F0A81">
        <w:t>Бегуницкого</w:t>
      </w:r>
      <w:proofErr w:type="spellEnd"/>
      <w:r w:rsidRPr="005F0A81">
        <w:t xml:space="preserve">  сельского поселения:</w:t>
      </w:r>
    </w:p>
    <w:p w:rsidR="005F0A81" w:rsidRPr="005F0A81" w:rsidRDefault="005F0A81" w:rsidP="005F0A81">
      <w:pPr>
        <w:pStyle w:val="p10"/>
        <w:spacing w:before="0" w:beforeAutospacing="0" w:after="0" w:afterAutospacing="0"/>
        <w:ind w:firstLine="709"/>
        <w:jc w:val="both"/>
      </w:pPr>
      <w:proofErr w:type="spellStart"/>
      <w:r w:rsidRPr="005F0A81">
        <w:t>Ср_квм</w:t>
      </w:r>
      <w:proofErr w:type="spellEnd"/>
      <w:r w:rsidRPr="005F0A81">
        <w:t xml:space="preserve"> = (</w:t>
      </w:r>
      <w:proofErr w:type="spellStart"/>
      <w:proofErr w:type="gramStart"/>
      <w:r w:rsidRPr="005F0A81">
        <w:rPr>
          <w:rStyle w:val="s2"/>
        </w:rPr>
        <w:t>Ст</w:t>
      </w:r>
      <w:proofErr w:type="gramEnd"/>
      <w:r w:rsidRPr="005F0A81">
        <w:rPr>
          <w:rStyle w:val="s2"/>
        </w:rPr>
        <w:t>_дог</w:t>
      </w:r>
      <w:proofErr w:type="spellEnd"/>
      <w:r w:rsidRPr="005F0A81">
        <w:rPr>
          <w:rStyle w:val="s2"/>
        </w:rPr>
        <w:t xml:space="preserve"> </w:t>
      </w:r>
      <w:proofErr w:type="spellStart"/>
      <w:r w:rsidRPr="005F0A81">
        <w:rPr>
          <w:rStyle w:val="s2"/>
        </w:rPr>
        <w:t>х</w:t>
      </w:r>
      <w:proofErr w:type="spellEnd"/>
      <w:r w:rsidRPr="005F0A81">
        <w:rPr>
          <w:rStyle w:val="s2"/>
        </w:rPr>
        <w:t xml:space="preserve"> 0,92 + </w:t>
      </w:r>
      <w:proofErr w:type="spellStart"/>
      <w:r w:rsidRPr="005F0A81">
        <w:rPr>
          <w:rStyle w:val="s2"/>
        </w:rPr>
        <w:t>Ст_кред</w:t>
      </w:r>
      <w:proofErr w:type="spellEnd"/>
      <w:r w:rsidRPr="005F0A81">
        <w:rPr>
          <w:rStyle w:val="s2"/>
        </w:rPr>
        <w:t xml:space="preserve"> </w:t>
      </w:r>
      <w:proofErr w:type="spellStart"/>
      <w:r w:rsidRPr="005F0A81">
        <w:rPr>
          <w:rStyle w:val="s2"/>
        </w:rPr>
        <w:t>х</w:t>
      </w:r>
      <w:proofErr w:type="spellEnd"/>
      <w:r w:rsidRPr="005F0A81">
        <w:rPr>
          <w:rStyle w:val="s2"/>
        </w:rPr>
        <w:t xml:space="preserve"> 0,92 + </w:t>
      </w:r>
      <w:proofErr w:type="spellStart"/>
      <w:r w:rsidRPr="005F0A81">
        <w:rPr>
          <w:rStyle w:val="s2"/>
        </w:rPr>
        <w:t>Ст_стат</w:t>
      </w:r>
      <w:proofErr w:type="spellEnd"/>
      <w:r w:rsidRPr="005F0A81">
        <w:rPr>
          <w:rStyle w:val="s2"/>
        </w:rPr>
        <w:t xml:space="preserve"> + </w:t>
      </w:r>
      <w:proofErr w:type="spellStart"/>
      <w:r w:rsidRPr="005F0A81">
        <w:rPr>
          <w:rStyle w:val="s2"/>
        </w:rPr>
        <w:t>Ст_стр</w:t>
      </w:r>
      <w:proofErr w:type="spellEnd"/>
      <w:r w:rsidRPr="005F0A81">
        <w:rPr>
          <w:rStyle w:val="s2"/>
        </w:rPr>
        <w:t xml:space="preserve">) / </w:t>
      </w:r>
      <w:r w:rsidRPr="005F0A81">
        <w:t>N</w:t>
      </w:r>
    </w:p>
    <w:p w:rsidR="005F0A81" w:rsidRPr="005F0A81" w:rsidRDefault="005F0A81" w:rsidP="005F0A81">
      <w:pPr>
        <w:pStyle w:val="p10"/>
        <w:spacing w:before="0" w:beforeAutospacing="0" w:after="0" w:afterAutospacing="0"/>
        <w:ind w:firstLine="709"/>
        <w:jc w:val="both"/>
      </w:pPr>
      <w:r w:rsidRPr="005F0A81">
        <w:t xml:space="preserve">СТ </w:t>
      </w:r>
      <w:proofErr w:type="spellStart"/>
      <w:r w:rsidRPr="005F0A81">
        <w:t>квм</w:t>
      </w:r>
      <w:proofErr w:type="spellEnd"/>
      <w:r w:rsidRPr="005F0A81">
        <w:t xml:space="preserve"> = </w:t>
      </w:r>
      <w:proofErr w:type="spellStart"/>
      <w:r w:rsidRPr="005F0A81">
        <w:t>Ср_квм</w:t>
      </w:r>
      <w:proofErr w:type="spellEnd"/>
      <w:r w:rsidRPr="005F0A81">
        <w:t xml:space="preserve">. </w:t>
      </w:r>
      <w:proofErr w:type="spellStart"/>
      <w:r w:rsidRPr="005F0A81">
        <w:t>х</w:t>
      </w:r>
      <w:proofErr w:type="spellEnd"/>
      <w:proofErr w:type="gramStart"/>
      <w:r w:rsidRPr="005F0A81">
        <w:t xml:space="preserve"> </w:t>
      </w:r>
      <w:proofErr w:type="spellStart"/>
      <w:r w:rsidRPr="005F0A81">
        <w:t>К</w:t>
      </w:r>
      <w:proofErr w:type="gramEnd"/>
      <w:r w:rsidRPr="005F0A81">
        <w:t>_дефл</w:t>
      </w:r>
      <w:proofErr w:type="spellEnd"/>
      <w:r w:rsidRPr="005F0A81">
        <w:t>.,</w:t>
      </w:r>
    </w:p>
    <w:p w:rsidR="005F0A81" w:rsidRPr="005F0A81" w:rsidRDefault="005F0A81" w:rsidP="005F0A81">
      <w:pPr>
        <w:pStyle w:val="p10"/>
        <w:spacing w:before="0" w:beforeAutospacing="0" w:after="0" w:afterAutospacing="0"/>
        <w:ind w:firstLine="709"/>
        <w:jc w:val="both"/>
      </w:pPr>
      <w:r w:rsidRPr="005F0A81">
        <w:t>где: 0,92 – коэффициент учитывающий долю затрат покупателя по оплате услуг риелторов, нотариусов, кредитных организаций (банков) и других затрат;</w:t>
      </w:r>
    </w:p>
    <w:p w:rsidR="005F0A81" w:rsidRPr="005F0A81" w:rsidRDefault="005F0A81" w:rsidP="005F0A81">
      <w:pPr>
        <w:pStyle w:val="p10"/>
        <w:spacing w:before="0" w:beforeAutospacing="0" w:after="0" w:afterAutospacing="0"/>
        <w:ind w:firstLine="709"/>
        <w:jc w:val="both"/>
      </w:pPr>
      <w:r w:rsidRPr="005F0A81">
        <w:t>N- кол-во показателей, используемых при расчете.</w:t>
      </w:r>
    </w:p>
    <w:p w:rsidR="005F0A81" w:rsidRPr="005F0A81" w:rsidRDefault="005F0A81" w:rsidP="005F0A81">
      <w:pPr>
        <w:pStyle w:val="p10"/>
        <w:spacing w:before="0" w:beforeAutospacing="0" w:after="0" w:afterAutospacing="0"/>
        <w:ind w:firstLine="709"/>
        <w:jc w:val="both"/>
      </w:pPr>
      <w:proofErr w:type="spellStart"/>
      <w:proofErr w:type="gramStart"/>
      <w:r w:rsidRPr="005F0A81">
        <w:t>К_дефл</w:t>
      </w:r>
      <w:proofErr w:type="spellEnd"/>
      <w:r w:rsidRPr="005F0A81">
        <w:t>. – индекса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квартал.</w:t>
      </w:r>
      <w:proofErr w:type="gramEnd"/>
    </w:p>
    <w:p w:rsidR="005F0A81" w:rsidRPr="005F0A81" w:rsidRDefault="005F0A81" w:rsidP="005F0A81">
      <w:pPr>
        <w:pStyle w:val="p10"/>
        <w:spacing w:before="0" w:beforeAutospacing="0" w:after="0" w:afterAutospacing="0"/>
        <w:ind w:firstLine="709"/>
        <w:jc w:val="both"/>
      </w:pPr>
      <w:r w:rsidRPr="005F0A81">
        <w:t xml:space="preserve">Индекс цен производителей на первый  квартал 2025 года в качестве коэффициента-дефлятора – 100,8. </w:t>
      </w:r>
    </w:p>
    <w:p w:rsidR="005F0A81" w:rsidRPr="005F0A81" w:rsidRDefault="005F0A81" w:rsidP="005F0A81">
      <w:pPr>
        <w:pStyle w:val="p10"/>
        <w:spacing w:before="0" w:beforeAutospacing="0" w:after="0" w:afterAutospacing="0"/>
        <w:ind w:firstLine="709"/>
        <w:jc w:val="both"/>
      </w:pPr>
    </w:p>
    <w:p w:rsidR="005F0A81" w:rsidRPr="005F0A81" w:rsidRDefault="005F0A81" w:rsidP="005F0A81">
      <w:pPr>
        <w:pStyle w:val="p10"/>
        <w:spacing w:before="0" w:beforeAutospacing="0" w:after="0" w:afterAutospacing="0"/>
        <w:ind w:firstLine="709"/>
        <w:jc w:val="both"/>
      </w:pPr>
      <w:proofErr w:type="spellStart"/>
      <w:r w:rsidRPr="005F0A81">
        <w:t>Ср_квм</w:t>
      </w:r>
      <w:proofErr w:type="spellEnd"/>
      <w:r w:rsidRPr="005F0A81">
        <w:t xml:space="preserve"> = (</w:t>
      </w:r>
      <w:r w:rsidR="00E372DE">
        <w:t>41 488,06</w:t>
      </w:r>
      <w:r w:rsidRPr="005F0A81">
        <w:t xml:space="preserve"> х</w:t>
      </w:r>
      <w:proofErr w:type="gramStart"/>
      <w:r w:rsidRPr="005F0A81">
        <w:t>0</w:t>
      </w:r>
      <w:proofErr w:type="gramEnd"/>
      <w:r w:rsidRPr="005F0A81">
        <w:t>,92+110 000</w:t>
      </w:r>
      <w:r w:rsidRPr="005F0A81">
        <w:rPr>
          <w:rStyle w:val="s2"/>
        </w:rPr>
        <w:t>х0,92+</w:t>
      </w:r>
      <w:r w:rsidRPr="005F0A81">
        <w:t>109 243,9</w:t>
      </w:r>
      <w:r w:rsidRPr="005F0A81">
        <w:rPr>
          <w:rStyle w:val="s2"/>
        </w:rPr>
        <w:t xml:space="preserve">)/ 3 </w:t>
      </w:r>
      <w:r w:rsidRPr="005F0A81">
        <w:t xml:space="preserve">= </w:t>
      </w:r>
      <w:r w:rsidR="00E372DE">
        <w:t>82 870,97</w:t>
      </w:r>
      <w:r w:rsidRPr="005F0A81">
        <w:t xml:space="preserve"> руб.</w:t>
      </w:r>
    </w:p>
    <w:p w:rsidR="005F0A81" w:rsidRPr="005F0A81" w:rsidRDefault="005F0A81" w:rsidP="005F0A81">
      <w:pPr>
        <w:pStyle w:val="p10"/>
        <w:spacing w:before="0" w:beforeAutospacing="0" w:after="0" w:afterAutospacing="0"/>
        <w:ind w:firstLine="709"/>
        <w:jc w:val="both"/>
      </w:pPr>
      <w:proofErr w:type="gramStart"/>
      <w:r w:rsidRPr="005F0A81">
        <w:t>СТ</w:t>
      </w:r>
      <w:proofErr w:type="gramEnd"/>
      <w:r w:rsidRPr="005F0A81">
        <w:t xml:space="preserve"> </w:t>
      </w:r>
      <w:proofErr w:type="spellStart"/>
      <w:r w:rsidRPr="005F0A81">
        <w:t>квм</w:t>
      </w:r>
      <w:proofErr w:type="spellEnd"/>
      <w:r w:rsidRPr="005F0A81">
        <w:t xml:space="preserve"> = </w:t>
      </w:r>
      <w:r w:rsidR="00E372DE">
        <w:t>82 870,97</w:t>
      </w:r>
      <w:r w:rsidR="00E372DE" w:rsidRPr="005F0A81">
        <w:t xml:space="preserve"> </w:t>
      </w:r>
      <w:proofErr w:type="spellStart"/>
      <w:r w:rsidRPr="005F0A81">
        <w:t>х</w:t>
      </w:r>
      <w:proofErr w:type="spellEnd"/>
      <w:r w:rsidRPr="005F0A81">
        <w:t xml:space="preserve"> 100,8 = </w:t>
      </w:r>
      <w:r w:rsidR="00E372DE">
        <w:t>83 533,94</w:t>
      </w:r>
      <w:r w:rsidRPr="005F0A81">
        <w:t xml:space="preserve"> руб.</w:t>
      </w:r>
    </w:p>
    <w:p w:rsidR="007674D4" w:rsidRPr="005F0A81" w:rsidRDefault="007674D4" w:rsidP="005F0A81">
      <w:pPr>
        <w:pStyle w:val="a5"/>
        <w:ind w:left="0"/>
        <w:jc w:val="center"/>
      </w:pPr>
    </w:p>
    <w:sectPr w:rsidR="007674D4" w:rsidRPr="005F0A81" w:rsidSect="001E706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9D0" w:rsidRDefault="00B479D0" w:rsidP="007674D4">
      <w:r>
        <w:separator/>
      </w:r>
    </w:p>
  </w:endnote>
  <w:endnote w:type="continuationSeparator" w:id="0">
    <w:p w:rsidR="00B479D0" w:rsidRDefault="00B479D0" w:rsidP="0076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9D0" w:rsidRDefault="00B479D0" w:rsidP="007674D4">
      <w:r>
        <w:separator/>
      </w:r>
    </w:p>
  </w:footnote>
  <w:footnote w:type="continuationSeparator" w:id="0">
    <w:p w:rsidR="00B479D0" w:rsidRDefault="00B479D0" w:rsidP="00767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D3268F"/>
    <w:multiLevelType w:val="hybridMultilevel"/>
    <w:tmpl w:val="17624F2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519C2107"/>
    <w:multiLevelType w:val="hybridMultilevel"/>
    <w:tmpl w:val="DB20DE6E"/>
    <w:lvl w:ilvl="0" w:tplc="52C22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167"/>
    <w:rsid w:val="00000A3E"/>
    <w:rsid w:val="0000143D"/>
    <w:rsid w:val="000039BD"/>
    <w:rsid w:val="00006650"/>
    <w:rsid w:val="00011CE4"/>
    <w:rsid w:val="00013A98"/>
    <w:rsid w:val="000160CA"/>
    <w:rsid w:val="00026300"/>
    <w:rsid w:val="00036351"/>
    <w:rsid w:val="00042887"/>
    <w:rsid w:val="00045698"/>
    <w:rsid w:val="00050AD6"/>
    <w:rsid w:val="00060F6C"/>
    <w:rsid w:val="00065EE1"/>
    <w:rsid w:val="00074E6C"/>
    <w:rsid w:val="00082DEF"/>
    <w:rsid w:val="00095D08"/>
    <w:rsid w:val="000A30F5"/>
    <w:rsid w:val="000A6FBF"/>
    <w:rsid w:val="000C3DB1"/>
    <w:rsid w:val="000E469C"/>
    <w:rsid w:val="000F2E43"/>
    <w:rsid w:val="00102BC4"/>
    <w:rsid w:val="00107AE6"/>
    <w:rsid w:val="00125167"/>
    <w:rsid w:val="00135332"/>
    <w:rsid w:val="00137015"/>
    <w:rsid w:val="0014580A"/>
    <w:rsid w:val="001539FE"/>
    <w:rsid w:val="00170D99"/>
    <w:rsid w:val="00170F13"/>
    <w:rsid w:val="00177466"/>
    <w:rsid w:val="0018739A"/>
    <w:rsid w:val="00187E7B"/>
    <w:rsid w:val="00197AB9"/>
    <w:rsid w:val="001A4FD8"/>
    <w:rsid w:val="001A5B0A"/>
    <w:rsid w:val="001B5C1C"/>
    <w:rsid w:val="001C3F56"/>
    <w:rsid w:val="001E0F18"/>
    <w:rsid w:val="001E2E36"/>
    <w:rsid w:val="001E7062"/>
    <w:rsid w:val="00201BAF"/>
    <w:rsid w:val="00216567"/>
    <w:rsid w:val="00221169"/>
    <w:rsid w:val="00246F7D"/>
    <w:rsid w:val="002731C7"/>
    <w:rsid w:val="0028305F"/>
    <w:rsid w:val="00286479"/>
    <w:rsid w:val="002B2473"/>
    <w:rsid w:val="002D54C0"/>
    <w:rsid w:val="002E093B"/>
    <w:rsid w:val="00320CF6"/>
    <w:rsid w:val="00331030"/>
    <w:rsid w:val="00334446"/>
    <w:rsid w:val="0035173F"/>
    <w:rsid w:val="00352560"/>
    <w:rsid w:val="00366921"/>
    <w:rsid w:val="00376638"/>
    <w:rsid w:val="00383B31"/>
    <w:rsid w:val="003901CD"/>
    <w:rsid w:val="003B3AD9"/>
    <w:rsid w:val="003C004B"/>
    <w:rsid w:val="003C1EFF"/>
    <w:rsid w:val="003D02BC"/>
    <w:rsid w:val="003F53F9"/>
    <w:rsid w:val="00403D51"/>
    <w:rsid w:val="00432BFF"/>
    <w:rsid w:val="004451CE"/>
    <w:rsid w:val="00452AC6"/>
    <w:rsid w:val="00453C57"/>
    <w:rsid w:val="004730B4"/>
    <w:rsid w:val="004819D9"/>
    <w:rsid w:val="00484A8D"/>
    <w:rsid w:val="00492432"/>
    <w:rsid w:val="004A4FB2"/>
    <w:rsid w:val="004C0F78"/>
    <w:rsid w:val="004D1B1F"/>
    <w:rsid w:val="004D253C"/>
    <w:rsid w:val="004D4322"/>
    <w:rsid w:val="004E0792"/>
    <w:rsid w:val="004F273A"/>
    <w:rsid w:val="00516B75"/>
    <w:rsid w:val="0051765F"/>
    <w:rsid w:val="00532B57"/>
    <w:rsid w:val="005331DF"/>
    <w:rsid w:val="00535CA1"/>
    <w:rsid w:val="00536679"/>
    <w:rsid w:val="00546FA6"/>
    <w:rsid w:val="00547782"/>
    <w:rsid w:val="00577F6E"/>
    <w:rsid w:val="00586F75"/>
    <w:rsid w:val="0059636B"/>
    <w:rsid w:val="005B5532"/>
    <w:rsid w:val="005C1962"/>
    <w:rsid w:val="005C68A3"/>
    <w:rsid w:val="005C7497"/>
    <w:rsid w:val="005D6B34"/>
    <w:rsid w:val="005E14AA"/>
    <w:rsid w:val="005E5EB3"/>
    <w:rsid w:val="005E6B6F"/>
    <w:rsid w:val="005E7E80"/>
    <w:rsid w:val="005F0A81"/>
    <w:rsid w:val="005F2779"/>
    <w:rsid w:val="005F5A1C"/>
    <w:rsid w:val="0062243C"/>
    <w:rsid w:val="00626DC9"/>
    <w:rsid w:val="0064635A"/>
    <w:rsid w:val="006464F4"/>
    <w:rsid w:val="0065354B"/>
    <w:rsid w:val="0066569C"/>
    <w:rsid w:val="00687910"/>
    <w:rsid w:val="006918B2"/>
    <w:rsid w:val="00691F02"/>
    <w:rsid w:val="006A14D4"/>
    <w:rsid w:val="006A36CD"/>
    <w:rsid w:val="006A4634"/>
    <w:rsid w:val="006B241E"/>
    <w:rsid w:val="006D4AF2"/>
    <w:rsid w:val="006F0801"/>
    <w:rsid w:val="007055BF"/>
    <w:rsid w:val="00721BC7"/>
    <w:rsid w:val="0073511F"/>
    <w:rsid w:val="00740984"/>
    <w:rsid w:val="007530E3"/>
    <w:rsid w:val="00763C67"/>
    <w:rsid w:val="007674D4"/>
    <w:rsid w:val="00776B69"/>
    <w:rsid w:val="00797168"/>
    <w:rsid w:val="007B201C"/>
    <w:rsid w:val="007D4745"/>
    <w:rsid w:val="007E1E4B"/>
    <w:rsid w:val="007E276D"/>
    <w:rsid w:val="007E3253"/>
    <w:rsid w:val="007F2BBE"/>
    <w:rsid w:val="00810685"/>
    <w:rsid w:val="00813FB3"/>
    <w:rsid w:val="00825529"/>
    <w:rsid w:val="00832E4B"/>
    <w:rsid w:val="0084593E"/>
    <w:rsid w:val="008513ED"/>
    <w:rsid w:val="008627D2"/>
    <w:rsid w:val="008827AB"/>
    <w:rsid w:val="008959D5"/>
    <w:rsid w:val="008B1B21"/>
    <w:rsid w:val="008C2B5F"/>
    <w:rsid w:val="008C4647"/>
    <w:rsid w:val="008E0B83"/>
    <w:rsid w:val="008E3A85"/>
    <w:rsid w:val="008E550D"/>
    <w:rsid w:val="00930376"/>
    <w:rsid w:val="009363BB"/>
    <w:rsid w:val="009370F4"/>
    <w:rsid w:val="00946679"/>
    <w:rsid w:val="00954409"/>
    <w:rsid w:val="0096007D"/>
    <w:rsid w:val="0099469C"/>
    <w:rsid w:val="00995C34"/>
    <w:rsid w:val="009B578E"/>
    <w:rsid w:val="009C02DD"/>
    <w:rsid w:val="009C22AA"/>
    <w:rsid w:val="009E24E0"/>
    <w:rsid w:val="00A04917"/>
    <w:rsid w:val="00A06700"/>
    <w:rsid w:val="00A136DA"/>
    <w:rsid w:val="00A32B58"/>
    <w:rsid w:val="00A43D02"/>
    <w:rsid w:val="00A56F45"/>
    <w:rsid w:val="00A843E1"/>
    <w:rsid w:val="00AA0402"/>
    <w:rsid w:val="00AD37D4"/>
    <w:rsid w:val="00AF5364"/>
    <w:rsid w:val="00AF6DF0"/>
    <w:rsid w:val="00B01F64"/>
    <w:rsid w:val="00B30337"/>
    <w:rsid w:val="00B34744"/>
    <w:rsid w:val="00B37C80"/>
    <w:rsid w:val="00B40DDA"/>
    <w:rsid w:val="00B479D0"/>
    <w:rsid w:val="00B64CAF"/>
    <w:rsid w:val="00B64EB9"/>
    <w:rsid w:val="00B80854"/>
    <w:rsid w:val="00B9308B"/>
    <w:rsid w:val="00BC7750"/>
    <w:rsid w:val="00BE2EBA"/>
    <w:rsid w:val="00C25008"/>
    <w:rsid w:val="00C3102B"/>
    <w:rsid w:val="00C73991"/>
    <w:rsid w:val="00C7402F"/>
    <w:rsid w:val="00C749D9"/>
    <w:rsid w:val="00C75483"/>
    <w:rsid w:val="00C830F5"/>
    <w:rsid w:val="00C8395F"/>
    <w:rsid w:val="00C96723"/>
    <w:rsid w:val="00CA3463"/>
    <w:rsid w:val="00CB0568"/>
    <w:rsid w:val="00CB693F"/>
    <w:rsid w:val="00CD4246"/>
    <w:rsid w:val="00CF7216"/>
    <w:rsid w:val="00D0145C"/>
    <w:rsid w:val="00D10813"/>
    <w:rsid w:val="00D16638"/>
    <w:rsid w:val="00D41E05"/>
    <w:rsid w:val="00D43F23"/>
    <w:rsid w:val="00D5788D"/>
    <w:rsid w:val="00D652D0"/>
    <w:rsid w:val="00D670CF"/>
    <w:rsid w:val="00DA616B"/>
    <w:rsid w:val="00DA6382"/>
    <w:rsid w:val="00DB69DE"/>
    <w:rsid w:val="00DD2375"/>
    <w:rsid w:val="00DD24D9"/>
    <w:rsid w:val="00DD2DAF"/>
    <w:rsid w:val="00DD6A73"/>
    <w:rsid w:val="00E02504"/>
    <w:rsid w:val="00E1098F"/>
    <w:rsid w:val="00E150F1"/>
    <w:rsid w:val="00E17542"/>
    <w:rsid w:val="00E372DE"/>
    <w:rsid w:val="00E462F8"/>
    <w:rsid w:val="00E46B03"/>
    <w:rsid w:val="00E50204"/>
    <w:rsid w:val="00E55B81"/>
    <w:rsid w:val="00E66066"/>
    <w:rsid w:val="00E717F4"/>
    <w:rsid w:val="00E872EE"/>
    <w:rsid w:val="00E93A10"/>
    <w:rsid w:val="00EA5817"/>
    <w:rsid w:val="00EB674D"/>
    <w:rsid w:val="00EC344A"/>
    <w:rsid w:val="00EC556F"/>
    <w:rsid w:val="00ED66DB"/>
    <w:rsid w:val="00ED6894"/>
    <w:rsid w:val="00ED6995"/>
    <w:rsid w:val="00F06986"/>
    <w:rsid w:val="00F22F5F"/>
    <w:rsid w:val="00F30F87"/>
    <w:rsid w:val="00F31C6A"/>
    <w:rsid w:val="00F4307C"/>
    <w:rsid w:val="00F46730"/>
    <w:rsid w:val="00F575D7"/>
    <w:rsid w:val="00F64050"/>
    <w:rsid w:val="00F76D2A"/>
    <w:rsid w:val="00F84F24"/>
    <w:rsid w:val="00F938D0"/>
    <w:rsid w:val="00F94D6C"/>
    <w:rsid w:val="00FB2D40"/>
    <w:rsid w:val="00FB7097"/>
    <w:rsid w:val="00FC2A40"/>
    <w:rsid w:val="00FC3F0A"/>
    <w:rsid w:val="00FD6E52"/>
    <w:rsid w:val="00FD771A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  <w:style w:type="paragraph" w:styleId="a6">
    <w:name w:val="Body Text Indent"/>
    <w:basedOn w:val="a"/>
    <w:link w:val="a7"/>
    <w:rsid w:val="006535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54B"/>
    <w:rPr>
      <w:sz w:val="24"/>
      <w:szCs w:val="24"/>
    </w:rPr>
  </w:style>
  <w:style w:type="paragraph" w:styleId="a8">
    <w:name w:val="No Spacing"/>
    <w:uiPriority w:val="1"/>
    <w:qFormat/>
    <w:rsid w:val="005331DF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1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5331D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B2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a">
    <w:name w:val="header"/>
    <w:basedOn w:val="a"/>
    <w:link w:val="ab"/>
    <w:rsid w:val="00767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74D4"/>
    <w:rPr>
      <w:sz w:val="24"/>
      <w:szCs w:val="24"/>
    </w:rPr>
  </w:style>
  <w:style w:type="paragraph" w:styleId="ac">
    <w:name w:val="footer"/>
    <w:basedOn w:val="a"/>
    <w:link w:val="ad"/>
    <w:rsid w:val="00767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74D4"/>
    <w:rPr>
      <w:sz w:val="24"/>
      <w:szCs w:val="24"/>
    </w:rPr>
  </w:style>
  <w:style w:type="character" w:customStyle="1" w:styleId="s2">
    <w:name w:val="s2"/>
    <w:rsid w:val="005F0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  <w:style w:type="paragraph" w:styleId="a6">
    <w:name w:val="Body Text Indent"/>
    <w:basedOn w:val="a"/>
    <w:link w:val="a7"/>
    <w:rsid w:val="006535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54B"/>
    <w:rPr>
      <w:sz w:val="24"/>
      <w:szCs w:val="24"/>
    </w:rPr>
  </w:style>
  <w:style w:type="paragraph" w:styleId="a8">
    <w:name w:val="No Spacing"/>
    <w:uiPriority w:val="1"/>
    <w:qFormat/>
    <w:rsid w:val="005331DF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1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5331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2B2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a">
    <w:name w:val="header"/>
    <w:basedOn w:val="a"/>
    <w:link w:val="ab"/>
    <w:rsid w:val="00767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74D4"/>
    <w:rPr>
      <w:sz w:val="24"/>
      <w:szCs w:val="24"/>
    </w:rPr>
  </w:style>
  <w:style w:type="paragraph" w:styleId="ac">
    <w:name w:val="footer"/>
    <w:basedOn w:val="a"/>
    <w:link w:val="ad"/>
    <w:rsid w:val="00767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74D4"/>
    <w:rPr>
      <w:sz w:val="24"/>
      <w:szCs w:val="24"/>
    </w:rPr>
  </w:style>
  <w:style w:type="character" w:customStyle="1" w:styleId="s2">
    <w:name w:val="s2"/>
    <w:rsid w:val="005F0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F4A5A-F259-4857-B4FE-63F5CB89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сельское поселение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2014</cp:lastModifiedBy>
  <cp:revision>2</cp:revision>
  <cp:lastPrinted>2025-01-22T11:07:00Z</cp:lastPrinted>
  <dcterms:created xsi:type="dcterms:W3CDTF">2025-01-28T05:38:00Z</dcterms:created>
  <dcterms:modified xsi:type="dcterms:W3CDTF">2025-01-28T05:38:00Z</dcterms:modified>
</cp:coreProperties>
</file>