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7E" w:rsidRPr="00AF277E" w:rsidRDefault="00AF277E" w:rsidP="00AF277E">
      <w:pPr>
        <w:widowControl/>
        <w:shd w:val="clear" w:color="auto" w:fill="FFFFFF"/>
        <w:spacing w:line="317" w:lineRule="exact"/>
        <w:ind w:right="37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  <w:r w:rsidRPr="00AF277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32"/>
          <w:lang w:bidi="ar-SA"/>
        </w:rPr>
        <w:t>АДМИНИСТРАЦИЯ</w:t>
      </w:r>
    </w:p>
    <w:p w:rsidR="00AF277E" w:rsidRPr="00AF277E" w:rsidRDefault="00AF277E" w:rsidP="00AF277E">
      <w:pPr>
        <w:widowControl/>
        <w:shd w:val="clear" w:color="auto" w:fill="FFFFFF"/>
        <w:spacing w:line="317" w:lineRule="exact"/>
        <w:ind w:righ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  <w:r w:rsidRPr="00AF277E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  <w:t>МУНИЦИПАЛЬНОГО ОБРАЗОВАНИЯ</w:t>
      </w:r>
    </w:p>
    <w:p w:rsidR="00AF277E" w:rsidRPr="00AF277E" w:rsidRDefault="00AF277E" w:rsidP="00AF277E">
      <w:pPr>
        <w:widowControl/>
        <w:shd w:val="clear" w:color="auto" w:fill="FFFFFF"/>
        <w:spacing w:line="317" w:lineRule="exact"/>
        <w:ind w:right="31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  <w:r w:rsidRPr="00AF277E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32"/>
          <w:lang w:bidi="ar-SA"/>
        </w:rPr>
        <w:t>КАЛИТИНСКОЕ СЕЛЬСКОЕ ПОСЕЛЕНИЕ</w:t>
      </w:r>
    </w:p>
    <w:p w:rsidR="00AF277E" w:rsidRPr="00AF277E" w:rsidRDefault="00AF277E" w:rsidP="00AF277E">
      <w:pPr>
        <w:widowControl/>
        <w:shd w:val="clear" w:color="auto" w:fill="FFFFFF"/>
        <w:spacing w:line="317" w:lineRule="exact"/>
        <w:ind w:right="36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32"/>
          <w:lang w:bidi="ar-SA"/>
        </w:rPr>
      </w:pPr>
      <w:r w:rsidRPr="00AF277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32"/>
          <w:lang w:bidi="ar-SA"/>
        </w:rPr>
        <w:t>ВОЛОСОВСКОГО МУНИЦИПАЛЬНОГО РАЙОНА</w:t>
      </w:r>
    </w:p>
    <w:p w:rsidR="00AF277E" w:rsidRPr="00AF277E" w:rsidRDefault="00AF277E" w:rsidP="00AF277E">
      <w:pPr>
        <w:widowControl/>
        <w:shd w:val="clear" w:color="auto" w:fill="FFFFFF"/>
        <w:spacing w:line="317" w:lineRule="exact"/>
        <w:ind w:right="36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32"/>
          <w:lang w:bidi="ar-SA"/>
        </w:rPr>
      </w:pPr>
      <w:r w:rsidRPr="00AF277E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32"/>
          <w:lang w:bidi="ar-SA"/>
        </w:rPr>
        <w:t>ЛЕНИНГРАДСКОЙ ОБЛАСТИ</w:t>
      </w:r>
    </w:p>
    <w:p w:rsidR="00AF277E" w:rsidRPr="00AF277E" w:rsidRDefault="00AF277E" w:rsidP="00AF277E">
      <w:pPr>
        <w:widowControl/>
        <w:shd w:val="clear" w:color="auto" w:fill="FFFFFF"/>
        <w:spacing w:line="317" w:lineRule="exact"/>
        <w:ind w:right="360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32"/>
          <w:lang w:bidi="ar-SA"/>
        </w:rPr>
      </w:pPr>
    </w:p>
    <w:p w:rsidR="00AF277E" w:rsidRPr="00AF277E" w:rsidRDefault="00AF277E" w:rsidP="00AF277E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AF27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AF27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AF277E" w:rsidRPr="00AF277E" w:rsidRDefault="00AF277E" w:rsidP="00AF277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277E" w:rsidRPr="00AF277E" w:rsidRDefault="00AF277E" w:rsidP="00AF277E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AF2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 «</w:t>
      </w:r>
      <w:r w:rsidR="00A014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06</w:t>
      </w:r>
      <w:r w:rsidRPr="00AF2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A014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мая</w:t>
      </w:r>
      <w:r w:rsidRPr="00AF2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2019 года   №</w:t>
      </w:r>
      <w:r w:rsidR="00A014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95</w:t>
      </w:r>
      <w:bookmarkStart w:id="0" w:name="_GoBack"/>
      <w:bookmarkEnd w:id="0"/>
    </w:p>
    <w:p w:rsidR="00284CD4" w:rsidRDefault="005A10D7" w:rsidP="00AF277E">
      <w:pPr>
        <w:pStyle w:val="40"/>
        <w:shd w:val="clear" w:color="auto" w:fill="auto"/>
        <w:spacing w:before="0" w:after="0" w:line="240" w:lineRule="auto"/>
        <w:ind w:right="4140"/>
      </w:pPr>
      <w:r>
        <w:t xml:space="preserve">О поддержании устойчивого функционирования организаций в границах </w:t>
      </w:r>
      <w:r w:rsidR="00AF277E">
        <w:t>Калитинского сельского поселения</w:t>
      </w:r>
    </w:p>
    <w:p w:rsidR="00AF277E" w:rsidRDefault="00AF277E" w:rsidP="00AF277E">
      <w:pPr>
        <w:pStyle w:val="40"/>
        <w:shd w:val="clear" w:color="auto" w:fill="auto"/>
        <w:spacing w:before="0" w:after="0" w:line="240" w:lineRule="auto"/>
        <w:ind w:right="4140"/>
      </w:pPr>
    </w:p>
    <w:p w:rsidR="00284CD4" w:rsidRDefault="005A10D7" w:rsidP="00AF277E">
      <w:pPr>
        <w:pStyle w:val="40"/>
        <w:shd w:val="clear" w:color="auto" w:fill="auto"/>
        <w:spacing w:before="0" w:after="0" w:line="240" w:lineRule="auto"/>
        <w:ind w:firstLine="760"/>
        <w:jc w:val="both"/>
      </w:pPr>
      <w:proofErr w:type="gramStart"/>
      <w:r>
        <w:t xml:space="preserve">В соответствии с федеральными законами от 12.02.1998г. №28-ФЗ «О гражданской обороне», от 06.10.2003г. №131-ФЗ «Об общих принципах организации местного самоуправления в РФ», Уставом </w:t>
      </w:r>
      <w:r w:rsidR="00AF277E">
        <w:t>Калитинского сельского поселения</w:t>
      </w:r>
      <w:r>
        <w:t xml:space="preserve">, в целях организации мероприятий по поддержанию устойчивого функционирования организаций на территории </w:t>
      </w:r>
      <w:r w:rsidR="00AF277E">
        <w:t>Калитинского сельского поселения</w:t>
      </w:r>
      <w:r>
        <w:t xml:space="preserve"> в военное время и при чрезвычайных ситуациях мирного времени</w:t>
      </w:r>
      <w:r w:rsidR="00AF277E">
        <w:t>,</w:t>
      </w:r>
      <w:proofErr w:type="gramEnd"/>
    </w:p>
    <w:p w:rsidR="00284CD4" w:rsidRDefault="005A10D7" w:rsidP="00AF277E">
      <w:pPr>
        <w:pStyle w:val="40"/>
        <w:shd w:val="clear" w:color="auto" w:fill="auto"/>
        <w:spacing w:before="0" w:after="304" w:line="280" w:lineRule="exact"/>
        <w:ind w:left="20"/>
        <w:jc w:val="center"/>
      </w:pPr>
      <w:r>
        <w:t>ПОСТАНОВЛЯЮ:</w:t>
      </w:r>
    </w:p>
    <w:p w:rsidR="00284CD4" w:rsidRDefault="005A10D7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27"/>
        </w:tabs>
        <w:spacing w:before="0" w:after="0" w:line="240" w:lineRule="auto"/>
        <w:ind w:firstLine="440"/>
        <w:jc w:val="both"/>
      </w:pPr>
      <w:r>
        <w:t xml:space="preserve">Утвердить Положение об организации планирования и реализации мероприятий по поддержанию в военное время устойчивого функционирования предприятий, учреждений и организаций, расположенных в границах </w:t>
      </w:r>
      <w:r w:rsidR="00AF277E">
        <w:t>Калитинского сельского поселения</w:t>
      </w:r>
      <w:r>
        <w:t xml:space="preserve"> (Приложение 1).</w:t>
      </w:r>
    </w:p>
    <w:p w:rsidR="00284CD4" w:rsidRDefault="005A10D7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40" w:lineRule="auto"/>
        <w:ind w:firstLine="440"/>
        <w:jc w:val="both"/>
      </w:pPr>
      <w:r>
        <w:t xml:space="preserve">Утвердить план мероприятий по поддержанию в военное время устойчивого функционирования предприятий, учреждений и организаций, расположенных в границах </w:t>
      </w:r>
      <w:r w:rsidR="00AF277E">
        <w:t>Калитинского сельского поселения</w:t>
      </w:r>
      <w:r>
        <w:t xml:space="preserve"> </w:t>
      </w:r>
      <w:r w:rsidR="00AF277E">
        <w:t xml:space="preserve">                      </w:t>
      </w:r>
      <w:r>
        <w:t>(Приложение 2).</w:t>
      </w:r>
    </w:p>
    <w:p w:rsidR="00AF277E" w:rsidRDefault="005A10D7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440"/>
        <w:jc w:val="both"/>
      </w:pPr>
      <w:r>
        <w:t>Рекомендовать руководителям предприятий, организаций и учреждений разработать и принять соответствующие нормативные правовые акты, утвердить планы мероприятий по поддержанию в военное время устойчивого функционирования объектов.</w:t>
      </w:r>
    </w:p>
    <w:p w:rsidR="00AF277E" w:rsidRDefault="00AF277E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440"/>
        <w:jc w:val="both"/>
      </w:pPr>
      <w:r w:rsidRPr="00AF277E">
        <w:t xml:space="preserve">Опубликовать настоящее постановление в общественно-политической газете </w:t>
      </w:r>
      <w:proofErr w:type="spellStart"/>
      <w:r w:rsidRPr="00AF277E">
        <w:t>Волосовского</w:t>
      </w:r>
      <w:proofErr w:type="spellEnd"/>
      <w:r w:rsidRPr="00AF277E">
        <w:t xml:space="preserve"> муниципального района «Сельская новь», и разместить на официальном сайте администрации Калитинского сельского поселения.</w:t>
      </w:r>
    </w:p>
    <w:p w:rsidR="00AF277E" w:rsidRDefault="00AF277E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440"/>
        <w:jc w:val="both"/>
      </w:pPr>
      <w:r w:rsidRPr="00AF277E">
        <w:t>Настоящее постановление вступает в силу после его официального опубликования.</w:t>
      </w:r>
    </w:p>
    <w:p w:rsidR="00AF277E" w:rsidRPr="00AF277E" w:rsidRDefault="00AF277E" w:rsidP="00AF277E">
      <w:pPr>
        <w:pStyle w:val="4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40" w:lineRule="auto"/>
        <w:ind w:firstLine="440"/>
        <w:jc w:val="both"/>
      </w:pPr>
      <w:proofErr w:type="gramStart"/>
      <w:r w:rsidRPr="00AF277E">
        <w:t>Контроль за</w:t>
      </w:r>
      <w:proofErr w:type="gramEnd"/>
      <w:r w:rsidRPr="00AF277E">
        <w:t xml:space="preserve"> исполнением настоящего  постановления оставляю за собой.</w:t>
      </w:r>
    </w:p>
    <w:p w:rsidR="00AF277E" w:rsidRPr="00AF277E" w:rsidRDefault="00AF277E" w:rsidP="00AF277E">
      <w:pPr>
        <w:pStyle w:val="60"/>
        <w:spacing w:after="0" w:line="240" w:lineRule="auto"/>
        <w:rPr>
          <w:b w:val="0"/>
          <w:bCs w:val="0"/>
          <w:sz w:val="28"/>
          <w:szCs w:val="28"/>
        </w:rPr>
      </w:pPr>
    </w:p>
    <w:p w:rsidR="00AF277E" w:rsidRPr="00AF277E" w:rsidRDefault="00AF277E" w:rsidP="00AF277E">
      <w:pPr>
        <w:pStyle w:val="60"/>
        <w:spacing w:after="0" w:line="240" w:lineRule="auto"/>
        <w:jc w:val="left"/>
        <w:rPr>
          <w:b w:val="0"/>
          <w:bCs w:val="0"/>
          <w:sz w:val="28"/>
          <w:szCs w:val="28"/>
        </w:rPr>
      </w:pPr>
      <w:r w:rsidRPr="00AF277E">
        <w:rPr>
          <w:b w:val="0"/>
          <w:bCs w:val="0"/>
          <w:sz w:val="28"/>
          <w:szCs w:val="28"/>
        </w:rPr>
        <w:t>Глава администрации МО</w:t>
      </w:r>
    </w:p>
    <w:p w:rsidR="00AF277E" w:rsidRPr="00AF277E" w:rsidRDefault="00AF277E" w:rsidP="00AF277E">
      <w:pPr>
        <w:pStyle w:val="60"/>
        <w:spacing w:after="0" w:line="240" w:lineRule="auto"/>
        <w:jc w:val="center"/>
        <w:rPr>
          <w:b w:val="0"/>
          <w:bCs w:val="0"/>
          <w:sz w:val="28"/>
          <w:szCs w:val="28"/>
        </w:rPr>
      </w:pPr>
      <w:r w:rsidRPr="00AF277E">
        <w:rPr>
          <w:b w:val="0"/>
          <w:bCs w:val="0"/>
          <w:sz w:val="28"/>
          <w:szCs w:val="28"/>
        </w:rPr>
        <w:t>Калитинское сельское поселение</w:t>
      </w:r>
      <w:r w:rsidRPr="00AF277E">
        <w:rPr>
          <w:b w:val="0"/>
          <w:bCs w:val="0"/>
          <w:sz w:val="28"/>
          <w:szCs w:val="28"/>
        </w:rPr>
        <w:tab/>
      </w:r>
      <w:r w:rsidRPr="00AF277E">
        <w:rPr>
          <w:b w:val="0"/>
          <w:bCs w:val="0"/>
          <w:sz w:val="28"/>
          <w:szCs w:val="28"/>
        </w:rPr>
        <w:tab/>
      </w:r>
      <w:r w:rsidRPr="00AF277E">
        <w:rPr>
          <w:b w:val="0"/>
          <w:bCs w:val="0"/>
          <w:sz w:val="28"/>
          <w:szCs w:val="28"/>
        </w:rPr>
        <w:tab/>
        <w:t xml:space="preserve">          </w:t>
      </w:r>
      <w:r w:rsidRPr="00AF277E">
        <w:rPr>
          <w:b w:val="0"/>
          <w:bCs w:val="0"/>
          <w:sz w:val="28"/>
          <w:szCs w:val="28"/>
        </w:rPr>
        <w:tab/>
      </w:r>
      <w:r w:rsidRPr="00AF277E">
        <w:rPr>
          <w:b w:val="0"/>
          <w:bCs w:val="0"/>
          <w:sz w:val="28"/>
          <w:szCs w:val="28"/>
        </w:rPr>
        <w:tab/>
        <w:t xml:space="preserve">     В.И. Бердышев</w:t>
      </w:r>
    </w:p>
    <w:p w:rsidR="00284CD4" w:rsidRDefault="005A10D7" w:rsidP="00AF277E">
      <w:pPr>
        <w:pStyle w:val="60"/>
        <w:shd w:val="clear" w:color="auto" w:fill="auto"/>
        <w:spacing w:after="15" w:line="240" w:lineRule="exact"/>
      </w:pPr>
      <w:r>
        <w:lastRenderedPageBreak/>
        <w:t>Приложение 1</w:t>
      </w:r>
    </w:p>
    <w:p w:rsidR="00C60DBA" w:rsidRDefault="005A10D7" w:rsidP="00C60DBA">
      <w:pPr>
        <w:pStyle w:val="20"/>
        <w:shd w:val="clear" w:color="auto" w:fill="auto"/>
        <w:spacing w:before="0" w:after="0"/>
        <w:ind w:left="6237" w:firstLine="0"/>
      </w:pPr>
      <w:r>
        <w:t xml:space="preserve">к Постановлению </w:t>
      </w:r>
      <w:r w:rsidR="00C60DBA">
        <w:t>а</w:t>
      </w:r>
      <w:r>
        <w:t xml:space="preserve">дминистрации </w:t>
      </w:r>
      <w:r w:rsidR="00AF277E">
        <w:t>Калитинского сельского поселения</w:t>
      </w:r>
      <w:r w:rsidR="00C60DBA">
        <w:t xml:space="preserve"> </w:t>
      </w:r>
    </w:p>
    <w:p w:rsidR="00284CD4" w:rsidRDefault="00C60DBA" w:rsidP="00C60DBA">
      <w:pPr>
        <w:pStyle w:val="20"/>
        <w:shd w:val="clear" w:color="auto" w:fill="auto"/>
        <w:spacing w:before="0" w:after="0"/>
        <w:ind w:left="6237" w:firstLine="0"/>
      </w:pPr>
      <w:r>
        <w:t>от «</w:t>
      </w:r>
      <w:r w:rsidR="00A01424">
        <w:t>06</w:t>
      </w:r>
      <w:r>
        <w:t>»</w:t>
      </w:r>
      <w:r w:rsidR="00A01424">
        <w:t xml:space="preserve"> мая </w:t>
      </w:r>
      <w:r>
        <w:t>2019 г. №</w:t>
      </w:r>
      <w:r w:rsidR="00A01424">
        <w:t>95</w:t>
      </w:r>
    </w:p>
    <w:p w:rsidR="00284CD4" w:rsidRDefault="005A10D7" w:rsidP="00AF277E">
      <w:pPr>
        <w:pStyle w:val="60"/>
        <w:shd w:val="clear" w:color="auto" w:fill="auto"/>
        <w:spacing w:after="0" w:line="240" w:lineRule="exact"/>
        <w:ind w:right="20"/>
        <w:jc w:val="center"/>
      </w:pPr>
      <w:r>
        <w:t>ПОЛОЖЕНИЕ</w:t>
      </w:r>
    </w:p>
    <w:p w:rsidR="00284CD4" w:rsidRDefault="005A10D7" w:rsidP="00AF277E">
      <w:pPr>
        <w:pStyle w:val="60"/>
        <w:shd w:val="clear" w:color="auto" w:fill="auto"/>
        <w:spacing w:after="240" w:line="317" w:lineRule="exact"/>
        <w:ind w:right="20"/>
        <w:jc w:val="center"/>
      </w:pPr>
      <w:r>
        <w:t>об организации планирования и реализации мероприятий по поддержанию устойчивого</w:t>
      </w:r>
      <w:r w:rsidR="00C60DBA">
        <w:t xml:space="preserve"> </w:t>
      </w:r>
      <w:r>
        <w:t>функционирования предприятий, учреждений и организаций,</w:t>
      </w:r>
      <w:r>
        <w:br/>
        <w:t xml:space="preserve">расположенных на территории </w:t>
      </w:r>
      <w:r w:rsidR="00AF277E">
        <w:t>Калитинского сельского поселения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Устойчивость функционирования поселения - это его способность обеспечивать производство продукции в установленных номенклатуре и объемах, а так же обеспечивать жизнедеятельность населения на соответствующих территориях в военное время.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Общие положения по поддержанию устойчивого функционирования (далее - ПУФ) предприятий, учреждений и организаций являются фундаментом для разработки и реализации </w:t>
      </w:r>
      <w:proofErr w:type="gramStart"/>
      <w:r>
        <w:t>комплекса</w:t>
      </w:r>
      <w:proofErr w:type="gramEnd"/>
      <w:r>
        <w:t xml:space="preserve"> заблаговременно проводимых мероприятий практически во всех предприятиях, учреждениях и организациях (объектах), расположенных на территории поселения, от реализации которых в значительной степени зависит состояние устойчивости функционирования экономики поселения в целом.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В целях постоянного, более эффективного и квалифицированного руководства вопросами планирования, разработки и осуществления мероприятий по ПУФ организаций и экономики поселения создается комиссия по поддержанию в военное время устойчивого функционирования предприятий, учреждений и организаций.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Комиссия объединяет предложения, обеспечивает рассмотрение и своевременную увязку мероприятий по ПУФ с мерами по развитию отраслевых и территориальных звеньев экономики. Это дает возможность уменьшить вероятность возникновения аварийных ситуаций и создать условия для ликвидации различных стихийных бедствий, аварий и катастроф.</w:t>
      </w:r>
    </w:p>
    <w:p w:rsidR="00284CD4" w:rsidRDefault="005A10D7" w:rsidP="00AF277E">
      <w:pPr>
        <w:pStyle w:val="20"/>
        <w:numPr>
          <w:ilvl w:val="0"/>
          <w:numId w:val="2"/>
        </w:numPr>
        <w:shd w:val="clear" w:color="auto" w:fill="auto"/>
        <w:tabs>
          <w:tab w:val="left" w:pos="784"/>
        </w:tabs>
        <w:spacing w:before="0" w:after="0" w:line="317" w:lineRule="exact"/>
        <w:ind w:left="180" w:firstLine="240"/>
        <w:jc w:val="both"/>
      </w:pPr>
      <w:r>
        <w:t xml:space="preserve">Общие положения по ПУФ экономики </w:t>
      </w:r>
      <w:r w:rsidR="00AF277E">
        <w:t>Калитинского сельского поселения</w:t>
      </w:r>
      <w:r>
        <w:t>:</w:t>
      </w:r>
    </w:p>
    <w:p w:rsidR="00284CD4" w:rsidRDefault="005A10D7" w:rsidP="00AF277E">
      <w:pPr>
        <w:pStyle w:val="20"/>
        <w:numPr>
          <w:ilvl w:val="1"/>
          <w:numId w:val="2"/>
        </w:numPr>
        <w:shd w:val="clear" w:color="auto" w:fill="auto"/>
        <w:tabs>
          <w:tab w:val="left" w:pos="877"/>
        </w:tabs>
        <w:spacing w:before="0" w:after="0" w:line="317" w:lineRule="exact"/>
        <w:ind w:left="180" w:firstLine="240"/>
        <w:jc w:val="both"/>
      </w:pPr>
      <w:r>
        <w:t>Подготовка экономики к устойчивому функционированию в военное время - комплекс экономических, организационно-технических мероприятий, осуществляющих с целью достижения устойчивости ее функционирования в условиях ведения военных действий или вследствие этих действий.</w:t>
      </w:r>
    </w:p>
    <w:p w:rsidR="00284CD4" w:rsidRDefault="005A10D7" w:rsidP="00AF277E">
      <w:pPr>
        <w:pStyle w:val="20"/>
        <w:numPr>
          <w:ilvl w:val="1"/>
          <w:numId w:val="2"/>
        </w:numPr>
        <w:shd w:val="clear" w:color="auto" w:fill="auto"/>
        <w:tabs>
          <w:tab w:val="left" w:pos="872"/>
        </w:tabs>
        <w:spacing w:before="0" w:after="0" w:line="317" w:lineRule="exact"/>
        <w:ind w:left="180" w:firstLine="240"/>
        <w:jc w:val="both"/>
      </w:pPr>
      <w:r>
        <w:t xml:space="preserve">ПУФ экономики достигается осуществлением мероприятий, направленных </w:t>
      </w:r>
      <w:proofErr w:type="gramStart"/>
      <w:r>
        <w:t>на</w:t>
      </w:r>
      <w:proofErr w:type="gramEnd"/>
      <w:r>
        <w:t>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firstLine="1140"/>
        <w:jc w:val="both"/>
      </w:pPr>
      <w:r>
        <w:t>Предотвращение и уменьшение возможных потерь и разрушений вследствие образования крупных производственных аварий, катастроф и стихийных бедствий;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firstLine="1140"/>
        <w:jc w:val="both"/>
      </w:pPr>
      <w:r>
        <w:t>Снижение возможных потерь и разрушений при ведении военных действий или вследствие этих действий от современных средств поражения и вторичных поражающих факторов;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left="180" w:firstLine="960"/>
        <w:jc w:val="both"/>
      </w:pPr>
      <w:r>
        <w:t>Создание условий для ликвидации последствий применения современных средств вооруженной борьбы, проведения работ по восстановлению нарушенного хозяйства и обеспечения жизнедеятельности населения.</w:t>
      </w:r>
    </w:p>
    <w:p w:rsidR="00284CD4" w:rsidRDefault="005A10D7" w:rsidP="00AF277E">
      <w:pPr>
        <w:pStyle w:val="20"/>
        <w:numPr>
          <w:ilvl w:val="1"/>
          <w:numId w:val="2"/>
        </w:numPr>
        <w:shd w:val="clear" w:color="auto" w:fill="auto"/>
        <w:tabs>
          <w:tab w:val="left" w:pos="872"/>
        </w:tabs>
        <w:spacing w:before="0" w:after="0" w:line="317" w:lineRule="exact"/>
        <w:ind w:left="180" w:firstLine="240"/>
        <w:jc w:val="both"/>
      </w:pPr>
      <w:r>
        <w:t xml:space="preserve">На организации </w:t>
      </w:r>
      <w:r w:rsidR="00AF277E">
        <w:t>Калитинского сельского поселения</w:t>
      </w:r>
      <w:r>
        <w:t xml:space="preserve"> возлагается: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firstLine="1140"/>
        <w:jc w:val="both"/>
      </w:pPr>
      <w:r>
        <w:t>Планирование и выполнение мероприятий по поддержанию своего устойчивого функционирования в военное время;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 w:line="317" w:lineRule="exact"/>
        <w:ind w:left="180" w:firstLine="960"/>
        <w:jc w:val="both"/>
      </w:pPr>
      <w:r>
        <w:t xml:space="preserve">Планирование выполнение мероприятий по предотвращению возможных потерь и разрушений в результате воздействия современных средств поражения </w:t>
      </w:r>
      <w:r>
        <w:lastRenderedPageBreak/>
        <w:t>вероятного противника;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Обеспечение выпуска продукции (производство работ, оказание услуг) в заданных (необходимых) объемах и номен</w:t>
      </w:r>
      <w:r w:rsidR="00693831">
        <w:t>клатуре</w:t>
      </w:r>
      <w:r>
        <w:t xml:space="preserve"> с учетом возможных потерь и разрушений;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left="180" w:firstLine="0"/>
        <w:jc w:val="left"/>
      </w:pPr>
      <w:r>
        <w:t>Ответственность за выделение необходимых материальных и финансовых</w:t>
      </w:r>
      <w:r w:rsidR="00693831">
        <w:t xml:space="preserve"> </w:t>
      </w:r>
      <w:r>
        <w:t>средств.</w:t>
      </w:r>
    </w:p>
    <w:p w:rsidR="00284CD4" w:rsidRDefault="005A10D7" w:rsidP="00AF277E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17" w:lineRule="exact"/>
        <w:ind w:left="400" w:firstLine="0"/>
        <w:jc w:val="both"/>
      </w:pPr>
      <w:r>
        <w:t>Типовой перечень мероприятий по ПУФ экономики: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>2.1. Основные этапы выбора и обоснования мероприятий по предотвращению и снижению возможных разрушений и потерь при ведении военных действий или вследствие этих действий: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Выявление возможных причин разрушений и потерь, в условиях ведения военных действий или вследствие этих действий (сооружения, технологические установки, виды производств, емкости с аварийно</w:t>
      </w:r>
      <w:r w:rsidR="00EE0FE1">
        <w:t xml:space="preserve"> </w:t>
      </w:r>
      <w:r>
        <w:t>химически опасными веществами (далее - АХОВ), взрывопожароопасными веществами, оборудование с опасными параметрами и т.п.);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Анализ риска возникновения разрушений и потерь, в условиях ведения военных действий или вследствие этих действий, на каждом элементе-источнике возможного возникновения разрушений и потерь и возможных социально-экономических последствий;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Выбор основных мероприятий по предотвращению (снижению риска) возможного возникновения разрушений и потерь и возможных социально-экономических последствий в условиях ведения военных действий или вследствие этих действий.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>2.2. Исходя из требований по защите производственного персонала (населения) и подготовки системы его жизнеобеспечения определены основные пути реализации этих требований: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Совершенствование основных фондов и производственных процессов;</w:t>
      </w:r>
    </w:p>
    <w:p w:rsidR="00284CD4" w:rsidRDefault="005A10D7" w:rsidP="00D11DB5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317" w:lineRule="exact"/>
        <w:ind w:firstLine="1180"/>
        <w:jc w:val="left"/>
      </w:pPr>
      <w:r>
        <w:t>Разработка (уточнение) и соблюдение требований и норм безаварийного производства;</w:t>
      </w:r>
    </w:p>
    <w:p w:rsidR="00284CD4" w:rsidRDefault="005A10D7" w:rsidP="00D11DB5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1134"/>
        <w:jc w:val="left"/>
      </w:pPr>
      <w:r>
        <w:t xml:space="preserve">Эффективный </w:t>
      </w:r>
      <w:proofErr w:type="gramStart"/>
      <w:r>
        <w:t>контроль за</w:t>
      </w:r>
      <w:proofErr w:type="gramEnd"/>
      <w:r>
        <w:t xml:space="preserve"> состоянием основных производственных фондов (ОПФ);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Проведение регулярного технического обслуживания и ремонта ОПФ;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Повышение квалификации персонала в области безаварийности производства.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С этой целью необходимо: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Выявлять источники ЧС вследствие воздействия поражающих факторов оружия массового поражения (далее - ОМП) и обычных средств поражения (далее - ОСП);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Прогнозировать последствия, уменьшать количество источников ЧС вследствие воздействия поражающих факторов ОМП и ОСП.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В случае невозможности полностью исключить риск возникновения ЧС вследствие воздействия поражающих факторов ОМП и ОСП необходимо обеспечить защиту производственного персонала путем: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Своевременного оповещения персонала;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>Создания и подготовки сил и сре</w:t>
      </w:r>
      <w:proofErr w:type="gramStart"/>
      <w:r>
        <w:t>дств дл</w:t>
      </w:r>
      <w:proofErr w:type="gramEnd"/>
      <w:r>
        <w:t>я защиты персонала в ЧС, вследствие воздействия поражающих факторов ОМП и ОСП;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Подготовки к оказанию первой медицинской помощи;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17" w:lineRule="exact"/>
        <w:ind w:firstLine="1180"/>
        <w:jc w:val="both"/>
      </w:pPr>
      <w:r>
        <w:t xml:space="preserve">Подготовки системы жизнеобеспечения к работе в условиях ЧС, вследствие </w:t>
      </w:r>
      <w:r>
        <w:lastRenderedPageBreak/>
        <w:t>воздействия поражающих факторов ОМП и ОСП.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before="0" w:after="0" w:line="317" w:lineRule="exact"/>
        <w:ind w:firstLine="0"/>
        <w:jc w:val="both"/>
      </w:pPr>
      <w:r>
        <w:t>Уменьшение ущерба производственному персоналу и населению, снижение экономического ущерба и ограничение (исключение) негативного воздействия на окружающую среду достигается проведением заблаговременных технических мероприятий по ПУФ.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Эти цели должны достигаться путем: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480"/>
        <w:jc w:val="left"/>
      </w:pPr>
      <w:r>
        <w:t>1. Защиты ОПФ от поражающих факторов оружия массового и обычных средств поражения противника (ОМП и ОСП):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17" w:lineRule="exact"/>
        <w:ind w:firstLine="1180"/>
        <w:jc w:val="both"/>
      </w:pPr>
      <w:r>
        <w:t>Повышение физической стойкости ОПФ;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Установка пожарной сигнал</w:t>
      </w:r>
      <w:r w:rsidR="00C60DBA">
        <w:t>изац</w:t>
      </w:r>
      <w:r>
        <w:t>ии, систем пожаротушения;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Внедрение технологий, конструкций зданий, оборудования, обеспечивающих снижение вероятности возникновения ЧС, вследствие воздействия поражающих факторов ОМП и ОСП;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Защита уникального и ценного оборудования, подготовка его к эвакуации;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left="460" w:firstLine="0"/>
        <w:jc w:val="left"/>
      </w:pPr>
      <w:r>
        <w:t>2. Проведение специальных охранных мероприятий: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Очистка стоков;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Герметизация оборудования, трубопроводов;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Снижение использования в технологиях веществ, разрушающих озоновый слой атмосферы.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</w:pPr>
      <w:r>
        <w:t>Подготовка хозяйственных объектов экономики к работе в условиях военного времени должна осуществляться с целью: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Обеспечения выпуска важных видов продукции (оказания услуг) в условиях военного времени;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Устойчивого снабжения объектов материально-техническими ресурсами, энергией и водой;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Обеспечение безопасности работающей смены.</w:t>
      </w:r>
    </w:p>
    <w:p w:rsidR="00284CD4" w:rsidRDefault="005A10D7" w:rsidP="00AF277E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С учетом этого, мероприятия по ПУФ организаций являются: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Оценка возможностей выпуска важнейших видов продукции;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Совершенствование производственных связей с поставщиками;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независимому функционированию отдельных производств;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работе по упрощенной технологии;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минимально необходимого запаса материально-технических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использованию местных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 xml:space="preserve">Обеспечение автономными источниками </w:t>
      </w:r>
      <w:proofErr w:type="spellStart"/>
      <w:r>
        <w:t>энерго</w:t>
      </w:r>
      <w:proofErr w:type="spellEnd"/>
      <w:r>
        <w:t>- и водоснабжения;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Использование кабельных линий электропередач;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Электроснабжение объекта от двух и более источников;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централизованному отключению отдельных потребителей;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Обеспечение аварийного освещения территорий и помещений;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Обеспечение объектов системами оборотного водоснабжения и автономными водозаборами;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Своевременное оповещение персонала об угрозе возникновения ЧС вследствие возможного нападения противника;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0"/>
        <w:jc w:val="both"/>
      </w:pPr>
      <w:r>
        <w:t>Создание и подготовка сил и средств, для защиты персонала в условиях ведения</w:t>
      </w:r>
      <w:r w:rsidR="00C60DBA">
        <w:t xml:space="preserve"> </w:t>
      </w:r>
      <w:r>
        <w:t>войны;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lastRenderedPageBreak/>
        <w:t>Обучение персонала способам защиты в условиях ведения войны;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к оказанию первой медицинской помощи;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Подготовка системы жизнеобеспечения к работе в условиях ведения войны.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</w:pPr>
      <w:r>
        <w:t xml:space="preserve">Подготовка системы управления, сил и средств ГО к ликвидации последствий воздействия поражающих факторов ОМП и ОСП должна быть направлена </w:t>
      </w:r>
      <w:proofErr w:type="gramStart"/>
      <w:r>
        <w:t>на</w:t>
      </w:r>
      <w:proofErr w:type="gramEnd"/>
      <w:r>
        <w:t>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условий для своевременного оповещения персонала и населения об угрозе нападения противника;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left"/>
      </w:pPr>
      <w:r>
        <w:t>Проведение аварийно-спасательных и других неотложных работ (далее-АСДНР). Эти цели достигаются путем: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Заблаговременной подготовки сил и средств ГО;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Подготовки системы управления мероприятиями ГО.</w:t>
      </w:r>
    </w:p>
    <w:p w:rsidR="00284CD4" w:rsidRDefault="005A10D7" w:rsidP="00AF277E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</w:pPr>
      <w:r>
        <w:t>Типовые мероприятия по подготовке сил и средств: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и обучение формирований, их материально-техническое обеспечение;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46"/>
        </w:tabs>
        <w:spacing w:before="0" w:after="0" w:line="317" w:lineRule="exact"/>
        <w:ind w:firstLine="1180"/>
        <w:jc w:val="both"/>
      </w:pPr>
      <w:r>
        <w:t>Создание чрезвычайных резервных фондов материально-технических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 xml:space="preserve">Подготовка к развертыванию </w:t>
      </w:r>
      <w:r w:rsidR="00C60DBA">
        <w:rPr>
          <w:rStyle w:val="2115pt"/>
        </w:rPr>
        <w:t>пунк</w:t>
      </w:r>
      <w:r>
        <w:t>тов наблюдения и контроля;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>Подготовка к использованию местных ресурсов;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>Обеспечение автономными источниками электроэнергии, воды;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before="0" w:after="0" w:line="317" w:lineRule="exact"/>
        <w:ind w:left="1140" w:firstLine="0"/>
        <w:jc w:val="both"/>
      </w:pPr>
      <w:r>
        <w:t>Создание и сохранность страхового фонда документации.</w:t>
      </w:r>
    </w:p>
    <w:p w:rsidR="00284CD4" w:rsidRDefault="005A10D7" w:rsidP="00AF277E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before="0" w:after="0" w:line="317" w:lineRule="exact"/>
        <w:ind w:left="1140" w:firstLine="0"/>
        <w:jc w:val="both"/>
      </w:pPr>
      <w:r>
        <w:t>Типовые мероприятия по ПУФ в отраслях (организациях, на объектах)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jc w:val="left"/>
      </w:pPr>
      <w:r>
        <w:t>В пищевой промышленности: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 xml:space="preserve">Обеспечение автономными источниками </w:t>
      </w:r>
      <w:proofErr w:type="spellStart"/>
      <w:r>
        <w:t>энерго</w:t>
      </w:r>
      <w:proofErr w:type="spellEnd"/>
      <w:r w:rsidR="00C60DBA">
        <w:t>-</w:t>
      </w:r>
      <w:r>
        <w:t xml:space="preserve"> и водоснабжения в минимально необходимых объемах;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Создание и внедрение в производство закрытых технологических линий (защитных);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Автоматизация технологических процессов подачи сырья до упаковки;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Подготовка к временному переходу на упрощенные технологии;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Дублирование основных видов продукции для обеспечения потребителей в условиях ведения войны с применением ОМП и ОСП;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Организация хранения запасов с повышенной герметизацией;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Защита пищевого сырья и продовольствия от заражения путем использования защитной тары;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Разработка и внедрение защитной тары (нетоксичной);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Совершенствование существующих и разработка новых методов и способов обеззараживания пищевого сырья и готовой продукции от АХОВ и бактериальных средств;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 xml:space="preserve">Обеспечение средствами определения уровней содержания нитратов в растительных продуктах средствами лабораторного контроля загрязнения (заражения) радиоактивными и химическими веществами и </w:t>
      </w:r>
      <w:proofErr w:type="spellStart"/>
      <w:r>
        <w:t>биотоксинами</w:t>
      </w:r>
      <w:proofErr w:type="spellEnd"/>
      <w:r>
        <w:t>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Оснащение предприятий установками для обеззараживания источников воды;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748"/>
        </w:tabs>
        <w:spacing w:before="0" w:after="0" w:line="317" w:lineRule="exact"/>
        <w:ind w:left="760" w:hanging="360"/>
        <w:jc w:val="both"/>
      </w:pPr>
      <w:r>
        <w:t>Создания запасов консервантов и материалов первичной обработки мяса (соли и др.) в условиях ведения войны с применением ОМП и ОСП.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jc w:val="left"/>
      </w:pPr>
      <w:r>
        <w:t>На объектах сельскохозяйственной отрасли: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760" w:firstLine="0"/>
        <w:jc w:val="both"/>
      </w:pPr>
      <w:r>
        <w:t>Подготовка к работе ветеринарных и агрохимических лабораторий;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1140"/>
        <w:jc w:val="left"/>
      </w:pPr>
      <w:r>
        <w:lastRenderedPageBreak/>
        <w:t>Герметизация источников водоснабжения, животноводческих и складских помещений;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760" w:firstLine="0"/>
        <w:jc w:val="both"/>
      </w:pPr>
      <w:r>
        <w:t>Подготовка сельскохозяйственной техники для выполнения задач в интересах ГО;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760" w:firstLine="0"/>
        <w:jc w:val="both"/>
      </w:pPr>
      <w:r>
        <w:t>Создание запасов кормов и воды и организация их защиты;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1140"/>
        <w:jc w:val="left"/>
      </w:pPr>
      <w:r>
        <w:t>Проведение профилактических мероприятий против инфекционных заболеваний животных и растений;</w:t>
      </w:r>
    </w:p>
    <w:p w:rsidR="00284CD4" w:rsidRDefault="005A10D7" w:rsidP="00AF277E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before="0" w:after="0" w:line="317" w:lineRule="exact"/>
        <w:ind w:left="1140"/>
        <w:jc w:val="left"/>
      </w:pPr>
      <w:r>
        <w:t>Подготовка площадок к вынужденному массовому убою пораженных животных и обеззараживанию получаемой при этом продукции.</w:t>
      </w:r>
    </w:p>
    <w:p w:rsidR="00284CD4" w:rsidRDefault="00284CD4">
      <w:pPr>
        <w:rPr>
          <w:sz w:val="2"/>
          <w:szCs w:val="2"/>
        </w:rPr>
        <w:sectPr w:rsidR="00284CD4" w:rsidSect="00C60DB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60DBA" w:rsidRPr="00C47004" w:rsidRDefault="005A10D7" w:rsidP="00AF277E">
      <w:pPr>
        <w:pStyle w:val="70"/>
        <w:shd w:val="clear" w:color="auto" w:fill="auto"/>
        <w:spacing w:after="0"/>
        <w:ind w:left="12880"/>
        <w:rPr>
          <w:sz w:val="24"/>
          <w:szCs w:val="24"/>
        </w:rPr>
      </w:pPr>
      <w:r w:rsidRPr="00C47004">
        <w:rPr>
          <w:sz w:val="24"/>
          <w:szCs w:val="24"/>
        </w:rPr>
        <w:lastRenderedPageBreak/>
        <w:t xml:space="preserve">Приложение 2 </w:t>
      </w:r>
    </w:p>
    <w:p w:rsidR="00C47004" w:rsidRPr="00C47004" w:rsidRDefault="00C47004" w:rsidP="00C47004">
      <w:pPr>
        <w:jc w:val="right"/>
        <w:rPr>
          <w:rFonts w:ascii="Times New Roman" w:hAnsi="Times New Roman" w:cs="Times New Roman"/>
        </w:rPr>
      </w:pPr>
      <w:r w:rsidRPr="00C47004">
        <w:rPr>
          <w:rFonts w:ascii="Times New Roman" w:hAnsi="Times New Roman" w:cs="Times New Roman"/>
        </w:rPr>
        <w:t>к Постановлению администрации</w:t>
      </w:r>
    </w:p>
    <w:p w:rsidR="00C47004" w:rsidRPr="00C47004" w:rsidRDefault="00C47004" w:rsidP="00C47004">
      <w:pPr>
        <w:jc w:val="right"/>
        <w:rPr>
          <w:rFonts w:ascii="Times New Roman" w:hAnsi="Times New Roman" w:cs="Times New Roman"/>
        </w:rPr>
      </w:pPr>
      <w:r w:rsidRPr="00C47004">
        <w:rPr>
          <w:rFonts w:ascii="Times New Roman" w:hAnsi="Times New Roman" w:cs="Times New Roman"/>
        </w:rPr>
        <w:t xml:space="preserve"> Калитинского сельского поселения </w:t>
      </w:r>
    </w:p>
    <w:p w:rsidR="00284CD4" w:rsidRPr="00C47004" w:rsidRDefault="00A01424" w:rsidP="00A01424">
      <w:pPr>
        <w:pStyle w:val="20"/>
        <w:shd w:val="clear" w:color="auto" w:fill="auto"/>
        <w:spacing w:before="0" w:after="0"/>
        <w:ind w:left="6237" w:firstLine="0"/>
      </w:pPr>
      <w:r>
        <w:t>от «06» мая 2019 г. №95</w:t>
      </w:r>
    </w:p>
    <w:p w:rsidR="00284CD4" w:rsidRPr="00980D31" w:rsidRDefault="005A10D7" w:rsidP="00C47004">
      <w:pPr>
        <w:jc w:val="center"/>
        <w:rPr>
          <w:rFonts w:ascii="Times New Roman" w:hAnsi="Times New Roman" w:cs="Times New Roman"/>
          <w:b/>
        </w:rPr>
      </w:pPr>
      <w:r w:rsidRPr="00980D31">
        <w:rPr>
          <w:rFonts w:ascii="Times New Roman" w:hAnsi="Times New Roman" w:cs="Times New Roman"/>
          <w:b/>
        </w:rPr>
        <w:t>ПЛАН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ind w:right="80"/>
        <w:jc w:val="center"/>
      </w:pPr>
      <w:r>
        <w:t>мероприятий по поддержанию в военное время устойчивого функционирования организаций,</w:t>
      </w:r>
    </w:p>
    <w:p w:rsidR="00284CD4" w:rsidRDefault="005A10D7" w:rsidP="00AF277E">
      <w:pPr>
        <w:pStyle w:val="60"/>
        <w:shd w:val="clear" w:color="auto" w:fill="auto"/>
        <w:spacing w:after="0" w:line="317" w:lineRule="exact"/>
        <w:ind w:right="80"/>
        <w:jc w:val="center"/>
      </w:pPr>
      <w:proofErr w:type="gramStart"/>
      <w:r>
        <w:t xml:space="preserve">расположенных в границах </w:t>
      </w:r>
      <w:r w:rsidR="00AF277E">
        <w:t>Калитинского сельского поселения</w:t>
      </w:r>
      <w:proofErr w:type="gramEnd"/>
    </w:p>
    <w:tbl>
      <w:tblPr>
        <w:tblpPr w:leftFromText="180" w:rightFromText="180" w:vertAnchor="text" w:horzAnchor="margin" w:tblpXSpec="right" w:tblpY="2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4118"/>
        <w:gridCol w:w="144"/>
        <w:gridCol w:w="1982"/>
        <w:gridCol w:w="288"/>
        <w:gridCol w:w="2122"/>
        <w:gridCol w:w="1843"/>
        <w:gridCol w:w="1843"/>
        <w:gridCol w:w="1714"/>
      </w:tblGrid>
      <w:tr w:rsidR="00C60DBA" w:rsidTr="00C60DBA">
        <w:trPr>
          <w:trHeight w:hRule="exact" w:val="52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1"/>
              </w:rPr>
              <w:t>Ответственные</w:t>
            </w:r>
          </w:p>
          <w:p w:rsidR="00C60DBA" w:rsidRDefault="00C60DBA" w:rsidP="00C60DBA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"/>
              </w:rPr>
              <w:t>исполнители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"/>
              </w:rPr>
              <w:t>Источники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left="280" w:firstLine="0"/>
              <w:jc w:val="lef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21"/>
              </w:rPr>
              <w:t>Сроки исполнения и объемы финансирования по годам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"/>
              </w:rPr>
              <w:t>Примечание</w:t>
            </w:r>
          </w:p>
        </w:tc>
      </w:tr>
      <w:tr w:rsidR="00C60DBA" w:rsidTr="00C60DBA">
        <w:trPr>
          <w:trHeight w:hRule="exact" w:val="259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241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0DBA" w:rsidRDefault="00C60DBA" w:rsidP="00C60DB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2020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288"/>
        </w:trPr>
        <w:tc>
          <w:tcPr>
            <w:tcW w:w="148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30" w:lineRule="exact"/>
              <w:ind w:left="5700" w:firstLine="0"/>
              <w:jc w:val="left"/>
            </w:pPr>
            <w:r>
              <w:rPr>
                <w:rStyle w:val="2115pt0"/>
              </w:rPr>
              <w:t>Устойчивость промышленного комплекса</w:t>
            </w:r>
          </w:p>
        </w:tc>
      </w:tr>
      <w:tr w:rsidR="00C60DBA" w:rsidTr="00C60DBA">
        <w:trPr>
          <w:trHeight w:hRule="exact" w:val="13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right="180" w:firstLine="0"/>
            </w:pPr>
            <w:r>
              <w:t>1.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right="180" w:firstLine="0"/>
            </w:pPr>
            <w:r>
              <w:t>2.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Планирование и выполнение мероприятий по предотвращению возможных потерь и разрушений в результате аварий, катастроф, стихийных бедствий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11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Обеспечение рабочих и служащих средствами индивидуальной защиты и поддержание их в готовности к применению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11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Обеспечение выпуска заданных объемов и номенклатуры продукции с учетом возможных потерь и разрушений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Создание </w:t>
            </w:r>
            <w:proofErr w:type="gramStart"/>
            <w:r>
              <w:rPr>
                <w:rStyle w:val="21"/>
              </w:rPr>
              <w:t>дублирующих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энергоисточников</w:t>
            </w:r>
            <w:proofErr w:type="spellEnd"/>
            <w:r>
              <w:rPr>
                <w:rStyle w:val="21"/>
              </w:rPr>
              <w:t xml:space="preserve"> на случай выхода из строя основных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13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t>6.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Создание резерва сырья, материальных сре</w:t>
            </w:r>
            <w:proofErr w:type="gramStart"/>
            <w:r>
              <w:rPr>
                <w:rStyle w:val="21"/>
              </w:rPr>
              <w:t>дств дл</w:t>
            </w:r>
            <w:proofErr w:type="gramEnd"/>
            <w:r>
              <w:rPr>
                <w:rStyle w:val="21"/>
              </w:rPr>
              <w:t>я обеспечения восстановления производства продукции в кратчайшие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5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Обеспечение рабочих и служащих смежными профессиями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C60DBA" w:rsidRDefault="00C60DBA" w:rsidP="00C60DBA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  <w:tr w:rsidR="00C60DBA" w:rsidTr="00C60DBA">
        <w:trPr>
          <w:trHeight w:hRule="exact" w:val="29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t>8.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Создание и поддержание в готовности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0DBA" w:rsidRDefault="00C60DBA" w:rsidP="00C60DBA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DBA" w:rsidRDefault="00C60DBA" w:rsidP="00C60DBA">
            <w:pPr>
              <w:rPr>
                <w:sz w:val="10"/>
                <w:szCs w:val="10"/>
              </w:rPr>
            </w:pPr>
          </w:p>
        </w:tc>
      </w:tr>
    </w:tbl>
    <w:p w:rsidR="00284CD4" w:rsidRDefault="00284CD4">
      <w:pPr>
        <w:rPr>
          <w:sz w:val="2"/>
          <w:szCs w:val="2"/>
        </w:rPr>
        <w:sectPr w:rsidR="00284CD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84" w:type="dxa"/>
        <w:tblInd w:w="12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42"/>
        <w:gridCol w:w="4252"/>
        <w:gridCol w:w="1985"/>
        <w:gridCol w:w="2409"/>
        <w:gridCol w:w="1843"/>
        <w:gridCol w:w="1843"/>
        <w:gridCol w:w="1701"/>
      </w:tblGrid>
      <w:tr w:rsidR="00284CD4" w:rsidTr="00980D31">
        <w:trPr>
          <w:trHeight w:hRule="exact" w:val="5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сре</w:t>
            </w:r>
            <w:proofErr w:type="gramStart"/>
            <w:r>
              <w:rPr>
                <w:rStyle w:val="21"/>
              </w:rPr>
              <w:t>дств св</w:t>
            </w:r>
            <w:proofErr w:type="gramEnd"/>
            <w:r>
              <w:rPr>
                <w:rStyle w:val="21"/>
              </w:rPr>
              <w:t>язи для работы в особых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19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Планирование и внедрение организационно-технических мероприятий, новых технологий, систем автоматизированного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безопасностью производства и социальной сферы деятельности рабочих и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139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5pt1"/>
              </w:rPr>
              <w:t>10</w:t>
            </w:r>
            <w:r>
              <w:rPr>
                <w:rStyle w:val="21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Перевод на пониженный технологический режим работы предприятий, работа которых не может быть прекращена по сигналу «Воздушная тревога»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необход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По </w:t>
            </w:r>
            <w:proofErr w:type="spellStart"/>
            <w:r>
              <w:rPr>
                <w:rStyle w:val="21"/>
              </w:rPr>
              <w:t>необход</w:t>
            </w:r>
            <w:proofErr w:type="spellEnd"/>
            <w:r w:rsidR="00C47004">
              <w:rPr>
                <w:rStyle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8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15pt1"/>
              </w:rPr>
              <w:t>11</w:t>
            </w:r>
            <w:r>
              <w:rPr>
                <w:rStyle w:val="21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Подготовка к безаварийной остановке производства при внезапном нападении противника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288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15pt0"/>
              </w:rPr>
              <w:t>Мероприятия по устойчивости агропромышленного комплекса, сфер обращения и услуг</w:t>
            </w:r>
          </w:p>
        </w:tc>
      </w:tr>
      <w:tr w:rsidR="00284CD4" w:rsidTr="00980D31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Устройство </w:t>
            </w:r>
            <w:r w:rsidR="00C60DBA">
              <w:rPr>
                <w:rStyle w:val="21"/>
              </w:rPr>
              <w:t>минерализованных</w:t>
            </w:r>
            <w:r>
              <w:rPr>
                <w:rStyle w:val="21"/>
              </w:rPr>
              <w:t xml:space="preserve"> полос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15pt1"/>
              </w:rPr>
              <w:t>2</w:t>
            </w:r>
            <w:r>
              <w:rPr>
                <w:rStyle w:val="21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Создание запасов материальных средств, в т.ч. ГСМ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  <w:tr w:rsidR="00284CD4" w:rsidTr="00980D31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right="180"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Приобретение и освежение средств индивидуальной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Руководители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CD4" w:rsidRDefault="005A10D7" w:rsidP="00C47004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Средства</w:t>
            </w:r>
          </w:p>
          <w:p w:rsidR="00284CD4" w:rsidRDefault="005A10D7" w:rsidP="00C47004">
            <w:pPr>
              <w:pStyle w:val="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"/>
              </w:rPr>
              <w:t>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CD4" w:rsidRDefault="005A10D7" w:rsidP="00C4700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Пост.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D4" w:rsidRDefault="00284CD4" w:rsidP="00C47004">
            <w:pPr>
              <w:rPr>
                <w:sz w:val="10"/>
                <w:szCs w:val="10"/>
              </w:rPr>
            </w:pPr>
          </w:p>
        </w:tc>
      </w:tr>
    </w:tbl>
    <w:p w:rsidR="005A10D7" w:rsidRDefault="005A10D7" w:rsidP="00980D31"/>
    <w:sectPr w:rsidR="005A10D7" w:rsidSect="00980D31">
      <w:pgSz w:w="16838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01" w:rsidRDefault="00964401">
      <w:r>
        <w:separator/>
      </w:r>
    </w:p>
  </w:endnote>
  <w:endnote w:type="continuationSeparator" w:id="0">
    <w:p w:rsidR="00964401" w:rsidRDefault="0096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01" w:rsidRDefault="00964401"/>
  </w:footnote>
  <w:footnote w:type="continuationSeparator" w:id="0">
    <w:p w:rsidR="00964401" w:rsidRDefault="009644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A5B"/>
    <w:multiLevelType w:val="multilevel"/>
    <w:tmpl w:val="645C8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D4C29"/>
    <w:multiLevelType w:val="multilevel"/>
    <w:tmpl w:val="ED5A30D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82DD8"/>
    <w:multiLevelType w:val="multilevel"/>
    <w:tmpl w:val="E702D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76354"/>
    <w:multiLevelType w:val="multilevel"/>
    <w:tmpl w:val="92C0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4CD4"/>
    <w:rsid w:val="001C0113"/>
    <w:rsid w:val="001C1DF2"/>
    <w:rsid w:val="00281E99"/>
    <w:rsid w:val="00284CD4"/>
    <w:rsid w:val="005A10D7"/>
    <w:rsid w:val="00693831"/>
    <w:rsid w:val="00910F7C"/>
    <w:rsid w:val="00964401"/>
    <w:rsid w:val="00980D31"/>
    <w:rsid w:val="00A01424"/>
    <w:rsid w:val="00A7383F"/>
    <w:rsid w:val="00AF277E"/>
    <w:rsid w:val="00C47004"/>
    <w:rsid w:val="00C60DBA"/>
    <w:rsid w:val="00D05C9B"/>
    <w:rsid w:val="00D11DB5"/>
    <w:rsid w:val="00EE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5C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C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05C9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2pt">
    <w:name w:val="Основной текст (7) + 12 pt;Не полужирный"/>
    <w:basedOn w:val="7"/>
    <w:rsid w:val="00D05C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sid w:val="00D05C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sid w:val="00D0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05C9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D05C9B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D05C9B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05C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D05C9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05C9B"/>
    <w:pPr>
      <w:shd w:val="clear" w:color="auto" w:fill="FFFFFF"/>
      <w:spacing w:before="120" w:after="660" w:line="264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05C9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70">
    <w:name w:val="Основной текст (7)"/>
    <w:basedOn w:val="a"/>
    <w:link w:val="7"/>
    <w:rsid w:val="00D05C9B"/>
    <w:pPr>
      <w:shd w:val="clear" w:color="auto" w:fill="FFFFFF"/>
      <w:spacing w:after="360" w:line="24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2pt">
    <w:name w:val="Основной текст (7) + 12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60" w:line="264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4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</dc:creator>
  <cp:lastModifiedBy>2014</cp:lastModifiedBy>
  <cp:revision>3</cp:revision>
  <dcterms:created xsi:type="dcterms:W3CDTF">2019-05-21T08:31:00Z</dcterms:created>
  <dcterms:modified xsi:type="dcterms:W3CDTF">2019-05-21T09:36:00Z</dcterms:modified>
</cp:coreProperties>
</file>