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5A568D" w:rsidRPr="005A568D" w:rsidRDefault="00D45625" w:rsidP="007C048F">
      <w:pPr>
        <w:ind w:firstLine="709"/>
        <w:jc w:val="both"/>
        <w:rPr>
          <w:bCs/>
          <w:sz w:val="28"/>
          <w:szCs w:val="28"/>
        </w:rPr>
      </w:pPr>
      <w:r w:rsidRPr="005A568D">
        <w:rPr>
          <w:sz w:val="28"/>
          <w:szCs w:val="28"/>
        </w:rPr>
        <w:t xml:space="preserve">Прокуратура </w:t>
      </w:r>
      <w:proofErr w:type="spellStart"/>
      <w:r w:rsidRPr="005A568D">
        <w:rPr>
          <w:sz w:val="28"/>
          <w:szCs w:val="28"/>
        </w:rPr>
        <w:t>Волосовского</w:t>
      </w:r>
      <w:proofErr w:type="spellEnd"/>
      <w:r w:rsidRPr="005A568D">
        <w:rPr>
          <w:sz w:val="28"/>
          <w:szCs w:val="28"/>
        </w:rPr>
        <w:t xml:space="preserve"> района разъясняет</w:t>
      </w:r>
      <w:r w:rsidR="00C94E4D" w:rsidRPr="005A568D">
        <w:rPr>
          <w:sz w:val="28"/>
          <w:szCs w:val="28"/>
        </w:rPr>
        <w:t xml:space="preserve"> </w:t>
      </w:r>
      <w:bookmarkStart w:id="0" w:name="_GoBack"/>
      <w:r w:rsidR="005A568D" w:rsidRPr="005A568D">
        <w:rPr>
          <w:bCs/>
          <w:sz w:val="28"/>
          <w:szCs w:val="28"/>
        </w:rPr>
        <w:t>право родителя на общение с ребенком.</w:t>
      </w:r>
    </w:p>
    <w:bookmarkEnd w:id="0"/>
    <w:p w:rsidR="005A568D" w:rsidRPr="005A568D" w:rsidRDefault="005A568D" w:rsidP="005A568D">
      <w:pPr>
        <w:ind w:firstLine="709"/>
        <w:jc w:val="both"/>
        <w:rPr>
          <w:bCs/>
          <w:sz w:val="28"/>
          <w:szCs w:val="28"/>
        </w:rPr>
      </w:pPr>
      <w:r w:rsidRPr="005A568D">
        <w:rPr>
          <w:bCs/>
          <w:sz w:val="28"/>
          <w:szCs w:val="28"/>
        </w:rPr>
        <w:t>В соответствии со статьей 66 Семейного кодекса Российской Федерации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</w:p>
    <w:p w:rsidR="005A568D" w:rsidRPr="005A568D" w:rsidRDefault="005A568D" w:rsidP="005A568D">
      <w:pPr>
        <w:ind w:firstLine="709"/>
        <w:jc w:val="both"/>
        <w:rPr>
          <w:bCs/>
          <w:sz w:val="28"/>
          <w:szCs w:val="28"/>
        </w:rPr>
      </w:pPr>
      <w:r w:rsidRPr="005A568D">
        <w:rPr>
          <w:bCs/>
          <w:sz w:val="28"/>
          <w:szCs w:val="28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 w:rsidR="005A568D" w:rsidRPr="005A568D" w:rsidRDefault="005A568D" w:rsidP="005A568D">
      <w:pPr>
        <w:ind w:firstLine="709"/>
        <w:jc w:val="both"/>
        <w:rPr>
          <w:bCs/>
          <w:sz w:val="28"/>
          <w:szCs w:val="28"/>
        </w:rPr>
      </w:pPr>
      <w:r w:rsidRPr="005A568D">
        <w:rPr>
          <w:bCs/>
          <w:sz w:val="28"/>
          <w:szCs w:val="28"/>
        </w:rPr>
        <w:t>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</w:p>
    <w:p w:rsidR="005A568D" w:rsidRPr="005A568D" w:rsidRDefault="005A568D" w:rsidP="005A568D">
      <w:pPr>
        <w:ind w:firstLine="709"/>
        <w:jc w:val="both"/>
        <w:rPr>
          <w:bCs/>
          <w:sz w:val="28"/>
          <w:szCs w:val="28"/>
        </w:rPr>
      </w:pPr>
      <w:r w:rsidRPr="005A568D">
        <w:rPr>
          <w:bCs/>
          <w:sz w:val="28"/>
          <w:szCs w:val="28"/>
        </w:rPr>
        <w:t>Если родители не могут прийти к соглашению, спор разрешается судом с участием органа опеки и попечительства по требованию родителей (одного из них). По требованию родителей (одного из них) в порядке, установленном гражданским процессуальным законодательством,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решения.</w:t>
      </w:r>
    </w:p>
    <w:p w:rsidR="005A568D" w:rsidRPr="005A568D" w:rsidRDefault="005A568D" w:rsidP="005A568D">
      <w:pPr>
        <w:ind w:firstLine="709"/>
        <w:jc w:val="both"/>
        <w:rPr>
          <w:bCs/>
          <w:sz w:val="28"/>
          <w:szCs w:val="28"/>
        </w:rPr>
      </w:pPr>
      <w:r w:rsidRPr="005A568D">
        <w:rPr>
          <w:bCs/>
          <w:sz w:val="28"/>
          <w:szCs w:val="28"/>
        </w:rPr>
        <w:t>При невыполнении решения суда к виновному родителю применяются меры, предусмотренные законодательством об административных правонарушениях и законодательством об исполнительном производстве.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</w:p>
    <w:p w:rsidR="005A568D" w:rsidRPr="005A568D" w:rsidRDefault="005A568D" w:rsidP="005A568D">
      <w:pPr>
        <w:ind w:firstLine="709"/>
        <w:jc w:val="both"/>
        <w:rPr>
          <w:bCs/>
          <w:sz w:val="28"/>
          <w:szCs w:val="28"/>
        </w:rPr>
      </w:pPr>
      <w:r w:rsidRPr="005A568D">
        <w:rPr>
          <w:bCs/>
          <w:sz w:val="28"/>
          <w:szCs w:val="28"/>
        </w:rPr>
        <w:t>Родитель, проживающий отдельно от ребенка, имеет право на получение информации о своем ребенке из образовательных организаций, медицинских организаций, организаций социального обслуживания и аналогичных организаций.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</w:p>
    <w:p w:rsidR="005A568D" w:rsidRPr="005A568D" w:rsidRDefault="005A568D" w:rsidP="005A568D">
      <w:pPr>
        <w:ind w:firstLine="709"/>
        <w:jc w:val="both"/>
        <w:rPr>
          <w:bCs/>
          <w:sz w:val="28"/>
          <w:szCs w:val="28"/>
        </w:rPr>
      </w:pPr>
      <w:r w:rsidRPr="005A568D">
        <w:rPr>
          <w:bCs/>
          <w:sz w:val="28"/>
          <w:szCs w:val="28"/>
        </w:rPr>
        <w:t xml:space="preserve">Таким образом, для установления порядка общения с несовершеннолетним ребенком проживающий отдельно родитель имеете право заключить соглашение с </w:t>
      </w:r>
      <w:r w:rsidRPr="005A568D">
        <w:rPr>
          <w:bCs/>
          <w:sz w:val="28"/>
          <w:szCs w:val="28"/>
        </w:rPr>
        <w:lastRenderedPageBreak/>
        <w:t>проживающим совместно родителем ребенка, а в случае отсутствия добровольной договоренности обратиться в суд с исковым заявлением. Исковое заявление предъявляется в районный суд по месту жительства ответчика (ст. 28 Гражданского процессуального кодекса Российской Федерации).</w:t>
      </w:r>
    </w:p>
    <w:p w:rsidR="007C048F" w:rsidRDefault="007C048F" w:rsidP="007C048F">
      <w:pPr>
        <w:ind w:firstLine="709"/>
        <w:jc w:val="both"/>
        <w:rPr>
          <w:b/>
          <w:bCs/>
          <w:sz w:val="28"/>
          <w:szCs w:val="28"/>
        </w:rPr>
      </w:pPr>
    </w:p>
    <w:p w:rsidR="007C048F" w:rsidRDefault="007C048F" w:rsidP="007C048F">
      <w:pPr>
        <w:ind w:firstLine="709"/>
        <w:jc w:val="both"/>
        <w:rPr>
          <w:b/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70" w:rsidRDefault="008E3770">
      <w:r>
        <w:separator/>
      </w:r>
    </w:p>
  </w:endnote>
  <w:endnote w:type="continuationSeparator" w:id="0">
    <w:p w:rsidR="008E3770" w:rsidRDefault="008E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70" w:rsidRDefault="008E3770">
      <w:r>
        <w:separator/>
      </w:r>
    </w:p>
  </w:footnote>
  <w:footnote w:type="continuationSeparator" w:id="0">
    <w:p w:rsidR="008E3770" w:rsidRDefault="008E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3770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2E2E-64C4-40A1-9F7A-762A9829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2022-12-19T12:40:00Z</dcterms:created>
  <dcterms:modified xsi:type="dcterms:W3CDTF">2022-12-19T12:40:00Z</dcterms:modified>
</cp:coreProperties>
</file>