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B2" w:rsidRPr="00EF17B2" w:rsidRDefault="00EF17B2" w:rsidP="00EF17B2">
      <w:pPr>
        <w:spacing w:after="0" w:line="240" w:lineRule="auto"/>
        <w:jc w:val="center"/>
        <w:rPr>
          <w:rFonts w:ascii="Times New Roman" w:eastAsia="Times New Roman" w:hAnsi="Times New Roman" w:cs="Times New Roman"/>
          <w:b/>
          <w:i/>
          <w:sz w:val="28"/>
          <w:szCs w:val="28"/>
        </w:rPr>
      </w:pPr>
      <w:r w:rsidRPr="00267BB4">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w:t>
      </w:r>
      <w:r w:rsidRPr="00EF17B2">
        <w:rPr>
          <w:rFonts w:ascii="Times New Roman" w:eastAsia="Times New Roman" w:hAnsi="Times New Roman" w:cs="Times New Roman"/>
          <w:b/>
          <w:i/>
          <w:sz w:val="28"/>
          <w:szCs w:val="28"/>
        </w:rPr>
        <w:t>ПРОЕКТ</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МУНИЦИПАЛЬНОГО ОБРАЗОВАНИЯ</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КАЛИТИНСКОЕ СЕЛЬСКОЕ ПОСЕЛЕНИЕ</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ВОЛОСОВСКОГО МУНИЦИПАЛЬНОГО РАЙОНА</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ЛЕНИНГРАДСКОЙ ОБЛАСТИ</w:t>
      </w:r>
    </w:p>
    <w:p w:rsidR="00EF17B2" w:rsidRPr="00267BB4" w:rsidRDefault="00EF17B2" w:rsidP="00EF17B2">
      <w:pPr>
        <w:spacing w:after="0" w:line="240" w:lineRule="auto"/>
        <w:jc w:val="both"/>
        <w:rPr>
          <w:rFonts w:ascii="Times New Roman" w:eastAsia="Times New Roman" w:hAnsi="Times New Roman" w:cs="Times New Roman"/>
          <w:b/>
          <w:sz w:val="28"/>
          <w:szCs w:val="28"/>
        </w:rPr>
      </w:pP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ПОСТАНОВЛЕНИЕ</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p>
    <w:p w:rsidR="00EF17B2" w:rsidRDefault="00EF17B2" w:rsidP="00EF17B2">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__________2017 года  № _____</w:t>
      </w:r>
    </w:p>
    <w:p w:rsidR="00EF17B2" w:rsidRPr="00267BB4" w:rsidRDefault="00EF17B2" w:rsidP="00EF17B2">
      <w:pPr>
        <w:spacing w:after="0" w:line="240" w:lineRule="auto"/>
        <w:jc w:val="both"/>
        <w:rPr>
          <w:rFonts w:ascii="Times New Roman" w:eastAsia="Times New Roman" w:hAnsi="Times New Roman" w:cs="Times New Roman"/>
          <w:spacing w:val="-8"/>
          <w:sz w:val="28"/>
          <w:szCs w:val="28"/>
        </w:rPr>
      </w:pPr>
    </w:p>
    <w:p w:rsidR="00EF17B2" w:rsidRPr="00635F60" w:rsidRDefault="00EF17B2" w:rsidP="00EF17B2">
      <w:pPr>
        <w:spacing w:after="0" w:line="240" w:lineRule="auto"/>
        <w:ind w:firstLine="709"/>
        <w:jc w:val="both"/>
        <w:rPr>
          <w:rFonts w:ascii="Times New Roman" w:eastAsia="Times New Roman" w:hAnsi="Times New Roman" w:cs="Times New Roman"/>
          <w:sz w:val="28"/>
          <w:szCs w:val="28"/>
        </w:rPr>
      </w:pPr>
      <w:r w:rsidRPr="00635F60">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635F60">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35F60">
        <w:rPr>
          <w:rFonts w:ascii="Times New Roman" w:hAnsi="Times New Roman" w:cs="Times New Roman"/>
          <w:sz w:val="28"/>
          <w:szCs w:val="28"/>
        </w:rPr>
        <w:t>»</w:t>
      </w:r>
    </w:p>
    <w:p w:rsidR="00EF17B2" w:rsidRDefault="00EF17B2" w:rsidP="00EF17B2">
      <w:pPr>
        <w:spacing w:after="0" w:line="240" w:lineRule="auto"/>
        <w:ind w:firstLine="709"/>
        <w:jc w:val="both"/>
        <w:rPr>
          <w:rFonts w:ascii="Times New Roman" w:eastAsia="Times New Roman" w:hAnsi="Times New Roman" w:cs="Times New Roman"/>
          <w:sz w:val="28"/>
          <w:szCs w:val="28"/>
        </w:rPr>
      </w:pPr>
    </w:p>
    <w:p w:rsidR="00EF17B2" w:rsidRDefault="00EF17B2" w:rsidP="00EF17B2">
      <w:pPr>
        <w:spacing w:after="0" w:line="240" w:lineRule="auto"/>
        <w:ind w:firstLine="709"/>
        <w:jc w:val="both"/>
        <w:rPr>
          <w:rFonts w:ascii="Times New Roman" w:hAnsi="Times New Roman" w:cs="Times New Roman"/>
          <w:sz w:val="28"/>
          <w:szCs w:val="28"/>
        </w:rPr>
      </w:pPr>
      <w:r w:rsidRPr="00635F60">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w:t>
      </w:r>
      <w:r>
        <w:rPr>
          <w:rFonts w:ascii="Times New Roman" w:eastAsia="Times New Roman" w:hAnsi="Times New Roman" w:cs="Times New Roman"/>
          <w:sz w:val="28"/>
          <w:szCs w:val="28"/>
        </w:rPr>
        <w:t>ьном образовании Калитинское сельское поселение</w:t>
      </w:r>
      <w:r w:rsidRPr="00635F60">
        <w:rPr>
          <w:rFonts w:ascii="Times New Roman" w:eastAsia="Times New Roman" w:hAnsi="Times New Roman" w:cs="Times New Roman"/>
          <w:sz w:val="28"/>
          <w:szCs w:val="28"/>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w:t>
      </w:r>
      <w:r>
        <w:rPr>
          <w:rFonts w:ascii="Times New Roman" w:eastAsia="Times New Roman" w:hAnsi="Times New Roman" w:cs="Times New Roman"/>
          <w:sz w:val="28"/>
          <w:szCs w:val="28"/>
        </w:rPr>
        <w:t xml:space="preserve"> </w:t>
      </w:r>
      <w:r w:rsidRPr="00635F60">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w:t>
      </w:r>
      <w:r w:rsidRPr="00267BB4">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w:t>
      </w:r>
      <w:r w:rsidRPr="00267BB4">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Калитинского</w:t>
      </w:r>
      <w:r w:rsidRPr="00267BB4">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8"/>
          <w:szCs w:val="28"/>
        </w:rPr>
        <w:t xml:space="preserve"> администрация Калитинского сельского поселения </w:t>
      </w:r>
    </w:p>
    <w:p w:rsidR="00EF17B2" w:rsidRDefault="00EF17B2" w:rsidP="00EF17B2">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 О С Т А Н О В Л Я ЕТ:</w:t>
      </w:r>
    </w:p>
    <w:p w:rsidR="00EF17B2" w:rsidRDefault="00EF17B2" w:rsidP="00EF17B2">
      <w:pPr>
        <w:spacing w:after="0" w:line="240" w:lineRule="auto"/>
        <w:ind w:firstLine="709"/>
        <w:jc w:val="both"/>
        <w:rPr>
          <w:rFonts w:ascii="Times New Roman" w:hAnsi="Times New Roman" w:cs="Times New Roman"/>
          <w:sz w:val="28"/>
          <w:szCs w:val="28"/>
        </w:rPr>
      </w:pPr>
    </w:p>
    <w:p w:rsidR="00EF17B2" w:rsidRDefault="00EF17B2" w:rsidP="00EF17B2">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1. Утвердить </w:t>
      </w:r>
      <w:bookmarkStart w:id="0" w:name="sub_11"/>
      <w:r w:rsidRPr="00267BB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267BB4">
        <w:rPr>
          <w:rFonts w:ascii="Times New Roman" w:hAnsi="Times New Roman" w:cs="Times New Roman"/>
          <w:sz w:val="28"/>
          <w:szCs w:val="28"/>
        </w:rPr>
        <w:t xml:space="preserve">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67BB4">
        <w:rPr>
          <w:rFonts w:ascii="Times New Roman" w:hAnsi="Times New Roman" w:cs="Times New Roman"/>
          <w:sz w:val="28"/>
          <w:szCs w:val="28"/>
        </w:rPr>
        <w:t>»  согласно приложению.</w:t>
      </w:r>
    </w:p>
    <w:p w:rsidR="00EF17B2" w:rsidRPr="00D90478" w:rsidRDefault="00EF17B2" w:rsidP="00EF17B2">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sidRPr="00D90478">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Волосовского муниципального района «Сельская новь» и разместить на </w:t>
      </w:r>
      <w:r w:rsidRPr="00D90478">
        <w:rPr>
          <w:rFonts w:ascii="Times New Roman" w:hAnsi="Times New Roman" w:cs="Times New Roman"/>
          <w:sz w:val="28"/>
          <w:szCs w:val="28"/>
          <w:lang w:eastAsia="ar-SA"/>
        </w:rPr>
        <w:lastRenderedPageBreak/>
        <w:t>официальном сайте администрации Калитинского сельского поселения.</w:t>
      </w:r>
    </w:p>
    <w:p w:rsidR="00EF17B2" w:rsidRPr="00267BB4" w:rsidRDefault="00EF17B2" w:rsidP="00EF17B2">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sidRPr="00267BB4">
        <w:rPr>
          <w:rFonts w:ascii="Times New Roman" w:hAnsi="Times New Roman"/>
          <w:sz w:val="28"/>
          <w:szCs w:val="28"/>
          <w:lang w:eastAsia="ru-RU"/>
        </w:rPr>
        <w:t>3.  Контроль над исполнением настоящего постановления оставляю за собой.</w:t>
      </w:r>
    </w:p>
    <w:p w:rsidR="00EF17B2" w:rsidRDefault="00EF17B2" w:rsidP="00EF17B2">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4.  Постановление вступает в силу со дня е</w:t>
      </w:r>
      <w:r>
        <w:rPr>
          <w:rFonts w:ascii="Times New Roman" w:hAnsi="Times New Roman" w:cs="Times New Roman"/>
          <w:sz w:val="28"/>
          <w:szCs w:val="28"/>
        </w:rPr>
        <w:t xml:space="preserve">го опубликования </w:t>
      </w:r>
      <w:r w:rsidRPr="00267BB4">
        <w:rPr>
          <w:rFonts w:ascii="Times New Roman" w:hAnsi="Times New Roman" w:cs="Times New Roman"/>
          <w:sz w:val="28"/>
          <w:szCs w:val="28"/>
        </w:rPr>
        <w:t>.</w:t>
      </w:r>
    </w:p>
    <w:p w:rsidR="00EF17B2" w:rsidRPr="00267BB4" w:rsidRDefault="00EF17B2" w:rsidP="00EF17B2">
      <w:pPr>
        <w:spacing w:after="0" w:line="240" w:lineRule="auto"/>
        <w:ind w:firstLine="851"/>
        <w:jc w:val="both"/>
        <w:rPr>
          <w:rFonts w:ascii="Times New Roman" w:hAnsi="Times New Roman" w:cs="Times New Roman"/>
          <w:sz w:val="28"/>
          <w:szCs w:val="28"/>
        </w:rPr>
      </w:pPr>
    </w:p>
    <w:p w:rsidR="00EF17B2" w:rsidRPr="00267BB4" w:rsidRDefault="00EF17B2" w:rsidP="00EF1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EF17B2" w:rsidRPr="00267BB4" w:rsidRDefault="00EF17B2" w:rsidP="00EF1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Калитинского сельского поселения                                               В.И.Бердышев</w:t>
      </w:r>
      <w:r w:rsidRPr="00267B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17B2" w:rsidRDefault="00EF17B2" w:rsidP="00EF17B2">
      <w:pPr>
        <w:widowControl w:val="0"/>
        <w:autoSpaceDE w:val="0"/>
        <w:autoSpaceDN w:val="0"/>
        <w:adjustRightInd w:val="0"/>
        <w:spacing w:after="0" w:line="240" w:lineRule="auto"/>
        <w:jc w:val="right"/>
        <w:rPr>
          <w:rFonts w:ascii="Times New Roman CYR" w:hAnsi="Times New Roman CYR" w:cs="Times New Roman CYR"/>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Pr="00267BB4" w:rsidRDefault="00EF17B2" w:rsidP="00EF17B2">
      <w:pPr>
        <w:spacing w:after="0" w:line="240" w:lineRule="auto"/>
        <w:ind w:firstLine="5954"/>
        <w:jc w:val="right"/>
        <w:rPr>
          <w:rFonts w:ascii="Times New Roman" w:hAnsi="Times New Roman" w:cs="Times New Roman"/>
          <w:sz w:val="24"/>
          <w:szCs w:val="24"/>
        </w:rPr>
      </w:pPr>
      <w:r w:rsidRPr="00267BB4">
        <w:rPr>
          <w:rFonts w:ascii="Times New Roman" w:hAnsi="Times New Roman" w:cs="Times New Roman"/>
          <w:sz w:val="24"/>
          <w:szCs w:val="24"/>
        </w:rPr>
        <w:t>Приложение</w:t>
      </w:r>
    </w:p>
    <w:p w:rsidR="00EF17B2" w:rsidRPr="00267BB4" w:rsidRDefault="00EF17B2" w:rsidP="00EF17B2">
      <w:pPr>
        <w:spacing w:after="0" w:line="240" w:lineRule="auto"/>
        <w:jc w:val="right"/>
        <w:rPr>
          <w:rFonts w:ascii="Times New Roman" w:hAnsi="Times New Roman" w:cs="Times New Roman"/>
          <w:sz w:val="24"/>
          <w:szCs w:val="24"/>
        </w:rPr>
      </w:pPr>
      <w:r w:rsidRPr="00267BB4">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267BB4">
        <w:rPr>
          <w:rFonts w:ascii="Times New Roman" w:hAnsi="Times New Roman" w:cs="Times New Roman"/>
          <w:sz w:val="24"/>
          <w:szCs w:val="24"/>
        </w:rPr>
        <w:t>дминистрации</w:t>
      </w:r>
    </w:p>
    <w:p w:rsidR="00EF17B2" w:rsidRPr="00267BB4" w:rsidRDefault="00EF17B2" w:rsidP="00EF17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Калитинского </w:t>
      </w:r>
      <w:r w:rsidRPr="00267BB4">
        <w:rPr>
          <w:rFonts w:ascii="Times New Roman" w:hAnsi="Times New Roman" w:cs="Times New Roman"/>
          <w:sz w:val="24"/>
          <w:szCs w:val="24"/>
        </w:rPr>
        <w:t xml:space="preserve"> сельского поселения</w:t>
      </w:r>
    </w:p>
    <w:p w:rsidR="00EF17B2" w:rsidRPr="00DA3B7E" w:rsidRDefault="00EF17B2" w:rsidP="00EF17B2">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_________2017 года  № _____</w:t>
      </w:r>
    </w:p>
    <w:p w:rsidR="00EF17B2" w:rsidRPr="00267BB4" w:rsidRDefault="00EF17B2" w:rsidP="00EF17B2">
      <w:pPr>
        <w:spacing w:after="0" w:line="240" w:lineRule="auto"/>
        <w:ind w:firstLine="5954"/>
        <w:jc w:val="right"/>
        <w:rPr>
          <w:rFonts w:ascii="Times New Roman" w:hAnsi="Times New Roman" w:cs="Times New Roman"/>
          <w:sz w:val="24"/>
          <w:szCs w:val="24"/>
        </w:rPr>
      </w:pPr>
    </w:p>
    <w:p w:rsidR="00EF17B2" w:rsidRPr="00267BB4" w:rsidRDefault="00EF17B2" w:rsidP="00EF17B2">
      <w:pPr>
        <w:spacing w:after="0" w:line="240" w:lineRule="auto"/>
        <w:jc w:val="both"/>
        <w:rPr>
          <w:rFonts w:ascii="Times New Roman" w:hAnsi="Times New Roman" w:cs="Times New Roman"/>
          <w:b/>
          <w:sz w:val="28"/>
          <w:szCs w:val="28"/>
        </w:rPr>
      </w:pPr>
      <w:r w:rsidRPr="00267BB4">
        <w:rPr>
          <w:rFonts w:ascii="Times New Roman" w:hAnsi="Times New Roman" w:cs="Times New Roman"/>
          <w:b/>
          <w:bCs/>
          <w:sz w:val="28"/>
          <w:szCs w:val="28"/>
        </w:rPr>
        <w:t xml:space="preserve">Административный регламент </w:t>
      </w:r>
      <w:r w:rsidRPr="00267BB4">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267BB4">
        <w:rPr>
          <w:rFonts w:ascii="Times New Roman" w:hAnsi="Times New Roman" w:cs="Times New Roman"/>
          <w:b/>
          <w:sz w:val="28"/>
          <w:szCs w:val="28"/>
        </w:rPr>
        <w:t>«</w:t>
      </w:r>
      <w:r w:rsidRPr="00EF17B2">
        <w:rPr>
          <w:rFonts w:ascii="Times New Roman" w:hAnsi="Times New Roman" w:cs="Times New Roman"/>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51AA3">
        <w:rPr>
          <w:rFonts w:ascii="Times New Roman" w:hAnsi="Times New Roman" w:cs="Times New Roman"/>
          <w:b/>
          <w:sz w:val="28"/>
          <w:szCs w:val="28"/>
        </w:rPr>
        <w:t>»</w:t>
      </w:r>
    </w:p>
    <w:p w:rsidR="00EF17B2" w:rsidRPr="00267BB4" w:rsidRDefault="00EF17B2" w:rsidP="00EF17B2">
      <w:pPr>
        <w:spacing w:after="0" w:line="240" w:lineRule="auto"/>
        <w:jc w:val="center"/>
        <w:rPr>
          <w:rFonts w:ascii="Times New Roman" w:hAnsi="Times New Roman" w:cs="Times New Roman"/>
          <w:b/>
          <w:sz w:val="28"/>
          <w:szCs w:val="28"/>
        </w:rPr>
      </w:pPr>
    </w:p>
    <w:p w:rsidR="00EF17B2" w:rsidRPr="00267BB4" w:rsidRDefault="00EF17B2" w:rsidP="00EF17B2">
      <w:pPr>
        <w:pStyle w:val="a4"/>
        <w:spacing w:before="0" w:after="0"/>
        <w:jc w:val="center"/>
        <w:rPr>
          <w:b/>
          <w:bCs/>
          <w:color w:val="auto"/>
          <w:sz w:val="28"/>
          <w:szCs w:val="28"/>
        </w:rPr>
      </w:pPr>
      <w:r w:rsidRPr="00267BB4">
        <w:rPr>
          <w:b/>
          <w:bCs/>
          <w:color w:val="auto"/>
          <w:sz w:val="28"/>
          <w:szCs w:val="28"/>
          <w:lang w:val="fi-FI"/>
        </w:rPr>
        <w:t>I</w:t>
      </w:r>
      <w:r w:rsidRPr="00267BB4">
        <w:rPr>
          <w:b/>
          <w:bCs/>
          <w:color w:val="auto"/>
          <w:sz w:val="28"/>
          <w:szCs w:val="28"/>
        </w:rPr>
        <w:t>. Общие положения</w:t>
      </w:r>
    </w:p>
    <w:p w:rsidR="00EF17B2" w:rsidRPr="00267BB4" w:rsidRDefault="00EF17B2" w:rsidP="00EF17B2">
      <w:pPr>
        <w:pStyle w:val="a4"/>
        <w:spacing w:before="0" w:after="0"/>
        <w:ind w:firstLine="720"/>
        <w:jc w:val="center"/>
        <w:rPr>
          <w:b/>
          <w:bCs/>
          <w:color w:val="FF0000"/>
          <w:sz w:val="28"/>
          <w:szCs w:val="28"/>
        </w:rPr>
      </w:pPr>
    </w:p>
    <w:p w:rsidR="00EF17B2" w:rsidRPr="00267BB4" w:rsidRDefault="00EF17B2" w:rsidP="00EF17B2">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1.1. Наименование муниципальной  услуги: </w:t>
      </w:r>
      <w:r w:rsidRPr="00267BB4">
        <w:rPr>
          <w:rFonts w:ascii="Times New Roman" w:hAnsi="Times New Roman" w:cs="Times New Roman"/>
          <w:b/>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B6755">
        <w:rPr>
          <w:rFonts w:ascii="Times New Roman" w:eastAsia="Calibri" w:hAnsi="Times New Roman" w:cs="Times New Roman"/>
          <w:sz w:val="28"/>
          <w:szCs w:val="28"/>
        </w:rPr>
        <w:t>» (далее - муниципальная услуга)</w:t>
      </w:r>
      <w:r w:rsidRPr="00267BB4">
        <w:rPr>
          <w:rFonts w:ascii="Times New Roman" w:hAnsi="Times New Roman" w:cs="Times New Roman"/>
          <w:sz w:val="28"/>
          <w:szCs w:val="28"/>
        </w:rPr>
        <w:t>.</w:t>
      </w:r>
    </w:p>
    <w:p w:rsidR="00EF17B2" w:rsidRDefault="00EF17B2" w:rsidP="00EF17B2">
      <w:pPr>
        <w:tabs>
          <w:tab w:val="left" w:pos="500"/>
        </w:tabs>
        <w:spacing w:after="0" w:line="240" w:lineRule="auto"/>
        <w:ind w:firstLine="709"/>
        <w:jc w:val="both"/>
        <w:rPr>
          <w:rFonts w:ascii="Times New Roman"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67BB4">
        <w:rPr>
          <w:rFonts w:ascii="Times New Roman" w:hAnsi="Times New Roman" w:cs="Times New Roman"/>
          <w:sz w:val="28"/>
          <w:szCs w:val="28"/>
        </w:rPr>
        <w:t xml:space="preserve"> Наименование органа местного самоуправления</w:t>
      </w:r>
      <w:r>
        <w:rPr>
          <w:rFonts w:ascii="Times New Roman" w:hAnsi="Times New Roman" w:cs="Times New Roman"/>
          <w:sz w:val="28"/>
          <w:szCs w:val="28"/>
        </w:rPr>
        <w:t>,</w:t>
      </w:r>
      <w:r w:rsidRPr="00267BB4">
        <w:rPr>
          <w:rFonts w:ascii="Times New Roman" w:hAnsi="Times New Roman" w:cs="Times New Roman"/>
          <w:sz w:val="28"/>
          <w:szCs w:val="28"/>
        </w:rPr>
        <w:t xml:space="preserve"> </w:t>
      </w:r>
      <w:r w:rsidRPr="00295291">
        <w:rPr>
          <w:rFonts w:ascii="Times New Roman" w:eastAsia="Calibri" w:hAnsi="Times New Roman" w:cs="Times New Roman"/>
          <w:sz w:val="28"/>
          <w:szCs w:val="28"/>
        </w:rPr>
        <w:t>организации,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EF17B2" w:rsidRPr="00267BB4" w:rsidRDefault="00EF17B2" w:rsidP="00EF17B2">
      <w:pPr>
        <w:tabs>
          <w:tab w:val="left" w:pos="500"/>
        </w:tabs>
        <w:spacing w:after="0" w:line="240" w:lineRule="auto"/>
        <w:ind w:firstLine="709"/>
        <w:jc w:val="both"/>
        <w:rPr>
          <w:rFonts w:ascii="Times New Roman" w:hAnsi="Times New Roman" w:cs="Times New Roman"/>
          <w:sz w:val="28"/>
          <w:szCs w:val="28"/>
        </w:rPr>
      </w:pPr>
    </w:p>
    <w:p w:rsidR="00EF17B2" w:rsidRPr="00267BB4" w:rsidRDefault="00EF17B2" w:rsidP="00EF17B2">
      <w:pPr>
        <w:tabs>
          <w:tab w:val="left" w:pos="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67BB4">
        <w:rPr>
          <w:rFonts w:ascii="Times New Roman" w:hAnsi="Times New Roman" w:cs="Times New Roman"/>
          <w:sz w:val="28"/>
          <w:szCs w:val="28"/>
        </w:rPr>
        <w:t xml:space="preserve"> </w:t>
      </w:r>
      <w:r w:rsidRPr="001357FF">
        <w:rPr>
          <w:rFonts w:ascii="Times New Roman" w:hAnsi="Times New Roman" w:cs="Times New Roman"/>
          <w:sz w:val="28"/>
          <w:szCs w:val="28"/>
        </w:rPr>
        <w:t xml:space="preserve">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Администрацией муниципального образования</w:t>
      </w:r>
      <w:r w:rsidRPr="00267BB4">
        <w:rPr>
          <w:rFonts w:ascii="Times New Roman" w:hAnsi="Times New Roman" w:cs="Times New Roman"/>
          <w:sz w:val="28"/>
          <w:szCs w:val="28"/>
        </w:rPr>
        <w:t xml:space="preserve"> </w:t>
      </w:r>
      <w:r>
        <w:rPr>
          <w:rFonts w:ascii="Times New Roman" w:hAnsi="Times New Roman" w:cs="Times New Roman"/>
          <w:sz w:val="28"/>
          <w:szCs w:val="28"/>
        </w:rPr>
        <w:t>Калитинское</w:t>
      </w:r>
      <w:r w:rsidRPr="00267BB4">
        <w:rPr>
          <w:rFonts w:ascii="Times New Roman" w:hAnsi="Times New Roman" w:cs="Times New Roman"/>
          <w:sz w:val="28"/>
          <w:szCs w:val="28"/>
        </w:rPr>
        <w:t xml:space="preserve"> сельское поселение Волосовского муниципального района Ленинградско</w:t>
      </w:r>
      <w:r>
        <w:rPr>
          <w:rFonts w:ascii="Times New Roman" w:hAnsi="Times New Roman" w:cs="Times New Roman"/>
          <w:sz w:val="28"/>
          <w:szCs w:val="28"/>
        </w:rPr>
        <w:t>й области (далее – орган местного самоуправления</w:t>
      </w:r>
      <w:r w:rsidRPr="00267BB4">
        <w:rPr>
          <w:rFonts w:ascii="Times New Roman" w:hAnsi="Times New Roman" w:cs="Times New Roman"/>
          <w:sz w:val="28"/>
          <w:szCs w:val="28"/>
        </w:rPr>
        <w:t xml:space="preserve">).                                                        </w:t>
      </w:r>
    </w:p>
    <w:p w:rsidR="00EF17B2" w:rsidRPr="00267BB4" w:rsidRDefault="00EF17B2" w:rsidP="00EF17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Ответственный</w:t>
      </w:r>
      <w:r w:rsidRPr="00267BB4">
        <w:rPr>
          <w:rFonts w:ascii="Times New Roman" w:hAnsi="Times New Roman" w:cs="Times New Roman"/>
          <w:sz w:val="28"/>
          <w:szCs w:val="28"/>
        </w:rPr>
        <w:t xml:space="preserve"> за предо</w:t>
      </w:r>
      <w:r>
        <w:rPr>
          <w:rFonts w:ascii="Times New Roman" w:hAnsi="Times New Roman" w:cs="Times New Roman"/>
          <w:sz w:val="28"/>
          <w:szCs w:val="28"/>
        </w:rPr>
        <w:t>ставление муниципальной  услуги</w:t>
      </w:r>
      <w:r w:rsidRPr="00267BB4">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 </w:t>
      </w:r>
      <w:r w:rsidRPr="00142B13">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Калитинское</w:t>
      </w:r>
      <w:r w:rsidRPr="00267BB4">
        <w:rPr>
          <w:rFonts w:ascii="Times New Roman" w:hAnsi="Times New Roman" w:cs="Times New Roman"/>
          <w:sz w:val="28"/>
          <w:szCs w:val="28"/>
        </w:rPr>
        <w:t xml:space="preserve"> сельское поселение Волосовского муниципального района Ленинградско</w:t>
      </w:r>
      <w:r>
        <w:rPr>
          <w:rFonts w:ascii="Times New Roman" w:hAnsi="Times New Roman" w:cs="Times New Roman"/>
          <w:sz w:val="28"/>
          <w:szCs w:val="28"/>
        </w:rPr>
        <w:t>й области.</w:t>
      </w:r>
    </w:p>
    <w:p w:rsidR="00EF17B2" w:rsidRPr="00267BB4" w:rsidRDefault="00EF17B2" w:rsidP="00EF17B2">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vertAlign w:val="superscript"/>
        </w:rPr>
        <w:t xml:space="preserve">                                                                                            </w:t>
      </w:r>
    </w:p>
    <w:p w:rsidR="00EF17B2" w:rsidRDefault="00EF17B2" w:rsidP="00EF17B2">
      <w:pPr>
        <w:tabs>
          <w:tab w:val="left" w:pos="5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7BB4">
        <w:rPr>
          <w:rFonts w:ascii="Times New Roman" w:hAnsi="Times New Roman" w:cs="Times New Roman"/>
          <w:sz w:val="28"/>
          <w:szCs w:val="28"/>
        </w:rPr>
        <w:t xml:space="preserve"> Информация о месте нахождения и графике работы</w:t>
      </w:r>
      <w:r>
        <w:rPr>
          <w:rFonts w:ascii="Times New Roman" w:hAnsi="Times New Roman" w:cs="Times New Roman"/>
          <w:sz w:val="28"/>
          <w:szCs w:val="28"/>
        </w:rPr>
        <w:t xml:space="preserve"> </w:t>
      </w:r>
      <w:r w:rsidRPr="00295291">
        <w:rPr>
          <w:rFonts w:ascii="Times New Roman" w:eastAsia="Calibri" w:hAnsi="Times New Roman" w:cs="Times New Roman"/>
          <w:sz w:val="28"/>
          <w:szCs w:val="28"/>
        </w:rPr>
        <w:t>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w:t>
      </w:r>
      <w:r w:rsidRPr="00267BB4">
        <w:rPr>
          <w:rFonts w:ascii="Times New Roman" w:hAnsi="Times New Roman" w:cs="Times New Roman"/>
          <w:sz w:val="28"/>
          <w:szCs w:val="28"/>
        </w:rPr>
        <w:t>.</w:t>
      </w:r>
    </w:p>
    <w:p w:rsidR="00EF17B2" w:rsidRPr="00267BB4" w:rsidRDefault="00EF17B2" w:rsidP="00EF17B2">
      <w:pPr>
        <w:tabs>
          <w:tab w:val="left" w:pos="500"/>
        </w:tabs>
        <w:spacing w:after="0" w:line="240" w:lineRule="auto"/>
        <w:jc w:val="both"/>
        <w:rPr>
          <w:rFonts w:ascii="Times New Roman" w:hAnsi="Times New Roman" w:cs="Times New Roman"/>
          <w:sz w:val="28"/>
          <w:szCs w:val="28"/>
        </w:rPr>
      </w:pPr>
    </w:p>
    <w:p w:rsidR="00EF17B2" w:rsidRPr="00D90478" w:rsidRDefault="00EF17B2" w:rsidP="00EF17B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 xml:space="preserve"> </w:t>
      </w:r>
      <w:r>
        <w:rPr>
          <w:rFonts w:ascii="Times New Roman" w:hAnsi="Times New Roman" w:cs="Times New Roman"/>
          <w:sz w:val="28"/>
          <w:szCs w:val="28"/>
        </w:rPr>
        <w:t xml:space="preserve">1.4. </w:t>
      </w:r>
      <w:r w:rsidRPr="00D90478">
        <w:rPr>
          <w:rFonts w:ascii="Times New Roman" w:hAnsi="Times New Roman" w:cs="Times New Roman"/>
          <w:sz w:val="28"/>
          <w:szCs w:val="28"/>
        </w:rPr>
        <w:t>Место нахождения Администрации и  почтовый адрес: 188401 Ленинградская область, Волосовский район, п. Калитино, д. 26</w:t>
      </w:r>
    </w:p>
    <w:p w:rsidR="00EF17B2" w:rsidRPr="00267BB4" w:rsidRDefault="00EF17B2" w:rsidP="00EF17B2">
      <w:pPr>
        <w:pStyle w:val="a4"/>
        <w:spacing w:before="0" w:after="0"/>
        <w:jc w:val="both"/>
        <w:rPr>
          <w:sz w:val="28"/>
          <w:szCs w:val="28"/>
        </w:rPr>
      </w:pPr>
      <w:r w:rsidRPr="00267BB4">
        <w:rPr>
          <w:sz w:val="28"/>
          <w:szCs w:val="28"/>
        </w:rPr>
        <w:lastRenderedPageBreak/>
        <w:t>Режим работы Администрации:</w:t>
      </w:r>
    </w:p>
    <w:p w:rsidR="00EF17B2" w:rsidRDefault="00EF17B2" w:rsidP="00EF17B2">
      <w:pPr>
        <w:pStyle w:val="a4"/>
        <w:spacing w:before="0" w:after="0"/>
        <w:jc w:val="both"/>
        <w:rPr>
          <w:sz w:val="28"/>
          <w:szCs w:val="28"/>
        </w:rPr>
      </w:pPr>
      <w:r>
        <w:rPr>
          <w:sz w:val="28"/>
          <w:szCs w:val="28"/>
        </w:rPr>
        <w:t>Понедельник - четверг:  08</w:t>
      </w:r>
      <w:r w:rsidRPr="00267BB4">
        <w:rPr>
          <w:sz w:val="28"/>
          <w:szCs w:val="28"/>
        </w:rPr>
        <w:t xml:space="preserve">.00 ч - 17.00 ч.;  </w:t>
      </w:r>
    </w:p>
    <w:p w:rsidR="00EF17B2" w:rsidRPr="00267BB4" w:rsidRDefault="00EF17B2" w:rsidP="00EF17B2">
      <w:pPr>
        <w:pStyle w:val="a4"/>
        <w:spacing w:before="0" w:after="0"/>
        <w:jc w:val="both"/>
        <w:rPr>
          <w:sz w:val="28"/>
          <w:szCs w:val="28"/>
        </w:rPr>
      </w:pPr>
      <w:r>
        <w:rPr>
          <w:sz w:val="28"/>
          <w:szCs w:val="28"/>
        </w:rPr>
        <w:t>Пятница: 8.00 – 16.00</w:t>
      </w:r>
    </w:p>
    <w:p w:rsidR="00EF17B2" w:rsidRPr="00267BB4" w:rsidRDefault="00EF17B2" w:rsidP="00EF17B2">
      <w:pPr>
        <w:pStyle w:val="a4"/>
        <w:spacing w:before="0" w:after="0"/>
        <w:jc w:val="both"/>
        <w:rPr>
          <w:sz w:val="28"/>
          <w:szCs w:val="28"/>
        </w:rPr>
      </w:pPr>
      <w:r w:rsidRPr="00267BB4">
        <w:rPr>
          <w:sz w:val="28"/>
          <w:szCs w:val="28"/>
        </w:rPr>
        <w:t>обед: 12.00 ч. -13.00 ч.;</w:t>
      </w:r>
    </w:p>
    <w:p w:rsidR="00EF17B2" w:rsidRPr="00267BB4" w:rsidRDefault="00EF17B2" w:rsidP="00EF17B2">
      <w:pPr>
        <w:pStyle w:val="a4"/>
        <w:spacing w:before="0" w:after="0"/>
        <w:jc w:val="both"/>
        <w:rPr>
          <w:sz w:val="28"/>
          <w:szCs w:val="28"/>
        </w:rPr>
      </w:pPr>
      <w:r w:rsidRPr="00267BB4">
        <w:rPr>
          <w:sz w:val="28"/>
          <w:szCs w:val="28"/>
        </w:rPr>
        <w:t>выходные дни - суббота, воскресенье.</w:t>
      </w:r>
    </w:p>
    <w:p w:rsidR="00EF17B2" w:rsidRPr="00D90478" w:rsidRDefault="00EF17B2" w:rsidP="00EF17B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Приемные дни: вторник, четверг: 09.00 – 17.00</w:t>
      </w:r>
    </w:p>
    <w:p w:rsidR="00EF17B2" w:rsidRPr="00D90478" w:rsidRDefault="00EF17B2" w:rsidP="00EF17B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Справочные телефоны: 8(81373)71-233</w:t>
      </w:r>
    </w:p>
    <w:p w:rsidR="00EF17B2" w:rsidRPr="00D90478" w:rsidRDefault="00EF17B2" w:rsidP="00EF17B2">
      <w:pPr>
        <w:pStyle w:val="a4"/>
        <w:spacing w:before="0" w:after="0"/>
        <w:jc w:val="both"/>
        <w:rPr>
          <w:sz w:val="28"/>
          <w:szCs w:val="28"/>
        </w:rPr>
      </w:pPr>
      <w:r w:rsidRPr="00D90478">
        <w:rPr>
          <w:sz w:val="28"/>
          <w:szCs w:val="28"/>
        </w:rPr>
        <w:t>Справочные телефоны: 8 (813- 73)51-138.</w:t>
      </w:r>
    </w:p>
    <w:p w:rsidR="00EF17B2" w:rsidRPr="00D90478" w:rsidRDefault="00EF17B2" w:rsidP="00EF17B2">
      <w:pPr>
        <w:pStyle w:val="a4"/>
        <w:spacing w:before="0" w:after="0"/>
        <w:jc w:val="both"/>
        <w:rPr>
          <w:sz w:val="28"/>
          <w:szCs w:val="28"/>
          <w:u w:val="single"/>
        </w:rPr>
      </w:pPr>
      <w:r w:rsidRPr="00267BB4">
        <w:rPr>
          <w:sz w:val="28"/>
          <w:szCs w:val="28"/>
        </w:rPr>
        <w:t>1.4. Адрес электронной почты</w:t>
      </w:r>
      <w:r w:rsidRPr="00D90478">
        <w:rPr>
          <w:sz w:val="28"/>
          <w:szCs w:val="28"/>
        </w:rPr>
        <w:t xml:space="preserve">: </w:t>
      </w:r>
      <w:hyperlink r:id="rId7" w:history="1">
        <w:r w:rsidRPr="00D90478">
          <w:rPr>
            <w:rStyle w:val="a3"/>
            <w:lang w:val="en-US"/>
          </w:rPr>
          <w:t>kalitino</w:t>
        </w:r>
        <w:r w:rsidRPr="00D90478">
          <w:rPr>
            <w:rStyle w:val="a3"/>
          </w:rPr>
          <w:t>@</w:t>
        </w:r>
        <w:r w:rsidRPr="00D90478">
          <w:rPr>
            <w:rStyle w:val="a3"/>
            <w:lang w:val="en-US"/>
          </w:rPr>
          <w:t>mail</w:t>
        </w:r>
        <w:r w:rsidRPr="00D90478">
          <w:rPr>
            <w:rStyle w:val="a3"/>
          </w:rPr>
          <w:t>.</w:t>
        </w:r>
        <w:r w:rsidRPr="00D90478">
          <w:rPr>
            <w:rStyle w:val="a3"/>
            <w:lang w:val="en-US"/>
          </w:rPr>
          <w:t>ru</w:t>
        </w:r>
      </w:hyperlink>
    </w:p>
    <w:p w:rsidR="00EF17B2" w:rsidRDefault="00EF17B2" w:rsidP="00EF17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17B2" w:rsidRPr="00267BB4" w:rsidRDefault="00EF17B2" w:rsidP="00EF17B2">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1.5</w:t>
      </w:r>
      <w:r w:rsidRPr="00267BB4">
        <w:rPr>
          <w:rFonts w:ascii="Times New Roman" w:hAnsi="Times New Roman" w:cs="Times New Roman"/>
          <w:sz w:val="28"/>
          <w:szCs w:val="28"/>
        </w:rPr>
        <w:t xml:space="preserve">. </w:t>
      </w:r>
      <w:r w:rsidRPr="00267BB4">
        <w:rPr>
          <w:rFonts w:ascii="Times New Roman" w:hAnsi="Times New Roman" w:cs="Times New Roman"/>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EF17B2" w:rsidRPr="00267BB4" w:rsidRDefault="00EF17B2" w:rsidP="00EF17B2">
      <w:pPr>
        <w:spacing w:after="0" w:line="240" w:lineRule="auto"/>
        <w:ind w:firstLine="709"/>
        <w:jc w:val="both"/>
        <w:rPr>
          <w:rFonts w:ascii="Times New Roman" w:hAnsi="Times New Roman" w:cs="Times New Roman"/>
          <w:bCs/>
          <w:sz w:val="28"/>
          <w:szCs w:val="28"/>
        </w:rPr>
      </w:pPr>
      <w:r w:rsidRPr="00267BB4">
        <w:rPr>
          <w:rFonts w:ascii="Times New Roman" w:hAnsi="Times New Roman" w:cs="Times New Roman"/>
          <w:bCs/>
          <w:sz w:val="28"/>
          <w:szCs w:val="28"/>
        </w:rPr>
        <w:t>Информация о местах нахождения и графике работы, справочных телефонах и адресах электронной почты МФЦ приведена в Приложении № 1</w:t>
      </w:r>
      <w:r w:rsidRPr="00E9780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к Административному регламенту</w:t>
      </w:r>
      <w:r w:rsidRPr="00267BB4">
        <w:rPr>
          <w:rFonts w:ascii="Times New Roman" w:hAnsi="Times New Roman" w:cs="Times New Roman"/>
          <w:bCs/>
          <w:sz w:val="28"/>
          <w:szCs w:val="28"/>
        </w:rPr>
        <w:t>.</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1.6.</w:t>
      </w:r>
      <w:r w:rsidRPr="00295291">
        <w:rPr>
          <w:rFonts w:ascii="Times New Roman" w:eastAsia="Calibri"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EF17B2"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
    <w:p w:rsidR="00EF17B2"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EF17B2" w:rsidRPr="007C3418"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Pr>
          <w:rFonts w:ascii="Times New Roman" w:eastAsia="Calibri" w:hAnsi="Times New Roman" w:cs="Times New Roman"/>
          <w:sz w:val="28"/>
          <w:szCs w:val="28"/>
        </w:rPr>
        <w:t xml:space="preserve">: </w:t>
      </w:r>
      <w:hyperlink r:id="rId11" w:history="1">
        <w:r w:rsidRPr="007C3418">
          <w:rPr>
            <w:rStyle w:val="a3"/>
            <w:rFonts w:ascii="Times New Roman" w:hAnsi="Times New Roman"/>
            <w:sz w:val="28"/>
            <w:szCs w:val="28"/>
          </w:rPr>
          <w:t>http://калитинское.рф</w:t>
        </w:r>
      </w:hyperlink>
    </w:p>
    <w:p w:rsidR="00EF17B2" w:rsidRPr="00267BB4" w:rsidRDefault="00EF17B2" w:rsidP="00EF17B2">
      <w:pPr>
        <w:spacing w:after="0" w:line="240" w:lineRule="auto"/>
        <w:ind w:firstLine="709"/>
        <w:jc w:val="both"/>
        <w:rPr>
          <w:rFonts w:ascii="Times New Roman"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F17B2" w:rsidRPr="00295291" w:rsidRDefault="00EF17B2" w:rsidP="00EF17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EF17B2" w:rsidRPr="00295291" w:rsidRDefault="00EF17B2" w:rsidP="00EF17B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телефонам </w:t>
      </w:r>
      <w:r>
        <w:rPr>
          <w:rFonts w:ascii="Times New Roman" w:hAnsi="Times New Roman" w:cs="Times New Roman"/>
          <w:sz w:val="28"/>
          <w:szCs w:val="28"/>
        </w:rPr>
        <w:t>8 -(813-73)71-233; 8 -(813-73)71-331</w:t>
      </w:r>
      <w:r w:rsidRPr="00295291">
        <w:rPr>
          <w:rFonts w:ascii="Times New Roman" w:eastAsia="Calibri" w:hAnsi="Times New Roman" w:cs="Times New Roman"/>
          <w:sz w:val="28"/>
          <w:szCs w:val="28"/>
        </w:rPr>
        <w:t xml:space="preserve"> специалистами; (непосредственно в день обращения заинтересованных лиц);</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Интернет–сайте </w:t>
      </w:r>
      <w:r>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МО:</w:t>
      </w:r>
      <w:r w:rsidRPr="00C55654">
        <w:t xml:space="preserve"> </w:t>
      </w:r>
      <w:hyperlink r:id="rId12" w:history="1">
        <w:r w:rsidRPr="00B234FB">
          <w:rPr>
            <w:rStyle w:val="a3"/>
            <w:rFonts w:ascii="Times New Roman" w:hAnsi="Times New Roman"/>
          </w:rPr>
          <w:t>http://калитинское.рф</w:t>
        </w:r>
      </w:hyperlink>
      <w:r w:rsidRPr="00295291">
        <w:rPr>
          <w:rFonts w:ascii="Times New Roman" w:eastAsia="Calibri" w:hAnsi="Times New Roman" w:cs="Times New Roman"/>
          <w:sz w:val="28"/>
          <w:szCs w:val="28"/>
        </w:rPr>
        <w:t>;</w:t>
      </w:r>
    </w:p>
    <w:p w:rsidR="00EF17B2" w:rsidRPr="00295291" w:rsidRDefault="00EF17B2" w:rsidP="00EF17B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EF17B2" w:rsidRPr="00295291" w:rsidRDefault="00EF17B2" w:rsidP="00EF17B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EF17B2" w:rsidRPr="00295291" w:rsidRDefault="00EF17B2" w:rsidP="00EF17B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EF17B2" w:rsidRDefault="00EF17B2" w:rsidP="00EF17B2">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C55654">
        <w:rPr>
          <w:rFonts w:ascii="Times New Roman" w:hAnsi="Times New Roman" w:cs="Times New Roman"/>
          <w:sz w:val="28"/>
          <w:szCs w:val="28"/>
        </w:rPr>
        <w:t xml:space="preserve"> </w:t>
      </w:r>
      <w:r w:rsidRPr="00D90478">
        <w:rPr>
          <w:rFonts w:ascii="Times New Roman" w:hAnsi="Times New Roman" w:cs="Times New Roman"/>
          <w:sz w:val="28"/>
          <w:szCs w:val="28"/>
        </w:rPr>
        <w:t>188401 Ленинградская область, Волосовский район, п. Калитино, д. 26</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4" w:history="1">
        <w:r w:rsidRPr="00C55654">
          <w:rPr>
            <w:rStyle w:val="a3"/>
            <w:rFonts w:ascii="Times New Roman" w:hAnsi="Times New Roman"/>
            <w:lang w:val="en-US"/>
          </w:rPr>
          <w:t>kalitino</w:t>
        </w:r>
        <w:r w:rsidRPr="00C55654">
          <w:rPr>
            <w:rStyle w:val="a3"/>
            <w:rFonts w:ascii="Times New Roman" w:hAnsi="Times New Roman"/>
          </w:rPr>
          <w:t>@</w:t>
        </w:r>
        <w:r w:rsidRPr="00C55654">
          <w:rPr>
            <w:rStyle w:val="a3"/>
            <w:rFonts w:ascii="Times New Roman" w:hAnsi="Times New Roman"/>
            <w:lang w:val="en-US"/>
          </w:rPr>
          <w:t>mail</w:t>
        </w:r>
        <w:r w:rsidRPr="00C55654">
          <w:rPr>
            <w:rStyle w:val="a3"/>
            <w:rFonts w:ascii="Times New Roman" w:hAnsi="Times New Roman"/>
          </w:rPr>
          <w:t>.</w:t>
        </w:r>
        <w:r w:rsidRPr="00C55654">
          <w:rPr>
            <w:rStyle w:val="a3"/>
            <w:rFonts w:ascii="Times New Roman" w:hAnsi="Times New Roman"/>
            <w:lang w:val="en-US"/>
          </w:rPr>
          <w:t>ru</w:t>
        </w:r>
      </w:hyperlink>
      <w:r w:rsidRPr="00295291">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ассматриваются специалистом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1.11.1</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Описание юридических лиц 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представителей, имеющих</w:t>
      </w:r>
    </w:p>
    <w:p w:rsidR="007C3418" w:rsidRPr="00295291" w:rsidRDefault="007C3418" w:rsidP="007C341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7C3418" w:rsidRPr="00295291" w:rsidRDefault="007C3418" w:rsidP="007C34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муниципальной услуги</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5"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EF17B2"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D644C">
        <w:rPr>
          <w:rFonts w:ascii="Times New Roman" w:eastAsia="Calibri" w:hAnsi="Times New Roman" w:cs="Times New Roman"/>
          <w:sz w:val="28"/>
          <w:szCs w:val="28"/>
        </w:rPr>
        <w:t>II. Стандарт предоставления муниципальной услуги</w:t>
      </w:r>
      <w:bookmarkStart w:id="1" w:name="Par175"/>
      <w:bookmarkEnd w:id="1"/>
      <w:r>
        <w:rPr>
          <w:rFonts w:ascii="Times New Roman" w:eastAsia="Calibri" w:hAnsi="Times New Roman" w:cs="Times New Roman"/>
          <w:sz w:val="28"/>
          <w:szCs w:val="28"/>
        </w:rPr>
        <w:t>.</w:t>
      </w:r>
    </w:p>
    <w:p w:rsidR="00EF17B2"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муниципальной услуги</w:t>
      </w:r>
    </w:p>
    <w:p w:rsidR="00EF17B2" w:rsidRPr="00DD644C" w:rsidRDefault="00EF17B2" w:rsidP="00EF17B2">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 Муниципальная услуга:</w:t>
      </w:r>
      <w:r w:rsidR="00C65AD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179"/>
      <w:bookmarkEnd w:id="2"/>
      <w:r w:rsidRPr="00DD644C">
        <w:rPr>
          <w:rFonts w:ascii="Times New Roman" w:eastAsia="Calibri" w:hAnsi="Times New Roman" w:cs="Times New Roman"/>
          <w:sz w:val="28"/>
          <w:szCs w:val="28"/>
        </w:rPr>
        <w:t>Наименование органа местного самоуправления, непосредственно</w:t>
      </w:r>
    </w:p>
    <w:p w:rsidR="00EF17B2" w:rsidRPr="00DD644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муниципального образования Калитинское сельское поселение Волосовского муниципального района</w:t>
      </w:r>
      <w:r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F17B2" w:rsidRPr="00DD644C"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87"/>
      <w:bookmarkEnd w:id="3"/>
      <w:r w:rsidRPr="00DD644C">
        <w:rPr>
          <w:rFonts w:ascii="Times New Roman" w:eastAsia="Calibri" w:hAnsi="Times New Roman" w:cs="Times New Roman"/>
          <w:sz w:val="28"/>
          <w:szCs w:val="28"/>
        </w:rPr>
        <w:t>Результат предоставления муниципальной услуги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93"/>
      <w:bookmarkEnd w:id="4"/>
      <w:r w:rsidRPr="00295291">
        <w:rPr>
          <w:rFonts w:ascii="Times New Roman" w:eastAsia="Calibri" w:hAnsi="Times New Roman" w:cs="Times New Roman"/>
          <w:sz w:val="28"/>
          <w:szCs w:val="28"/>
        </w:rPr>
        <w:lastRenderedPageBreak/>
        <w:t>2.4. Результатом предоставления муниципальной услуги является:</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w:t>
      </w:r>
    </w:p>
    <w:p w:rsidR="007C3418"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отказ в приобретении арендуемого имущества.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Срок предоставления муниципальной услуги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3418"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ставления муниципальной услуги</w:t>
      </w:r>
      <w:r w:rsidR="007C3418">
        <w:rPr>
          <w:rFonts w:ascii="Times New Roman" w:eastAsia="Calibri" w:hAnsi="Times New Roman" w:cs="Times New Roman"/>
          <w:sz w:val="28"/>
          <w:szCs w:val="28"/>
        </w:rPr>
        <w:t>:</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2.5.1.</w:t>
      </w:r>
      <w:r w:rsidR="00EF17B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в течение 30 (тридцати) дней со дня регистрации такого заявления.</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 Оформление и подписание обеими сторонами договора купли-продажи производится в следующие сроки: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t xml:space="preserve"> </w:t>
      </w:r>
      <w:r w:rsidRPr="00295291">
        <w:rPr>
          <w:rFonts w:ascii="Times New Roman" w:eastAsia="Calibri" w:hAnsi="Times New Roman" w:cs="Times New Roman"/>
          <w:sz w:val="28"/>
          <w:szCs w:val="28"/>
        </w:rPr>
        <w:t>(</w:t>
      </w:r>
      <w:r w:rsidRPr="00C65AD8">
        <w:rPr>
          <w:rFonts w:ascii="Times New Roman" w:eastAsia="Calibri" w:hAnsi="Times New Roman" w:cs="Times New Roman"/>
          <w:sz w:val="28"/>
          <w:szCs w:val="28"/>
        </w:rPr>
        <w:t>приложение 2</w:t>
      </w:r>
      <w:r w:rsidRPr="00295291">
        <w:rPr>
          <w:rFonts w:ascii="Times New Roman" w:eastAsia="Calibri" w:hAnsi="Times New Roman" w:cs="Times New Roman"/>
          <w:sz w:val="28"/>
          <w:szCs w:val="28"/>
        </w:rPr>
        <w:t>):</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29.07.1998 № 135-ФЗ «Об оценочной деятельности в Российской Федерации»;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14 (четырнадцати) дней с даты принятия отчета об оценке рыночной стоимости арендуемого имущества администрация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принимает решение об условиях его приватизации;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(десяти) дней с даты принятия решения об условиях приватизации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направляет заявителю проект договора купли-продажи арендуемого имущества;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заключает договор в течение 30 (тридцати) дней со дня получения им предложения о его заключении и(или) проекта договора купли-продажи.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 Оформление акта приема-передачи осуществляется в следующие сроки: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приобретении муниципального имущества в рассрочку - в соответствии с </w:t>
      </w:r>
      <w:r w:rsidRPr="00295291">
        <w:rPr>
          <w:rFonts w:ascii="Times New Roman" w:eastAsia="Calibri" w:hAnsi="Times New Roman" w:cs="Times New Roman"/>
          <w:sz w:val="28"/>
          <w:szCs w:val="28"/>
        </w:rPr>
        <w:lastRenderedPageBreak/>
        <w:t>условиями договора купли-продажи не позднее чем через 30 (тридцать) дней с даты заключения договора купли-продажи.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97"/>
      <w:bookmarkEnd w:id="5"/>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01"/>
      <w:bookmarkEnd w:id="6"/>
      <w:r w:rsidRPr="00295291">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Гражданский</w:t>
      </w:r>
      <w:hyperlink r:id="rId17" w:history="1">
        <w:r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8"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9"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20"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29.07.1998 № 135-ФЗ «Об оценочной деятельности в Российской Федерации»;</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02.05.2006 № 59-ФЗ «О порядке рассмотрения обращений граждан в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06.04.2011 № 63-ФЗ «Об электронной подписи»;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нормативные правовые акты органов местного самоуправления.</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215"/>
      <w:bookmarkEnd w:id="7"/>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2A5579" w:rsidRPr="00295291" w:rsidRDefault="002A5579" w:rsidP="002A5579">
      <w:pPr>
        <w:pStyle w:val="ConsPlusNormal"/>
        <w:ind w:firstLine="540"/>
        <w:jc w:val="both"/>
        <w:rPr>
          <w:rFonts w:ascii="Times New Roman" w:eastAsia="Calibri" w:hAnsi="Times New Roman" w:cs="Times New Roman"/>
          <w:sz w:val="28"/>
          <w:szCs w:val="28"/>
        </w:rPr>
      </w:pPr>
      <w:bookmarkStart w:id="8" w:name="P170"/>
      <w:bookmarkEnd w:id="8"/>
      <w:r w:rsidRPr="00295291">
        <w:rPr>
          <w:rFonts w:ascii="Times New Roman" w:eastAsia="Calibri" w:hAnsi="Times New Roman" w:cs="Times New Roman"/>
          <w:sz w:val="28"/>
          <w:szCs w:val="28"/>
        </w:rPr>
        <w:lastRenderedPageBreak/>
        <w:t xml:space="preserve">2.7.1. </w:t>
      </w:r>
      <w:hyperlink w:anchor="P613" w:history="1">
        <w:r w:rsidRPr="00295291">
          <w:rPr>
            <w:rFonts w:ascii="Times New Roman" w:eastAsia="Calibri" w:hAnsi="Times New Roman" w:cs="Times New Roman"/>
            <w:sz w:val="28"/>
            <w:szCs w:val="28"/>
          </w:rPr>
          <w:t>заявление</w:t>
        </w:r>
      </w:hyperlink>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 из единого государственного реестра юридических лиц (далее - выписка из ЕГРЮЛ);</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 из единого государственного реестра индивидуальных предпринимателей (далее - выписка из ЕГРИП).</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248"/>
      <w:bookmarkEnd w:id="9"/>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54"/>
      <w:bookmarkEnd w:id="10"/>
      <w:r w:rsidRPr="00295291">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EF17B2" w:rsidRPr="0006121C" w:rsidRDefault="00EF17B2" w:rsidP="00EF17B2">
      <w:pPr>
        <w:widowControl w:val="0"/>
        <w:autoSpaceDE w:val="0"/>
        <w:autoSpaceDN w:val="0"/>
        <w:spacing w:after="0" w:line="240" w:lineRule="auto"/>
        <w:ind w:firstLine="540"/>
        <w:jc w:val="center"/>
        <w:rPr>
          <w:rFonts w:ascii="Times New Roman" w:eastAsia="Calibri" w:hAnsi="Times New Roman" w:cs="Times New Roman"/>
          <w:sz w:val="28"/>
          <w:szCs w:val="28"/>
        </w:rPr>
      </w:pP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 из единого государственного реестра юридических лиц (далее - выписка из ЕГРЮЛ);</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 из единого государственного реестра индивидуальных предпринимателей (далее - выписка из ЕГРИП).</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261"/>
      <w:bookmarkEnd w:id="11"/>
      <w:r w:rsidRPr="0006121C">
        <w:rPr>
          <w:rFonts w:ascii="Times New Roman" w:eastAsia="Calibri" w:hAnsi="Times New Roman" w:cs="Times New Roman"/>
          <w:sz w:val="28"/>
          <w:szCs w:val="28"/>
        </w:rPr>
        <w:t>Способы подачи документов, необходимых для предоставления</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1D3EFE">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w:t>
      </w:r>
      <w:r>
        <w:rPr>
          <w:rFonts w:ascii="Times New Roman" w:eastAsia="Calibri" w:hAnsi="Times New Roman" w:cs="Times New Roman"/>
          <w:sz w:val="28"/>
          <w:szCs w:val="28"/>
        </w:rPr>
        <w:t>о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2" w:name="Par267"/>
      <w:bookmarkEnd w:id="12"/>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A5579" w:rsidRPr="00295291" w:rsidRDefault="002A5579" w:rsidP="002A5579">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2.11.4. Заявление не соответствует установленной настоящим Административным регламентом форме (приложение </w:t>
      </w:r>
      <w:r w:rsidR="008B493D">
        <w:rPr>
          <w:rFonts w:ascii="Times New Roman" w:eastAsia="Calibri" w:hAnsi="Times New Roman" w:cs="Times New Roman"/>
          <w:sz w:val="28"/>
          <w:szCs w:val="28"/>
        </w:rPr>
        <w:t>2</w:t>
      </w:r>
      <w:r w:rsidRPr="00295291">
        <w:rPr>
          <w:rFonts w:ascii="Times New Roman" w:eastAsia="Calibri" w:hAnsi="Times New Roman" w:cs="Times New Roman"/>
          <w:sz w:val="28"/>
          <w:szCs w:val="28"/>
        </w:rPr>
        <w:t>).</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278"/>
      <w:bookmarkEnd w:id="13"/>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4" w:name="Par281"/>
      <w:bookmarkEnd w:id="14"/>
      <w:r w:rsidRPr="00295291">
        <w:rPr>
          <w:rFonts w:ascii="Times New Roman" w:eastAsia="Calibri" w:hAnsi="Times New Roman" w:cs="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-заявление не соответствует установленной настоящим Административным</w:t>
      </w:r>
      <w:r w:rsidR="008B493D">
        <w:rPr>
          <w:rFonts w:ascii="Times New Roman" w:eastAsia="Calibri" w:hAnsi="Times New Roman" w:cs="Times New Roman"/>
          <w:sz w:val="28"/>
          <w:szCs w:val="28"/>
        </w:rPr>
        <w:t xml:space="preserve"> регламентом форме (приложение 2</w:t>
      </w:r>
      <w:r w:rsidRPr="00295291">
        <w:rPr>
          <w:rFonts w:ascii="Times New Roman" w:eastAsia="Calibri" w:hAnsi="Times New Roman" w:cs="Times New Roman"/>
          <w:sz w:val="28"/>
          <w:szCs w:val="28"/>
        </w:rPr>
        <w:t>);</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1"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5" w:name="Par285"/>
      <w:bookmarkEnd w:id="1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арендуемое имущество по состоянию на 1 июля 2015 года находится во временном владении и (или) временном пользовании заявителя менее 2 (двух) лет </w:t>
      </w:r>
      <w:r w:rsidRPr="00295291">
        <w:rPr>
          <w:rFonts w:ascii="Times New Roman" w:eastAsia="Calibri" w:hAnsi="Times New Roman" w:cs="Times New Roman"/>
          <w:sz w:val="28"/>
          <w:szCs w:val="28"/>
        </w:rPr>
        <w:lastRenderedPageBreak/>
        <w:t>в соответствии с договором или договорами аренды такого имущества, за исключением случая, предусмотренного действующим законодательством;</w:t>
      </w:r>
    </w:p>
    <w:p w:rsidR="002A5579" w:rsidRPr="00997E7A" w:rsidRDefault="002A5579" w:rsidP="002A5579">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8"/>
          <w:szCs w:val="28"/>
        </w:rPr>
        <w:t xml:space="preserve"> </w:t>
      </w:r>
      <w:r w:rsidRPr="002A5579">
        <w:rPr>
          <w:rFonts w:ascii="Times New Roman" w:hAnsi="Times New Roman" w:cs="Times New Roman"/>
          <w:sz w:val="28"/>
          <w:szCs w:val="28"/>
        </w:rPr>
        <w:t xml:space="preserve">за исключением случая, предусмотренного </w:t>
      </w:r>
      <w:hyperlink r:id="rId22" w:history="1">
        <w:r w:rsidRPr="002A5579">
          <w:rPr>
            <w:rFonts w:ascii="Times New Roman" w:hAnsi="Times New Roman" w:cs="Times New Roman"/>
            <w:sz w:val="28"/>
            <w:szCs w:val="28"/>
          </w:rPr>
          <w:t>частью 2.1 статьи 9</w:t>
        </w:r>
      </w:hyperlink>
      <w:r>
        <w:t xml:space="preserve"> </w:t>
      </w:r>
      <w:r w:rsidRPr="002A5579">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2.13.2. Основания для приостановления муниципальной услуги отсутствуют</w:t>
      </w:r>
      <w:r>
        <w:rPr>
          <w:rFonts w:ascii="Times New Roman" w:eastAsia="Calibri" w:hAnsi="Times New Roman" w:cs="Times New Roman"/>
          <w:sz w:val="28"/>
          <w:szCs w:val="28"/>
        </w:rPr>
        <w:t>.</w:t>
      </w:r>
    </w:p>
    <w:p w:rsidR="00EF17B2" w:rsidRPr="0006121C"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90"/>
      <w:bookmarkEnd w:id="16"/>
      <w:r w:rsidRPr="0006121C">
        <w:rPr>
          <w:rFonts w:ascii="Times New Roman" w:eastAsia="Calibri" w:hAnsi="Times New Roman" w:cs="Times New Roman"/>
          <w:sz w:val="28"/>
          <w:szCs w:val="28"/>
        </w:rPr>
        <w:t>Информация о возмездной (безвозмездной) основе</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2A5579" w:rsidRDefault="002A5579"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95"/>
      <w:bookmarkEnd w:id="17"/>
      <w:r w:rsidRPr="0006121C">
        <w:rPr>
          <w:rFonts w:ascii="Times New Roman" w:eastAsia="Calibri" w:hAnsi="Times New Roman" w:cs="Times New Roman"/>
          <w:sz w:val="28"/>
          <w:szCs w:val="28"/>
        </w:rPr>
        <w:t>Максимальный срок ожидания в очереди при подаче заявления</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w:t>
      </w:r>
      <w:r>
        <w:rPr>
          <w:rFonts w:ascii="Times New Roman" w:eastAsia="Calibri" w:hAnsi="Times New Roman" w:cs="Times New Roman"/>
          <w:sz w:val="28"/>
          <w:szCs w:val="28"/>
        </w:rPr>
        <w:lastRenderedPageBreak/>
        <w:t xml:space="preserve">течение </w:t>
      </w:r>
      <w:r w:rsidR="002A5579">
        <w:rPr>
          <w:rFonts w:ascii="Times New Roman" w:eastAsia="Calibri" w:hAnsi="Times New Roman" w:cs="Times New Roman"/>
          <w:sz w:val="28"/>
          <w:szCs w:val="28"/>
        </w:rPr>
        <w:t>3 (трех</w:t>
      </w:r>
      <w:r w:rsidRPr="001D3EFE">
        <w:rPr>
          <w:rFonts w:ascii="Times New Roman" w:eastAsia="Calibri" w:hAnsi="Times New Roman" w:cs="Times New Roman"/>
          <w:sz w:val="28"/>
          <w:szCs w:val="28"/>
        </w:rPr>
        <w:t>)</w:t>
      </w:r>
      <w:r w:rsidR="002A5579">
        <w:rPr>
          <w:rFonts w:ascii="Times New Roman" w:eastAsia="Calibri" w:hAnsi="Times New Roman" w:cs="Times New Roman"/>
          <w:sz w:val="28"/>
          <w:szCs w:val="28"/>
        </w:rPr>
        <w:t xml:space="preserve"> дней</w:t>
      </w:r>
      <w:r w:rsidRPr="00295291">
        <w:rPr>
          <w:rFonts w:ascii="Times New Roman" w:eastAsia="Calibri" w:hAnsi="Times New Roman" w:cs="Times New Roman"/>
          <w:sz w:val="28"/>
          <w:szCs w:val="28"/>
        </w:rPr>
        <w:t xml:space="preserve"> со дня поступления.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311"/>
      <w:bookmarkEnd w:id="18"/>
      <w:r w:rsidRPr="00295291">
        <w:rPr>
          <w:rFonts w:ascii="Times New Roman" w:eastAsia="Calibri" w:hAnsi="Times New Roman" w:cs="Times New Roman"/>
          <w:sz w:val="28"/>
          <w:szCs w:val="28"/>
        </w:rPr>
        <w:t>Требования к помещениям, в которых предоставляются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sidR="006A509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и информацию о часах приема заявлений.</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17B2" w:rsidRDefault="00CA069A"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329"/>
      <w:bookmarkEnd w:id="19"/>
      <w:r w:rsidRPr="00295291">
        <w:rPr>
          <w:rFonts w:ascii="Times New Roman" w:eastAsia="Calibri" w:hAnsi="Times New Roman" w:cs="Times New Roman"/>
          <w:sz w:val="28"/>
          <w:szCs w:val="28"/>
        </w:rPr>
        <w:t>Показатели доступности и качества муниципальной услуги</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w:t>
      </w:r>
      <w:r w:rsidRPr="00295291">
        <w:rPr>
          <w:rFonts w:ascii="Times New Roman" w:eastAsia="Calibri" w:hAnsi="Times New Roman" w:cs="Times New Roman"/>
          <w:sz w:val="28"/>
          <w:szCs w:val="28"/>
        </w:rPr>
        <w:lastRenderedPageBreak/>
        <w:t>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муниципальной услуги в МФЦ осуществляется после </w:t>
      </w:r>
      <w:r w:rsidRPr="00295291">
        <w:rPr>
          <w:rFonts w:ascii="Times New Roman" w:eastAsia="Calibri" w:hAnsi="Times New Roman" w:cs="Times New Roman"/>
          <w:sz w:val="28"/>
          <w:szCs w:val="28"/>
        </w:rPr>
        <w:lastRenderedPageBreak/>
        <w:t>вступления в силу соглашения о взаимодействии.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295291">
        <w:rPr>
          <w:rFonts w:ascii="Times New Roman" w:eastAsia="Calibri" w:hAnsi="Times New Roman" w:cs="Times New Roman"/>
          <w:sz w:val="28"/>
          <w:szCs w:val="28"/>
        </w:rPr>
        <w:lastRenderedPageBreak/>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D601F0">
        <w:rPr>
          <w:rFonts w:ascii="Times New Roman" w:eastAsia="Calibri" w:hAnsi="Times New Roman" w:cs="Times New Roman"/>
          <w:sz w:val="28"/>
          <w:szCs w:val="28"/>
        </w:rPr>
        <w:t>в п.п. 2.11. – 2.12.</w:t>
      </w:r>
      <w:r w:rsidRPr="00295291">
        <w:rPr>
          <w:rFonts w:ascii="Times New Roman" w:eastAsia="Calibri" w:hAnsi="Times New Roman" w:cs="Times New Roman"/>
          <w:sz w:val="28"/>
          <w:szCs w:val="28"/>
        </w:rPr>
        <w:t xml:space="preserve"> настоящего Административного регламента.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383"/>
      <w:bookmarkEnd w:id="20"/>
      <w:r w:rsidRPr="00295291">
        <w:rPr>
          <w:rFonts w:ascii="Times New Roman" w:eastAsia="Calibri" w:hAnsi="Times New Roman" w:cs="Times New Roman"/>
          <w:sz w:val="28"/>
          <w:szCs w:val="28"/>
        </w:rPr>
        <w:t>III. Перечень услуг, которые являются необходимыми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F17B2" w:rsidRPr="00295291"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4.1.1.1. В случае если объект недвижимости включен в прогнозный план (программу)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2.8.</w:t>
        </w:r>
      </w:hyperlink>
      <w:r w:rsidRPr="00295291">
        <w:rPr>
          <w:rFonts w:ascii="Times New Roman" w:eastAsia="Calibri" w:hAnsi="Times New Roman" w:cs="Times New Roman"/>
          <w:sz w:val="28"/>
          <w:szCs w:val="28"/>
        </w:rPr>
        <w:t xml:space="preserve"> настоящего Административного регламента;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4.2.1. В случае если объект недвижимости включен в прогнозный план (программу)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w:t>
      </w:r>
      <w:r w:rsidRPr="00295291">
        <w:rPr>
          <w:rFonts w:ascii="Times New Roman" w:eastAsia="Calibri" w:hAnsi="Times New Roman" w:cs="Times New Roman"/>
          <w:sz w:val="28"/>
          <w:szCs w:val="28"/>
        </w:rPr>
        <w:lastRenderedPageBreak/>
        <w:t>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eastAsia="Calibri" w:hAnsi="Times New Roman" w:cs="Times New Roman"/>
          <w:sz w:val="28"/>
          <w:szCs w:val="28"/>
        </w:rPr>
        <w:t xml:space="preserve">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 - 10 (десять) дней с момента утверждения администрацией</w:t>
      </w:r>
      <w:r>
        <w:rPr>
          <w:rFonts w:ascii="Times New Roman" w:eastAsia="Calibri" w:hAnsi="Times New Roman" w:cs="Times New Roman"/>
          <w:sz w:val="28"/>
          <w:szCs w:val="28"/>
        </w:rPr>
        <w:t xml:space="preserve">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295291">
          <w:rPr>
            <w:rFonts w:ascii="Times New Roman" w:eastAsia="Calibri" w:hAnsi="Times New Roman" w:cs="Times New Roman"/>
            <w:sz w:val="28"/>
            <w:szCs w:val="28"/>
          </w:rPr>
          <w:t>ст. 4</w:t>
        </w:r>
      </w:hyperlink>
      <w:r w:rsidRPr="00295291">
        <w:rPr>
          <w:rFonts w:ascii="Times New Roman" w:eastAsia="Calibri"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w:t>
      </w:r>
      <w:r w:rsidRPr="00295291">
        <w:rPr>
          <w:rFonts w:ascii="Times New Roman" w:eastAsia="Calibri" w:hAnsi="Times New Roman" w:cs="Times New Roman"/>
          <w:sz w:val="28"/>
          <w:szCs w:val="28"/>
        </w:rPr>
        <w:lastRenderedPageBreak/>
        <w:t>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6A5096">
        <w:rPr>
          <w:rFonts w:ascii="Times New Roman" w:eastAsia="Calibri" w:hAnsi="Times New Roman" w:cs="Times New Roman"/>
          <w:sz w:val="28"/>
          <w:szCs w:val="28"/>
        </w:rPr>
        <w:t>администрации Калитинское сельское поселение</w:t>
      </w:r>
      <w:r w:rsidR="006A509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4508FC" w:rsidRPr="006A5096" w:rsidRDefault="004508FC" w:rsidP="004508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б) по истечении 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Pr>
          <w:rFonts w:ascii="Times New Roman" w:eastAsia="Calibri" w:hAnsi="Times New Roman" w:cs="Times New Roman"/>
          <w:sz w:val="28"/>
          <w:szCs w:val="28"/>
        </w:rPr>
        <w:t xml:space="preserve">, </w:t>
      </w:r>
      <w:r w:rsidRPr="006A5096">
        <w:rPr>
          <w:rFonts w:ascii="Times New Roman" w:eastAsia="Calibri" w:hAnsi="Times New Roman" w:cs="Times New Roman"/>
          <w:sz w:val="28"/>
          <w:szCs w:val="28"/>
        </w:rPr>
        <w:t>за</w:t>
      </w:r>
      <w:r w:rsidRPr="006A5096">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Pr="006A5096">
          <w:rPr>
            <w:rFonts w:ascii="Times New Roman" w:hAnsi="Times New Roman" w:cs="Times New Roman"/>
            <w:sz w:val="28"/>
            <w:szCs w:val="28"/>
          </w:rPr>
          <w:t>частью 4.1</w:t>
        </w:r>
      </w:hyperlink>
      <w:r w:rsidRPr="006A5096">
        <w:rPr>
          <w:rFonts w:ascii="Times New Roman" w:hAnsi="Times New Roman" w:cs="Times New Roman"/>
          <w:sz w:val="28"/>
          <w:szCs w:val="28"/>
        </w:rPr>
        <w:t xml:space="preserve"> статьи 4 </w:t>
      </w:r>
      <w:r w:rsidRPr="006A5096">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08FC" w:rsidRPr="00746783" w:rsidRDefault="004508FC" w:rsidP="004508FC">
      <w:pPr>
        <w:autoSpaceDE w:val="0"/>
        <w:autoSpaceDN w:val="0"/>
        <w:adjustRightInd w:val="0"/>
        <w:spacing w:after="0" w:line="240" w:lineRule="auto"/>
        <w:ind w:firstLine="540"/>
        <w:jc w:val="both"/>
        <w:rPr>
          <w:rFonts w:ascii="Times New Roman" w:hAnsi="Times New Roman" w:cs="Times New Roman"/>
          <w:sz w:val="28"/>
          <w:szCs w:val="28"/>
        </w:rPr>
      </w:pPr>
      <w:r w:rsidRPr="006A5096">
        <w:rPr>
          <w:rFonts w:ascii="Times New Roman" w:eastAsia="Calibri" w:hAnsi="Times New Roman" w:cs="Times New Roman"/>
          <w:sz w:val="28"/>
          <w:szCs w:val="28"/>
        </w:rPr>
        <w:t xml:space="preserve">в) </w:t>
      </w:r>
      <w:r w:rsidRPr="006A5096">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 В случае если объект недвижимости не включен в программу приватизации: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2.8.</w:t>
        </w:r>
      </w:hyperlink>
      <w:r w:rsidRPr="00295291">
        <w:rPr>
          <w:rFonts w:ascii="Times New Roman" w:eastAsia="Calibri" w:hAnsi="Times New Roman" w:cs="Times New Roman"/>
          <w:sz w:val="28"/>
          <w:szCs w:val="28"/>
        </w:rPr>
        <w:t xml:space="preserve">  настоящего Административного регламента.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 xml:space="preserve">8. настоящего Административного регламента" является обращение в администрацию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8.настоящего Административного Регламента.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6A5096">
        <w:rPr>
          <w:rFonts w:ascii="Times New Roman" w:eastAsia="Calibri" w:hAnsi="Times New Roman" w:cs="Times New Roman"/>
          <w:sz w:val="28"/>
          <w:szCs w:val="28"/>
        </w:rPr>
        <w:t xml:space="preserve"> </w:t>
      </w:r>
      <w:r w:rsidRPr="006A5096">
        <w:rPr>
          <w:rFonts w:ascii="Times New Roman" w:eastAsia="Calibri" w:hAnsi="Times New Roman" w:cs="Times New Roman"/>
          <w:sz w:val="28"/>
          <w:szCs w:val="28"/>
        </w:rPr>
        <w:t>(последнее - при наличии)</w:t>
      </w:r>
      <w:r w:rsidR="006A509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Время выполнения административных процедур по приему заявления не должна превышать 15 (пятнадцать) минут.</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заявление о предоставлении муниципальной услуги после регистрации в тот же день специалистом</w:t>
      </w:r>
      <w:r w:rsidR="006A5096">
        <w:rPr>
          <w:rFonts w:ascii="Times New Roman" w:eastAsia="Calibri" w:hAnsi="Times New Roman" w:cs="Times New Roman"/>
          <w:sz w:val="28"/>
          <w:szCs w:val="28"/>
        </w:rPr>
        <w:t xml:space="preserve">, ответственным за </w:t>
      </w:r>
      <w:r w:rsidR="0065141C">
        <w:rPr>
          <w:rFonts w:ascii="Times New Roman" w:eastAsia="Calibri" w:hAnsi="Times New Roman" w:cs="Times New Roman"/>
          <w:sz w:val="28"/>
          <w:szCs w:val="28"/>
        </w:rPr>
        <w:t>регистрацию корреспонденции,</w:t>
      </w:r>
      <w:r w:rsidRPr="00295291">
        <w:rPr>
          <w:rFonts w:ascii="Times New Roman" w:eastAsia="Calibri" w:hAnsi="Times New Roman" w:cs="Times New Roman"/>
          <w:sz w:val="28"/>
          <w:szCs w:val="28"/>
        </w:rPr>
        <w:t xml:space="preserve"> передается главе администрации МО </w:t>
      </w:r>
      <w:r w:rsidR="006A5096">
        <w:rPr>
          <w:rFonts w:ascii="Times New Roman" w:eastAsia="Calibri" w:hAnsi="Times New Roman" w:cs="Times New Roman"/>
          <w:sz w:val="28"/>
          <w:szCs w:val="28"/>
        </w:rPr>
        <w:t>Калитинское сельское поселение</w:t>
      </w:r>
      <w:r w:rsidR="006A509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которому делегированы полномочия по рассмотрению документов, поступа</w:t>
      </w:r>
      <w:r w:rsidR="006A5096">
        <w:rPr>
          <w:rFonts w:ascii="Times New Roman" w:eastAsia="Calibri" w:hAnsi="Times New Roman" w:cs="Times New Roman"/>
          <w:sz w:val="28"/>
          <w:szCs w:val="28"/>
        </w:rPr>
        <w:t>ющих на имя главы администрации</w:t>
      </w:r>
      <w:r w:rsidRPr="00295291">
        <w:rPr>
          <w:rFonts w:ascii="Times New Roman" w:eastAsia="Calibri" w:hAnsi="Times New Roman" w:cs="Times New Roman"/>
          <w:sz w:val="28"/>
          <w:szCs w:val="28"/>
        </w:rPr>
        <w:t>. В течение 2 (двух) рабочих дней заявление специалистом</w:t>
      </w:r>
      <w:r w:rsidR="0065141C">
        <w:rPr>
          <w:rFonts w:ascii="Times New Roman" w:eastAsia="Calibri" w:hAnsi="Times New Roman" w:cs="Times New Roman"/>
          <w:sz w:val="28"/>
          <w:szCs w:val="28"/>
        </w:rPr>
        <w:t>,</w:t>
      </w:r>
      <w:r w:rsidR="0065141C" w:rsidRPr="0065141C">
        <w:rPr>
          <w:rFonts w:ascii="Times New Roman" w:eastAsia="Calibri" w:hAnsi="Times New Roman" w:cs="Times New Roman"/>
          <w:sz w:val="28"/>
          <w:szCs w:val="28"/>
        </w:rPr>
        <w:t xml:space="preserve"> </w:t>
      </w:r>
      <w:r w:rsidR="0065141C">
        <w:rPr>
          <w:rFonts w:ascii="Times New Roman" w:eastAsia="Calibri" w:hAnsi="Times New Roman" w:cs="Times New Roman"/>
          <w:sz w:val="28"/>
          <w:szCs w:val="28"/>
        </w:rPr>
        <w:t xml:space="preserve">ответственным за регистрацию корреспонденции, передается  </w:t>
      </w:r>
      <w:r w:rsidR="00EE1232">
        <w:rPr>
          <w:rFonts w:ascii="Times New Roman" w:eastAsia="Calibri" w:hAnsi="Times New Roman" w:cs="Times New Roman"/>
          <w:sz w:val="28"/>
          <w:szCs w:val="28"/>
        </w:rPr>
        <w:t xml:space="preserve">ведущему </w:t>
      </w:r>
      <w:r w:rsidR="0065141C">
        <w:rPr>
          <w:rFonts w:ascii="Times New Roman" w:eastAsia="Calibri" w:hAnsi="Times New Roman" w:cs="Times New Roman"/>
          <w:sz w:val="28"/>
          <w:szCs w:val="28"/>
        </w:rPr>
        <w:t>специалисту, ответственному за оказание муниципальной услуги</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4.2.2.2. Административная процедура: "Рассмотрение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w:t>
      </w:r>
      <w:r w:rsidR="0065141C">
        <w:rPr>
          <w:rFonts w:ascii="Times New Roman" w:eastAsia="Calibri" w:hAnsi="Times New Roman" w:cs="Times New Roman"/>
          <w:sz w:val="28"/>
          <w:szCs w:val="28"/>
        </w:rPr>
        <w:t>трация заявления в книге учета заявлений</w:t>
      </w:r>
      <w:r w:rsidRPr="00295291">
        <w:rPr>
          <w:rFonts w:ascii="Times New Roman" w:eastAsia="Calibri" w:hAnsi="Times New Roman" w:cs="Times New Roman"/>
          <w:sz w:val="28"/>
          <w:szCs w:val="28"/>
        </w:rPr>
        <w:t>.</w:t>
      </w:r>
    </w:p>
    <w:p w:rsidR="004508FC" w:rsidRPr="00295291" w:rsidRDefault="00EE1232"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w:t>
      </w:r>
      <w:r w:rsidR="004508FC" w:rsidRPr="00295291">
        <w:rPr>
          <w:rFonts w:ascii="Times New Roman" w:eastAsia="Calibri" w:hAnsi="Times New Roman" w:cs="Times New Roman"/>
          <w:sz w:val="28"/>
          <w:szCs w:val="28"/>
        </w:rPr>
        <w:t>пециалист проводит проверку представленных документов по следующим параметрам: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актуальность представленных документов в соответствии с требованиями к срокам их действия;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6"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295291">
          <w:rPr>
            <w:rFonts w:ascii="Times New Roman" w:eastAsia="Calibri" w:hAnsi="Times New Roman" w:cs="Times New Roman"/>
            <w:sz w:val="28"/>
            <w:szCs w:val="28"/>
          </w:rPr>
          <w:t>ст. 4</w:t>
        </w:r>
      </w:hyperlink>
      <w:r w:rsidRPr="00295291">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E1232">
        <w:rPr>
          <w:rFonts w:ascii="Times New Roman" w:eastAsia="Calibri" w:hAnsi="Times New Roman" w:cs="Times New Roman"/>
          <w:sz w:val="28"/>
          <w:szCs w:val="28"/>
        </w:rPr>
        <w:t xml:space="preserve"> администрация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EE1232">
        <w:rPr>
          <w:rFonts w:ascii="Times New Roman" w:eastAsia="Calibri" w:hAnsi="Times New Roman" w:cs="Times New Roman"/>
          <w:sz w:val="28"/>
          <w:szCs w:val="28"/>
        </w:rPr>
        <w:t>ведущий специалист</w:t>
      </w:r>
      <w:r w:rsidRPr="00295291">
        <w:rPr>
          <w:rFonts w:ascii="Times New Roman" w:eastAsia="Calibri" w:hAnsi="Times New Roman" w:cs="Times New Roman"/>
          <w:sz w:val="28"/>
          <w:szCs w:val="28"/>
        </w:rPr>
        <w:t xml:space="preserve"> в 30-дневный срок с даты регистрации заявления в администрации МО </w:t>
      </w:r>
      <w:r w:rsidR="00EE1232">
        <w:rPr>
          <w:rFonts w:ascii="Times New Roman" w:eastAsia="Calibri" w:hAnsi="Times New Roman" w:cs="Times New Roman"/>
          <w:sz w:val="28"/>
          <w:szCs w:val="28"/>
        </w:rPr>
        <w:t xml:space="preserve">Калитинское сельское поселение </w:t>
      </w:r>
      <w:r w:rsidRPr="00295291">
        <w:rPr>
          <w:rFonts w:ascii="Times New Roman" w:eastAsia="Calibri" w:hAnsi="Times New Roman" w:cs="Times New Roman"/>
          <w:sz w:val="28"/>
          <w:szCs w:val="28"/>
        </w:rPr>
        <w:t>готовит уведомление администрации об отказе в приобретении арендуемого имущества и возвращает заявителю заявление.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w:t>
      </w:r>
      <w:r w:rsidRPr="00295291">
        <w:rPr>
          <w:rFonts w:ascii="Times New Roman" w:eastAsia="Calibri" w:hAnsi="Times New Roman" w:cs="Times New Roman"/>
          <w:sz w:val="28"/>
          <w:szCs w:val="28"/>
        </w:rPr>
        <w:lastRenderedPageBreak/>
        <w:t xml:space="preserve">имущества - в двухмесячный срок с даты регистрации заявления в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4.2.2.3. Административная процедура: "Принятие решения об условиях приватизации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EE1232">
        <w:rPr>
          <w:rFonts w:ascii="Times New Roman" w:eastAsia="Calibri" w:hAnsi="Times New Roman" w:cs="Times New Roman"/>
          <w:sz w:val="28"/>
          <w:szCs w:val="28"/>
        </w:rPr>
        <w:t xml:space="preserve">ведущий специалист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EE1232">
        <w:rPr>
          <w:rFonts w:ascii="Times New Roman" w:eastAsia="Calibri" w:hAnsi="Times New Roman" w:cs="Times New Roman"/>
          <w:sz w:val="28"/>
          <w:szCs w:val="28"/>
        </w:rPr>
        <w:t>советом депутатов Калитинского сельского поселения и г</w:t>
      </w:r>
      <w:r w:rsidRPr="00295291">
        <w:rPr>
          <w:rFonts w:ascii="Times New Roman" w:eastAsia="Calibri" w:hAnsi="Times New Roman" w:cs="Times New Roman"/>
          <w:sz w:val="28"/>
          <w:szCs w:val="28"/>
        </w:rPr>
        <w:t xml:space="preserve">лавой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МО </w:t>
      </w:r>
      <w:r w:rsidR="00EE1232">
        <w:rPr>
          <w:rFonts w:ascii="Times New Roman" w:eastAsia="Calibri" w:hAnsi="Times New Roman" w:cs="Times New Roman"/>
          <w:sz w:val="28"/>
          <w:szCs w:val="28"/>
        </w:rPr>
        <w:t>Калитинское сельское поселение</w:t>
      </w:r>
      <w:r w:rsidR="00EE123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4.2.2.4. Административная процедура: "Заключение договора купли-продажи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4508FC" w:rsidRPr="00295291" w:rsidRDefault="00EE1232"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специалист</w:t>
      </w:r>
      <w:r w:rsidR="004508FC"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Подписание заявителем договора купли-продажи - 30(тридцать) дней со дня получения проекта договора купли-продажи арендуемого имущества.</w:t>
      </w:r>
    </w:p>
    <w:p w:rsidR="004508FC" w:rsidRPr="00295291" w:rsidRDefault="004508FC" w:rsidP="004508F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5ACE" w:rsidRDefault="00705ACE" w:rsidP="00705AC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V. Формы контроля за предоставлением муниципальной услуги</w:t>
      </w:r>
    </w:p>
    <w:p w:rsidR="00705ACE" w:rsidRDefault="00705ACE" w:rsidP="00705AC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5ACE" w:rsidRDefault="00705ACE" w:rsidP="00705A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Контроль за надлежащим исполнением Административного регламента </w:t>
      </w:r>
      <w:r>
        <w:rPr>
          <w:rFonts w:ascii="Times New Roman" w:eastAsia="Calibri" w:hAnsi="Times New Roman" w:cs="Times New Roman"/>
          <w:sz w:val="28"/>
          <w:szCs w:val="28"/>
        </w:rPr>
        <w:lastRenderedPageBreak/>
        <w:t>осуществляет глава администрации МО Калитинское сельское поселение.</w:t>
      </w:r>
    </w:p>
    <w:p w:rsidR="00705ACE" w:rsidRDefault="00705ACE" w:rsidP="00705ACE">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05ACE" w:rsidRDefault="00705ACE" w:rsidP="00705A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395"/>
      <w:bookmarkStart w:id="22" w:name="Par454"/>
      <w:bookmarkStart w:id="23" w:name="Par469"/>
      <w:bookmarkStart w:id="24" w:name="Par400"/>
      <w:bookmarkEnd w:id="21"/>
      <w:bookmarkEnd w:id="22"/>
      <w:bookmarkEnd w:id="23"/>
      <w:bookmarkEnd w:id="24"/>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 глав</w:t>
      </w:r>
      <w:r>
        <w:rPr>
          <w:rFonts w:ascii="Times New Roman" w:eastAsia="Calibri" w:hAnsi="Times New Roman" w:cs="Times New Roman"/>
          <w:sz w:val="28"/>
          <w:szCs w:val="28"/>
        </w:rPr>
        <w:t>ой</w:t>
      </w:r>
      <w:r w:rsidRPr="00295291">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Калитинского сельского поселения </w:t>
      </w:r>
      <w:r w:rsidRPr="00295291">
        <w:rPr>
          <w:rFonts w:ascii="Times New Roman" w:eastAsia="Calibri" w:hAnsi="Times New Roman" w:cs="Times New Roman"/>
          <w:sz w:val="28"/>
          <w:szCs w:val="28"/>
        </w:rPr>
        <w:t>в виде:</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F17B2" w:rsidRPr="00295291" w:rsidRDefault="00EF17B2" w:rsidP="00EF17B2">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415"/>
      <w:bookmarkEnd w:id="25"/>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Pr>
          <w:rFonts w:ascii="Times New Roman" w:eastAsia="Calibri" w:hAnsi="Times New Roman" w:cs="Times New Roman"/>
          <w:sz w:val="28"/>
          <w:szCs w:val="28"/>
        </w:rPr>
        <w:t>заместитель главы администрации</w:t>
      </w:r>
      <w:r w:rsidRPr="00295291">
        <w:rPr>
          <w:rFonts w:ascii="Times New Roman" w:eastAsia="Calibri" w:hAnsi="Times New Roman" w:cs="Times New Roman"/>
          <w:sz w:val="28"/>
          <w:szCs w:val="28"/>
        </w:rPr>
        <w:t>.</w:t>
      </w:r>
    </w:p>
    <w:p w:rsidR="00EF17B2" w:rsidRPr="00295291" w:rsidRDefault="00EF17B2" w:rsidP="00EF17B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422"/>
      <w:bookmarkEnd w:id="26"/>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5.7. Проверки могут быть внеплановыми и плановыми.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Pr>
          <w:rFonts w:ascii="Times New Roman" w:eastAsia="Calibri" w:hAnsi="Times New Roman" w:cs="Times New Roman"/>
          <w:sz w:val="28"/>
          <w:szCs w:val="28"/>
        </w:rPr>
        <w:t>случае поступления в 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Pr>
          <w:rFonts w:ascii="Times New Roman" w:eastAsia="Calibri" w:hAnsi="Times New Roman" w:cs="Times New Roman"/>
          <w:sz w:val="28"/>
          <w:szCs w:val="28"/>
        </w:rPr>
        <w:t>администрацию в течение года более 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w:t>
      </w:r>
      <w:r>
        <w:rPr>
          <w:rFonts w:ascii="Times New Roman" w:eastAsia="Calibri" w:hAnsi="Times New Roman" w:cs="Times New Roman"/>
          <w:sz w:val="28"/>
          <w:szCs w:val="28"/>
        </w:rPr>
        <w:t>пределяет глава администрации</w:t>
      </w:r>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из со</w:t>
      </w:r>
      <w:r>
        <w:rPr>
          <w:rFonts w:ascii="Times New Roman" w:eastAsia="Calibri" w:hAnsi="Times New Roman" w:cs="Times New Roman"/>
          <w:sz w:val="28"/>
          <w:szCs w:val="28"/>
        </w:rPr>
        <w:t>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специалистами</w:t>
      </w:r>
      <w:r w:rsidRPr="00295291">
        <w:rPr>
          <w:rFonts w:ascii="Times New Roman" w:eastAsia="Calibri" w:hAnsi="Times New Roman" w:cs="Times New Roman"/>
          <w:sz w:val="28"/>
          <w:szCs w:val="28"/>
        </w:rPr>
        <w:t xml:space="preserve"> выявленных ошибок (нарушений);</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395DCF">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Pr>
          <w:rFonts w:ascii="Times New Roman" w:eastAsia="Calibri" w:hAnsi="Times New Roman" w:cs="Times New Roman"/>
          <w:sz w:val="28"/>
          <w:szCs w:val="28"/>
        </w:rPr>
        <w:t>твляемые) в ходе предоставления</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EF17B2" w:rsidRPr="00295291" w:rsidRDefault="00EF17B2" w:rsidP="00EF17B2">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F17B2" w:rsidRPr="00295291" w:rsidRDefault="00EF17B2" w:rsidP="00EF17B2">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закрепляется в должностном регламенте (или должностной инструкции) сотрудника органа местного самоуправления.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491"/>
      <w:bookmarkEnd w:id="27"/>
      <w:r w:rsidRPr="00295291">
        <w:rPr>
          <w:rFonts w:ascii="Times New Roman" w:eastAsia="Calibri" w:hAnsi="Times New Roman" w:cs="Times New Roman"/>
          <w:sz w:val="28"/>
          <w:szCs w:val="28"/>
        </w:rPr>
        <w:t>VI. Досудебный (внесудебный) порядок обжалования решений</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36"/>
      <w:bookmarkEnd w:id="28"/>
      <w:r w:rsidRPr="00295291">
        <w:rPr>
          <w:rFonts w:ascii="Times New Roman" w:eastAsia="Calibri" w:hAnsi="Times New Roman" w:cs="Times New Roman"/>
          <w:sz w:val="28"/>
          <w:szCs w:val="28"/>
        </w:rPr>
        <w:t>Право заявителей на досудебное (внесудебное) обжалование</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42"/>
      <w:bookmarkEnd w:id="29"/>
      <w:r w:rsidRPr="00295291">
        <w:rPr>
          <w:rFonts w:ascii="Times New Roman" w:eastAsia="Calibri" w:hAnsi="Times New Roman" w:cs="Times New Roman"/>
          <w:sz w:val="28"/>
          <w:szCs w:val="28"/>
        </w:rPr>
        <w:t>Предмет досудебного (внесудебного) обжалования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295291">
        <w:rPr>
          <w:rFonts w:ascii="Times New Roman" w:eastAsia="Calibri" w:hAnsi="Times New Roman" w:cs="Times New Roman"/>
          <w:sz w:val="28"/>
          <w:szCs w:val="28"/>
        </w:rPr>
        <w:lastRenderedPageBreak/>
        <w:t>муниципальной услуги документах либо нарушение установленного срока таких исправлений.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46"/>
      <w:bookmarkEnd w:id="30"/>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EF17B2" w:rsidRDefault="00EF17B2" w:rsidP="00EF17B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EF17B2" w:rsidRPr="00295291" w:rsidRDefault="00EF17B2" w:rsidP="00EF17B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EF17B2" w:rsidRPr="00295291" w:rsidRDefault="00EF17B2" w:rsidP="00EF17B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Pr="005110EB">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EF17B2" w:rsidRPr="00295291" w:rsidRDefault="00EF17B2" w:rsidP="00EF17B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F17B2" w:rsidRPr="00295291" w:rsidRDefault="00EF17B2" w:rsidP="00EF17B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59"/>
      <w:bookmarkStart w:id="32" w:name="Par464"/>
      <w:bookmarkEnd w:id="31"/>
      <w:bookmarkEnd w:id="32"/>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70"/>
      <w:bookmarkEnd w:id="33"/>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F17B2" w:rsidRPr="00295291" w:rsidRDefault="00EF17B2" w:rsidP="00EF17B2">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w:t>
      </w:r>
      <w:r w:rsidRPr="00295291">
        <w:rPr>
          <w:rFonts w:ascii="Times New Roman" w:eastAsia="Calibri" w:hAnsi="Times New Roman" w:cs="Times New Roman"/>
          <w:sz w:val="28"/>
          <w:szCs w:val="28"/>
        </w:rPr>
        <w:lastRenderedPageBreak/>
        <w:t>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80"/>
      <w:bookmarkEnd w:id="34"/>
      <w:r w:rsidRPr="00295291">
        <w:rPr>
          <w:rFonts w:ascii="Times New Roman" w:eastAsia="Calibri" w:hAnsi="Times New Roman" w:cs="Times New Roman"/>
          <w:sz w:val="28"/>
          <w:szCs w:val="28"/>
        </w:rPr>
        <w:t>Результат досудебного (внесудебного) обжалования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65AD8" w:rsidRDefault="00C65AD8" w:rsidP="00C65AD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5" w:name="Par540"/>
      <w:bookmarkEnd w:id="35"/>
      <w:r>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C65AD8" w:rsidRDefault="00C65AD8" w:rsidP="00C65AD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C65AD8" w:rsidRDefault="00C65AD8" w:rsidP="00C65AD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17B2" w:rsidRPr="00AC7CFE"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w:t>
      </w:r>
      <w:r w:rsidR="00EF17B2" w:rsidRPr="00AC7CFE">
        <w:rPr>
          <w:rFonts w:ascii="Times New Roman" w:hAnsi="Times New Roman" w:cs="Times New Roman"/>
          <w:sz w:val="28"/>
          <w:szCs w:val="28"/>
        </w:rPr>
        <w:t xml:space="preserve">ложение № </w:t>
      </w:r>
      <w:r>
        <w:rPr>
          <w:rFonts w:ascii="Times New Roman" w:hAnsi="Times New Roman" w:cs="Times New Roman"/>
          <w:sz w:val="28"/>
          <w:szCs w:val="28"/>
        </w:rPr>
        <w:t>1</w:t>
      </w:r>
    </w:p>
    <w:p w:rsidR="00EF17B2" w:rsidRPr="00AC7CFE" w:rsidRDefault="00EF17B2" w:rsidP="00EF17B2">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F17B2" w:rsidRPr="00AC7CFE" w:rsidRDefault="00EF17B2" w:rsidP="00EF17B2">
      <w:pPr>
        <w:suppressAutoHyphens/>
        <w:spacing w:after="0" w:line="240" w:lineRule="auto"/>
        <w:jc w:val="center"/>
        <w:rPr>
          <w:rFonts w:ascii="Times New Roman" w:hAnsi="Times New Roman" w:cs="Times New Roman"/>
          <w:sz w:val="28"/>
          <w:szCs w:val="28"/>
        </w:rPr>
      </w:pPr>
    </w:p>
    <w:p w:rsidR="00EF17B2" w:rsidRPr="00AC7CFE" w:rsidRDefault="00EF17B2" w:rsidP="00EF17B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EF17B2" w:rsidRPr="00AC7CFE" w:rsidRDefault="00EF17B2" w:rsidP="00EF17B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EF17B2" w:rsidRPr="00AC7CFE" w:rsidRDefault="00EF17B2" w:rsidP="00EF17B2">
      <w:pPr>
        <w:spacing w:after="0" w:line="240" w:lineRule="auto"/>
        <w:ind w:left="142"/>
        <w:jc w:val="both"/>
        <w:rPr>
          <w:rFonts w:ascii="Times New Roman" w:eastAsia="Calibri" w:hAnsi="Times New Roman" w:cs="Times New Roman"/>
          <w:sz w:val="28"/>
          <w:szCs w:val="28"/>
          <w:shd w:val="clear" w:color="auto" w:fill="FFFFFF"/>
        </w:rPr>
      </w:pPr>
    </w:p>
    <w:p w:rsidR="00EF17B2" w:rsidRPr="001357FF" w:rsidRDefault="00EF17B2" w:rsidP="00EF17B2">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EF17B2" w:rsidRDefault="00EF17B2" w:rsidP="00EF17B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F17B2" w:rsidRPr="00DF0512" w:rsidTr="00EF17B2">
        <w:trPr>
          <w:trHeight w:hRule="exact" w:val="636"/>
        </w:trPr>
        <w:tc>
          <w:tcPr>
            <w:tcW w:w="709" w:type="dxa"/>
            <w:shd w:val="clear" w:color="auto" w:fill="FFFFFF"/>
            <w:vAlign w:val="center"/>
          </w:tcPr>
          <w:p w:rsidR="00EF17B2" w:rsidRPr="00DF0512" w:rsidRDefault="00EF17B2" w:rsidP="00EF17B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F17B2" w:rsidRPr="00DF0512" w:rsidRDefault="00EF17B2" w:rsidP="00EF17B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F17B2" w:rsidRPr="00DF0512" w:rsidTr="00EF17B2">
        <w:trPr>
          <w:trHeight w:hRule="exact" w:val="258"/>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F17B2" w:rsidRPr="0095355D" w:rsidTr="00EF17B2">
        <w:trPr>
          <w:trHeight w:hRule="exact" w:val="998"/>
        </w:trPr>
        <w:tc>
          <w:tcPr>
            <w:tcW w:w="709" w:type="dxa"/>
            <w:vMerge w:val="restart"/>
            <w:shd w:val="clear" w:color="auto" w:fill="FFFFFF"/>
            <w:vAlign w:val="center"/>
          </w:tcPr>
          <w:p w:rsidR="00EF17B2" w:rsidRPr="0095355D" w:rsidRDefault="00EF17B2" w:rsidP="00EF17B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95355D"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986"/>
        </w:trPr>
        <w:tc>
          <w:tcPr>
            <w:tcW w:w="709" w:type="dxa"/>
            <w:vMerge/>
            <w:shd w:val="clear" w:color="auto" w:fill="FFFFFF"/>
            <w:vAlign w:val="center"/>
          </w:tcPr>
          <w:p w:rsidR="00EF17B2" w:rsidRPr="0095355D" w:rsidRDefault="00EF17B2" w:rsidP="00EF17B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95355D"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0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F17B2" w:rsidRPr="00DF0512" w:rsidTr="00EF17B2">
        <w:trPr>
          <w:trHeight w:hRule="exact" w:val="694"/>
        </w:trPr>
        <w:tc>
          <w:tcPr>
            <w:tcW w:w="709" w:type="dxa"/>
            <w:shd w:val="clear" w:color="auto" w:fill="FFFFFF"/>
            <w:vAlign w:val="center"/>
          </w:tcPr>
          <w:p w:rsidR="00EF17B2" w:rsidRPr="00DF0512" w:rsidRDefault="00EF17B2" w:rsidP="00EF17B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F17B2" w:rsidRPr="00DF0512" w:rsidRDefault="00EF17B2" w:rsidP="00EF17B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0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F17B2" w:rsidRPr="00DF0512" w:rsidTr="00EF17B2">
        <w:trPr>
          <w:trHeight w:hRule="exact" w:val="894"/>
        </w:trPr>
        <w:tc>
          <w:tcPr>
            <w:tcW w:w="709" w:type="dxa"/>
            <w:shd w:val="clear" w:color="auto" w:fill="FFFFFF"/>
            <w:vAlign w:val="center"/>
          </w:tcPr>
          <w:p w:rsidR="00EF17B2" w:rsidRPr="00DF0512" w:rsidRDefault="00EF17B2" w:rsidP="00EF17B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F17B2" w:rsidRPr="00156C93"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6B0B45" w:rsidRDefault="00EF17B2" w:rsidP="00EF17B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52"/>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27"/>
        </w:trPr>
        <w:tc>
          <w:tcPr>
            <w:tcW w:w="709" w:type="dxa"/>
            <w:vMerge w:val="restart"/>
            <w:shd w:val="clear" w:color="auto" w:fill="FFFFFF"/>
            <w:vAlign w:val="center"/>
          </w:tcPr>
          <w:p w:rsidR="00EF17B2" w:rsidRPr="00DF0512" w:rsidRDefault="00EF17B2" w:rsidP="00EF17B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F17B2" w:rsidRPr="00DF0512" w:rsidRDefault="00EF17B2" w:rsidP="00EF17B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231"/>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10"/>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1E2B87" w:rsidRDefault="00EF17B2" w:rsidP="00EF17B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10"/>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F17B2" w:rsidRPr="001E2B87" w:rsidRDefault="00EF17B2" w:rsidP="00EF17B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6B0B45"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206"/>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EF17B2" w:rsidRPr="00BA2176" w:rsidRDefault="00EF17B2" w:rsidP="00EF17B2">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84"/>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06"/>
        </w:trPr>
        <w:tc>
          <w:tcPr>
            <w:tcW w:w="709" w:type="dxa"/>
            <w:vMerge w:val="restart"/>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156C93"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35"/>
        </w:trPr>
        <w:tc>
          <w:tcPr>
            <w:tcW w:w="709" w:type="dxa"/>
            <w:vMerge/>
            <w:shd w:val="clear" w:color="auto" w:fill="FFFFFF"/>
            <w:vAlign w:val="center"/>
          </w:tcPr>
          <w:p w:rsidR="00EF17B2" w:rsidRPr="00DF0512" w:rsidRDefault="00EF17B2" w:rsidP="00EF17B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33"/>
        </w:trPr>
        <w:tc>
          <w:tcPr>
            <w:tcW w:w="709" w:type="dxa"/>
            <w:vMerge/>
            <w:shd w:val="clear" w:color="auto" w:fill="FFFFFF"/>
            <w:vAlign w:val="center"/>
          </w:tcPr>
          <w:p w:rsidR="00EF17B2" w:rsidRPr="00DF0512" w:rsidRDefault="00EF17B2" w:rsidP="00EF17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F17B2" w:rsidRPr="00DF0512" w:rsidRDefault="00EF17B2" w:rsidP="00EF17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002"/>
        </w:trPr>
        <w:tc>
          <w:tcPr>
            <w:tcW w:w="709" w:type="dxa"/>
            <w:vMerge/>
            <w:shd w:val="clear" w:color="auto" w:fill="FFFFFF"/>
            <w:vAlign w:val="center"/>
          </w:tcPr>
          <w:p w:rsidR="00EF17B2" w:rsidRPr="00DF0512" w:rsidRDefault="00EF17B2" w:rsidP="00EF17B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F17B2" w:rsidRPr="00DF0512" w:rsidRDefault="00EF17B2" w:rsidP="00EF17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258"/>
        </w:trPr>
        <w:tc>
          <w:tcPr>
            <w:tcW w:w="10206" w:type="dxa"/>
            <w:gridSpan w:val="5"/>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F17B2" w:rsidRPr="00DF0512" w:rsidTr="00EF17B2">
        <w:trPr>
          <w:trHeight w:hRule="exact" w:val="711"/>
        </w:trPr>
        <w:tc>
          <w:tcPr>
            <w:tcW w:w="709" w:type="dxa"/>
            <w:vMerge w:val="restart"/>
            <w:shd w:val="clear" w:color="auto" w:fill="FFFFFF"/>
            <w:vAlign w:val="center"/>
          </w:tcPr>
          <w:p w:rsidR="00EF17B2" w:rsidRPr="00DF051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11"/>
        </w:trPr>
        <w:tc>
          <w:tcPr>
            <w:tcW w:w="709" w:type="dxa"/>
            <w:vMerge/>
            <w:shd w:val="clear" w:color="auto" w:fill="FFFFFF"/>
            <w:vAlign w:val="center"/>
          </w:tcPr>
          <w:p w:rsidR="00EF17B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11"/>
        </w:trPr>
        <w:tc>
          <w:tcPr>
            <w:tcW w:w="709" w:type="dxa"/>
            <w:vMerge/>
            <w:shd w:val="clear" w:color="auto" w:fill="FFFFFF"/>
            <w:vAlign w:val="center"/>
          </w:tcPr>
          <w:p w:rsidR="00EF17B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11"/>
        </w:trPr>
        <w:tc>
          <w:tcPr>
            <w:tcW w:w="709" w:type="dxa"/>
            <w:vMerge/>
            <w:shd w:val="clear" w:color="auto" w:fill="FFFFFF"/>
            <w:vAlign w:val="center"/>
          </w:tcPr>
          <w:p w:rsidR="00EF17B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4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94"/>
        </w:trPr>
        <w:tc>
          <w:tcPr>
            <w:tcW w:w="709" w:type="dxa"/>
            <w:shd w:val="clear" w:color="auto" w:fill="FFFFFF"/>
            <w:vAlign w:val="center"/>
          </w:tcPr>
          <w:p w:rsidR="00EF17B2" w:rsidRPr="00DF051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F17B2" w:rsidRPr="00DF0512" w:rsidRDefault="00EF17B2" w:rsidP="00EF17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F17B2" w:rsidRPr="00DF0512" w:rsidRDefault="00EF17B2" w:rsidP="00EF17B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312"/>
        </w:trPr>
        <w:tc>
          <w:tcPr>
            <w:tcW w:w="10206" w:type="dxa"/>
            <w:gridSpan w:val="5"/>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F17B2" w:rsidRPr="00DF0512" w:rsidTr="00EF17B2">
        <w:trPr>
          <w:trHeight w:hRule="exact" w:val="822"/>
        </w:trPr>
        <w:tc>
          <w:tcPr>
            <w:tcW w:w="709" w:type="dxa"/>
            <w:shd w:val="clear" w:color="auto" w:fill="FFFFFF"/>
            <w:vAlign w:val="center"/>
          </w:tcPr>
          <w:p w:rsidR="00EF17B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F17B2" w:rsidRPr="00644DA4" w:rsidRDefault="00EF17B2" w:rsidP="00EF17B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F17B2" w:rsidRPr="00644DA4" w:rsidRDefault="00EF17B2" w:rsidP="00EF17B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4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82"/>
        </w:trPr>
        <w:tc>
          <w:tcPr>
            <w:tcW w:w="709" w:type="dxa"/>
            <w:vMerge w:val="restart"/>
            <w:shd w:val="clear" w:color="auto" w:fill="FFFFFF"/>
            <w:vAlign w:val="center"/>
          </w:tcPr>
          <w:p w:rsidR="00EF17B2" w:rsidRPr="00DF0512" w:rsidRDefault="00EF17B2" w:rsidP="00EF17B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F17B2" w:rsidRPr="00DF051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F17B2" w:rsidRPr="00D4536C" w:rsidRDefault="00EF17B2" w:rsidP="00EF17B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4536C"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94"/>
        </w:trPr>
        <w:tc>
          <w:tcPr>
            <w:tcW w:w="709" w:type="dxa"/>
            <w:vMerge/>
            <w:shd w:val="clear" w:color="auto" w:fill="FFFFFF"/>
            <w:vAlign w:val="center"/>
          </w:tcPr>
          <w:p w:rsidR="00EF17B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F17B2" w:rsidRPr="00D4536C" w:rsidRDefault="00EF17B2" w:rsidP="00EF17B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4536C"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014"/>
        </w:trPr>
        <w:tc>
          <w:tcPr>
            <w:tcW w:w="709" w:type="dxa"/>
            <w:vMerge/>
            <w:shd w:val="clear" w:color="auto" w:fill="FFFFFF"/>
            <w:vAlign w:val="center"/>
          </w:tcPr>
          <w:p w:rsidR="00EF17B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F17B2" w:rsidRPr="009473E5" w:rsidRDefault="00EF17B2" w:rsidP="00EF17B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48"/>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1024"/>
        </w:trPr>
        <w:tc>
          <w:tcPr>
            <w:tcW w:w="709" w:type="dxa"/>
            <w:shd w:val="clear" w:color="auto" w:fill="FFFFFF"/>
            <w:vAlign w:val="center"/>
          </w:tcPr>
          <w:p w:rsidR="00EF17B2" w:rsidRPr="00DF0512" w:rsidRDefault="00EF17B2" w:rsidP="00EF17B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F17B2" w:rsidRPr="00AF7241" w:rsidRDefault="00EF17B2" w:rsidP="00EF17B2">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97"/>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F17B2" w:rsidRPr="00DF0512" w:rsidTr="00EF17B2">
        <w:trPr>
          <w:trHeight w:hRule="exact" w:val="733"/>
        </w:trPr>
        <w:tc>
          <w:tcPr>
            <w:tcW w:w="709" w:type="dxa"/>
            <w:shd w:val="clear" w:color="auto" w:fill="FFFFFF"/>
            <w:vAlign w:val="center"/>
          </w:tcPr>
          <w:p w:rsidR="00EF17B2" w:rsidRPr="00DF0512" w:rsidRDefault="00EF17B2" w:rsidP="00EF17B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F17B2" w:rsidRPr="00DF0512" w:rsidRDefault="00EF17B2" w:rsidP="00EF17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F17B2" w:rsidRPr="00DF0512" w:rsidRDefault="00EF17B2" w:rsidP="00EF17B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397"/>
        </w:trPr>
        <w:tc>
          <w:tcPr>
            <w:tcW w:w="10206" w:type="dxa"/>
            <w:gridSpan w:val="5"/>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F17B2" w:rsidRPr="00DF0512" w:rsidTr="00EF17B2">
        <w:trPr>
          <w:trHeight w:hRule="exact" w:val="862"/>
        </w:trPr>
        <w:tc>
          <w:tcPr>
            <w:tcW w:w="709" w:type="dxa"/>
            <w:shd w:val="clear" w:color="auto" w:fill="FFFFFF"/>
            <w:vAlign w:val="center"/>
          </w:tcPr>
          <w:p w:rsidR="00EF17B2" w:rsidRDefault="00EF17B2" w:rsidP="00EF17B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F17B2" w:rsidRPr="00644DA4" w:rsidRDefault="00EF17B2" w:rsidP="00EF17B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59"/>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F17B2" w:rsidRPr="00DF0512" w:rsidTr="00EF17B2">
        <w:trPr>
          <w:trHeight w:hRule="exact" w:val="892"/>
        </w:trPr>
        <w:tc>
          <w:tcPr>
            <w:tcW w:w="709" w:type="dxa"/>
            <w:shd w:val="clear" w:color="auto" w:fill="FFFFFF"/>
            <w:vAlign w:val="center"/>
          </w:tcPr>
          <w:p w:rsidR="00EF17B2" w:rsidRPr="00DF0512" w:rsidRDefault="00EF17B2" w:rsidP="00EF17B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F17B2" w:rsidRPr="00DF0512" w:rsidRDefault="00EF17B2" w:rsidP="00EF17B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val="285"/>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918"/>
        </w:trPr>
        <w:tc>
          <w:tcPr>
            <w:tcW w:w="709" w:type="dxa"/>
            <w:vMerge w:val="restart"/>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699"/>
        </w:trPr>
        <w:tc>
          <w:tcPr>
            <w:tcW w:w="709" w:type="dxa"/>
            <w:vMerge/>
            <w:shd w:val="clear" w:color="auto" w:fill="FFFFFF"/>
            <w:vAlign w:val="center"/>
          </w:tcPr>
          <w:p w:rsidR="00EF17B2" w:rsidRPr="00DF0512" w:rsidRDefault="00EF17B2" w:rsidP="00EF17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59"/>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58"/>
        </w:trPr>
        <w:tc>
          <w:tcPr>
            <w:tcW w:w="709" w:type="dxa"/>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420"/>
        </w:trPr>
        <w:tc>
          <w:tcPr>
            <w:tcW w:w="10206" w:type="dxa"/>
            <w:gridSpan w:val="5"/>
            <w:tcBorders>
              <w:top w:val="nil"/>
            </w:tcBorders>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F17B2" w:rsidRPr="00DF0512" w:rsidTr="00EF17B2">
        <w:trPr>
          <w:trHeight w:hRule="exact" w:val="808"/>
        </w:trPr>
        <w:tc>
          <w:tcPr>
            <w:tcW w:w="709" w:type="dxa"/>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7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20"/>
        </w:trPr>
        <w:tc>
          <w:tcPr>
            <w:tcW w:w="709" w:type="dxa"/>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92"/>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694"/>
        </w:trPr>
        <w:tc>
          <w:tcPr>
            <w:tcW w:w="709" w:type="dxa"/>
            <w:vMerge w:val="restart"/>
            <w:shd w:val="clear" w:color="auto" w:fill="auto"/>
            <w:vAlign w:val="center"/>
          </w:tcPr>
          <w:p w:rsidR="00EF17B2" w:rsidRPr="00DF0512" w:rsidRDefault="00EF17B2" w:rsidP="00EF17B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088"/>
        </w:trPr>
        <w:tc>
          <w:tcPr>
            <w:tcW w:w="709" w:type="dxa"/>
            <w:vMerge/>
            <w:shd w:val="clear" w:color="auto" w:fill="auto"/>
            <w:vAlign w:val="center"/>
          </w:tcPr>
          <w:p w:rsidR="00EF17B2" w:rsidRDefault="00EF17B2" w:rsidP="00EF17B2">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76"/>
        </w:trPr>
        <w:tc>
          <w:tcPr>
            <w:tcW w:w="709" w:type="dxa"/>
            <w:vMerge/>
            <w:shd w:val="clear" w:color="auto" w:fill="auto"/>
            <w:vAlign w:val="center"/>
          </w:tcPr>
          <w:p w:rsidR="00EF17B2" w:rsidRDefault="00EF17B2" w:rsidP="00EF17B2">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06"/>
        </w:trPr>
        <w:tc>
          <w:tcPr>
            <w:tcW w:w="10206" w:type="dxa"/>
            <w:gridSpan w:val="5"/>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F17B2" w:rsidRPr="00DF0512" w:rsidTr="00EF17B2">
        <w:trPr>
          <w:trHeight w:hRule="exact" w:val="2329"/>
        </w:trPr>
        <w:tc>
          <w:tcPr>
            <w:tcW w:w="709" w:type="dxa"/>
            <w:shd w:val="clear" w:color="auto" w:fill="auto"/>
            <w:vAlign w:val="center"/>
          </w:tcPr>
          <w:p w:rsidR="00EF17B2" w:rsidRPr="00DF0512" w:rsidRDefault="00EF17B2" w:rsidP="00EF17B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F17B2" w:rsidRPr="00DF0512" w:rsidRDefault="00EF17B2" w:rsidP="00EF17B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F17B2" w:rsidRPr="00DF0512" w:rsidRDefault="00EF17B2" w:rsidP="00EF17B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F17B2" w:rsidRPr="00DF0512" w:rsidRDefault="00EF17B2" w:rsidP="00EF17B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EF17B2" w:rsidRDefault="00EF17B2" w:rsidP="00EF17B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EF17B2" w:rsidRPr="00201C07" w:rsidRDefault="00EF17B2" w:rsidP="00EF17B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EF17B2" w:rsidRDefault="00EF17B2" w:rsidP="00EF17B2">
      <w:pPr>
        <w:spacing w:after="0" w:line="240" w:lineRule="auto"/>
        <w:ind w:left="142"/>
        <w:jc w:val="both"/>
        <w:rPr>
          <w:rFonts w:ascii="Times New Roman" w:eastAsia="Calibri" w:hAnsi="Times New Roman" w:cs="Times New Roman"/>
          <w:color w:val="000000"/>
          <w:sz w:val="28"/>
          <w:szCs w:val="28"/>
        </w:rPr>
      </w:pPr>
    </w:p>
    <w:p w:rsidR="00EF17B2" w:rsidRDefault="00EF17B2" w:rsidP="00EF17B2">
      <w:pPr>
        <w:spacing w:after="0" w:line="240" w:lineRule="auto"/>
        <w:ind w:left="142"/>
        <w:jc w:val="both"/>
        <w:rPr>
          <w:rFonts w:ascii="Times New Roman" w:eastAsia="Calibri" w:hAnsi="Times New Roman" w:cs="Times New Roman"/>
          <w:color w:val="000000"/>
          <w:sz w:val="28"/>
          <w:szCs w:val="28"/>
        </w:rPr>
      </w:pPr>
    </w:p>
    <w:p w:rsidR="00EF17B2" w:rsidRPr="0020714A" w:rsidRDefault="00EF17B2" w:rsidP="00EF17B2">
      <w:pPr>
        <w:spacing w:after="0" w:line="240" w:lineRule="auto"/>
        <w:ind w:left="142"/>
        <w:jc w:val="both"/>
        <w:rPr>
          <w:rFonts w:ascii="Times New Roman" w:eastAsia="Calibri" w:hAnsi="Times New Roman" w:cs="Times New Roman"/>
          <w:color w:val="000000"/>
          <w:sz w:val="28"/>
          <w:szCs w:val="28"/>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65AD8" w:rsidRDefault="00C65AD8" w:rsidP="00C65AD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В Администрацию 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от ____________________________________</w:t>
      </w:r>
    </w:p>
    <w:p w:rsidR="00C65AD8" w:rsidRDefault="00C65AD8" w:rsidP="00C65AD8">
      <w:pPr>
        <w:widowControl w:val="0"/>
        <w:autoSpaceDE w:val="0"/>
        <w:autoSpaceDN w:val="0"/>
        <w:adjustRightInd w:val="0"/>
        <w:spacing w:after="0" w:line="240" w:lineRule="auto"/>
        <w:ind w:firstLine="4253"/>
        <w:rPr>
          <w:rFonts w:ascii="Courier New" w:hAnsi="Courier New" w:cs="Courier New"/>
          <w:sz w:val="20"/>
          <w:szCs w:val="20"/>
        </w:rPr>
      </w:pPr>
      <w:r>
        <w:rPr>
          <w:rFonts w:ascii="Courier New" w:hAnsi="Courier New" w:cs="Courier New"/>
          <w:sz w:val="20"/>
          <w:szCs w:val="20"/>
        </w:rPr>
        <w:tab/>
        <w:t>фамилия, имя, (при наличии) отчество,</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место жительства заявителя, реквизиты</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документа, удостоверяющего личность</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в случае, если заявление подается</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физическим лицом</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ind w:firstLine="3686"/>
        <w:rPr>
          <w:rFonts w:ascii="Courier New" w:hAnsi="Courier New" w:cs="Courier New"/>
          <w:sz w:val="20"/>
          <w:szCs w:val="20"/>
        </w:rPr>
      </w:pPr>
      <w:r>
        <w:rPr>
          <w:rFonts w:ascii="Courier New" w:hAnsi="Courier New" w:cs="Courier New"/>
          <w:sz w:val="20"/>
          <w:szCs w:val="20"/>
        </w:rPr>
        <w:tab/>
        <w:t>наименование, место нахождения,</w:t>
      </w:r>
    </w:p>
    <w:p w:rsidR="00C65AD8" w:rsidRDefault="00C65AD8" w:rsidP="00C65AD8">
      <w:pPr>
        <w:widowControl w:val="0"/>
        <w:autoSpaceDE w:val="0"/>
        <w:autoSpaceDN w:val="0"/>
        <w:adjustRightInd w:val="0"/>
        <w:spacing w:after="0" w:line="240" w:lineRule="auto"/>
        <w:ind w:firstLine="3686"/>
        <w:rPr>
          <w:rFonts w:ascii="Courier New" w:hAnsi="Courier New" w:cs="Courier New"/>
          <w:sz w:val="20"/>
          <w:szCs w:val="20"/>
        </w:rPr>
      </w:pPr>
      <w:r>
        <w:rPr>
          <w:rFonts w:ascii="Courier New" w:hAnsi="Courier New" w:cs="Courier New"/>
          <w:sz w:val="20"/>
          <w:szCs w:val="20"/>
        </w:rPr>
        <w:tab/>
        <w:t>организационно-правовая форма,</w:t>
      </w:r>
    </w:p>
    <w:p w:rsidR="00C65AD8" w:rsidRDefault="00C65AD8" w:rsidP="00C65AD8">
      <w:pPr>
        <w:widowControl w:val="0"/>
        <w:autoSpaceDE w:val="0"/>
        <w:autoSpaceDN w:val="0"/>
        <w:adjustRightInd w:val="0"/>
        <w:spacing w:after="0" w:line="240" w:lineRule="auto"/>
        <w:ind w:firstLine="3686"/>
        <w:rPr>
          <w:rFonts w:ascii="Courier New" w:hAnsi="Courier New" w:cs="Courier New"/>
          <w:sz w:val="20"/>
          <w:szCs w:val="20"/>
        </w:rPr>
      </w:pPr>
      <w:r>
        <w:rPr>
          <w:rFonts w:ascii="Courier New" w:hAnsi="Courier New" w:cs="Courier New"/>
          <w:sz w:val="20"/>
          <w:szCs w:val="20"/>
        </w:rPr>
        <w:tab/>
        <w:t>сведения о государственной регистрации</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заявителя в Едином государственном</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реестре юридических лиц – в случае, если</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заявление подается юридическим лицом</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фамилия, имя, (при наличии) отчество</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представителя заявителя и реквизиты</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документа, подтверждающего его полномочия</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в случае, если заявление подается</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представителем заявителя</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почтовый адрес, адрес электронной почты,</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номер телефона для связи с заявителем или</w:t>
      </w:r>
    </w:p>
    <w:p w:rsidR="00C65AD8" w:rsidRDefault="00C65AD8" w:rsidP="00C65AD8">
      <w:pPr>
        <w:widowControl w:val="0"/>
        <w:autoSpaceDE w:val="0"/>
        <w:autoSpaceDN w:val="0"/>
        <w:adjustRightInd w:val="0"/>
        <w:spacing w:after="0" w:line="240" w:lineRule="auto"/>
        <w:ind w:left="4248"/>
        <w:rPr>
          <w:rFonts w:ascii="Courier New" w:hAnsi="Courier New" w:cs="Courier New"/>
          <w:sz w:val="20"/>
          <w:szCs w:val="20"/>
        </w:rPr>
      </w:pPr>
      <w:r>
        <w:rPr>
          <w:rFonts w:ascii="Courier New" w:hAnsi="Courier New" w:cs="Courier New"/>
          <w:sz w:val="20"/>
          <w:szCs w:val="20"/>
        </w:rPr>
        <w:t>представителем заявителя _______________________________________</w:t>
      </w:r>
    </w:p>
    <w:p w:rsidR="00C65AD8" w:rsidRDefault="00C65AD8" w:rsidP="00C65AD8">
      <w:pPr>
        <w:widowControl w:val="0"/>
        <w:autoSpaceDE w:val="0"/>
        <w:autoSpaceDN w:val="0"/>
        <w:adjustRightInd w:val="0"/>
        <w:spacing w:after="0" w:line="240" w:lineRule="auto"/>
        <w:ind w:left="4248"/>
        <w:rPr>
          <w:rFonts w:ascii="Courier New" w:hAnsi="Courier New" w:cs="Courier New"/>
          <w:sz w:val="20"/>
          <w:szCs w:val="20"/>
        </w:rPr>
      </w:pPr>
      <w:r>
        <w:rPr>
          <w:rFonts w:ascii="Courier New" w:hAnsi="Courier New" w:cs="Courier New"/>
          <w:sz w:val="20"/>
          <w:szCs w:val="20"/>
        </w:rPr>
        <w:t>_______________________________________</w:t>
      </w:r>
    </w:p>
    <w:p w:rsidR="00C65AD8" w:rsidRDefault="00C65AD8" w:rsidP="00C65AD8">
      <w:pPr>
        <w:autoSpaceDE w:val="0"/>
        <w:autoSpaceDN w:val="0"/>
        <w:adjustRightInd w:val="0"/>
        <w:spacing w:after="0" w:line="240" w:lineRule="auto"/>
        <w:jc w:val="both"/>
        <w:rPr>
          <w:rFonts w:ascii="Courier New" w:eastAsiaTheme="minorHAnsi" w:hAnsi="Courier New" w:cs="Courier New"/>
          <w:sz w:val="20"/>
          <w:szCs w:val="20"/>
          <w:lang w:eastAsia="en-US"/>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bookmarkStart w:id="36" w:name="P732"/>
      <w:bookmarkEnd w:id="36"/>
      <w:r>
        <w:rPr>
          <w:rFonts w:ascii="Courier New" w:eastAsia="Times New Roman" w:hAnsi="Courier New" w:cs="Courier New"/>
          <w:sz w:val="20"/>
          <w:szCs w:val="20"/>
        </w:rPr>
        <w:t xml:space="preserve">                                 Заявление</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Прошу заключить с ________________ договор купли-продажи муниципального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имущества:</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встроенного нежилого помещения _____ этажа  /антресоли/  (позиции  по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экспликации к поэтажному плану: ________________) общей площадью  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кв. м, находящегося по адресу: Ленинградская  область,  ______________  ул.</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  д.  ____,  арендуемого  мной  по  договору  аренды  нежилого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помещения от ______________ N 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Pr>
            <w:rStyle w:val="a3"/>
            <w:rFonts w:ascii="Courier New" w:eastAsia="Times New Roman" w:hAnsi="Courier New" w:cs="Courier New"/>
            <w:sz w:val="20"/>
            <w:szCs w:val="20"/>
            <w:u w:val="none"/>
          </w:rPr>
          <w:t>ст.  4</w:t>
        </w:r>
      </w:hyperlink>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Федерального закона от 24.07.2007 N 209-ФЗ "О развитии  малого  и  среднего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предпринимательства в Российской Федерации".</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Сведения о заявителе:</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1. Основной государственный регистрационный номер: 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 Идентификационный номер: _________________________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Федерации,  муниципальных   образований,   иностранных   юридических   лиц,</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иностранных  физических  лиц,  общественных   и   религиозных   организаций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(объединений), благотворительных и  иных  фондов  в  уставном  (складочном)</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капитале (паевом фонде): 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4. Выручка от реализации товаров (работ, услуг)  без  учета  налога  на</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добавленную стоимость за предшествующий календарный год _____________ руб.</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5. Балансовая стоимость активов (остаточная стоимость основных  средств</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 нематериальных активов) за предшествующий календарный год _____ тыс. руб.</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календарный год _______________________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Ответ прошу дать по адресу: __________________________________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Приложение: /копии документов/ на _____ листах.</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Примечание:  на  дату  подачи  заявления   следует  проверить  карточку</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лицевого счета по арендной плате, при  наличии  задолженности  по  арендной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плате и пени - погасить, к заявлению приложить копии платежных документов 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погашении задолженности.</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Результат рассмотрения заявления прошу:</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ОИВ/Администрации/ Организации</w:t>
            </w:r>
          </w:p>
        </w:tc>
      </w:tr>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МФЦ</w:t>
            </w:r>
          </w:p>
        </w:tc>
      </w:tr>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направить по почте</w:t>
            </w:r>
          </w:p>
        </w:tc>
      </w:tr>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b/>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направить в электронной форме в личный кабинет на ПГУ</w:t>
            </w:r>
          </w:p>
        </w:tc>
      </w:tr>
    </w:tbl>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alibri" w:eastAsia="Times New Roman" w:hAnsi="Calibri" w:cs="Calibri"/>
          <w:szCs w:val="20"/>
        </w:rPr>
      </w:pPr>
    </w:p>
    <w:p w:rsidR="00C65AD8" w:rsidRDefault="00C65AD8" w:rsidP="00C65AD8">
      <w:pPr>
        <w:pStyle w:val="ConsPlusNormal"/>
        <w:jc w:val="right"/>
        <w:rPr>
          <w:rFonts w:ascii="Times New Roman" w:eastAsiaTheme="minorEastAsia" w:hAnsi="Times New Roman" w:cs="Times New Roman"/>
          <w:sz w:val="28"/>
          <w:szCs w:val="28"/>
        </w:rPr>
      </w:pPr>
      <w:r>
        <w:rPr>
          <w:rFonts w:ascii="Times New Roman" w:hAnsi="Times New Roman" w:cs="Times New Roman"/>
          <w:sz w:val="24"/>
          <w:szCs w:val="24"/>
        </w:rPr>
        <w:br w:type="page"/>
      </w:r>
      <w:r>
        <w:rPr>
          <w:rFonts w:ascii="Times New Roman" w:hAnsi="Times New Roman" w:cs="Times New Roman"/>
          <w:sz w:val="28"/>
          <w:szCs w:val="28"/>
        </w:rPr>
        <w:lastRenderedPageBreak/>
        <w:t>Приложение 3</w:t>
      </w:r>
    </w:p>
    <w:p w:rsidR="00C65AD8" w:rsidRDefault="00C65AD8" w:rsidP="00C65AD8">
      <w:pPr>
        <w:widowControl w:val="0"/>
        <w:autoSpaceDE w:val="0"/>
        <w:autoSpaceDN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5AD8" w:rsidRDefault="00C65AD8" w:rsidP="00C65AD8">
      <w:pPr>
        <w:widowControl w:val="0"/>
        <w:autoSpaceDE w:val="0"/>
        <w:autoSpaceDN w:val="0"/>
        <w:spacing w:after="0" w:line="240" w:lineRule="auto"/>
        <w:jc w:val="both"/>
        <w:rPr>
          <w:rFonts w:ascii="Calibri" w:eastAsia="Times New Roman" w:hAnsi="Calibri" w:cs="Calibri"/>
          <w:szCs w:val="20"/>
        </w:rPr>
      </w:pPr>
    </w:p>
    <w:p w:rsidR="00C65AD8" w:rsidRDefault="00C65AD8" w:rsidP="00C65AD8">
      <w:pPr>
        <w:widowControl w:val="0"/>
        <w:autoSpaceDE w:val="0"/>
        <w:autoSpaceDN w:val="0"/>
        <w:spacing w:after="0" w:line="240" w:lineRule="auto"/>
        <w:jc w:val="center"/>
        <w:rPr>
          <w:rFonts w:ascii="Times New Roman" w:eastAsia="Times New Roman" w:hAnsi="Times New Roman" w:cs="Times New Roman"/>
          <w:szCs w:val="20"/>
        </w:rPr>
      </w:pPr>
      <w:bookmarkStart w:id="37" w:name="P967"/>
      <w:bookmarkEnd w:id="37"/>
      <w:r w:rsidRPr="00CF7AD2">
        <w:rPr>
          <w:rFonts w:ascii="Times New Roman" w:eastAsia="Times New Roman" w:hAnsi="Times New Roman" w:cs="Times New Roman"/>
          <w:szCs w:val="20"/>
        </w:rPr>
        <w:t>БЛОК-СХЕМА</w:t>
      </w:r>
    </w:p>
    <w:p w:rsidR="008B493D" w:rsidRDefault="008B493D" w:rsidP="00C65AD8">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w:pict>
          <v:rect id="_x0000_s1051" style="position:absolute;left:0;text-align:left;margin-left:11.35pt;margin-top:3.65pt;width:238.85pt;height:22.15pt;z-index:251674624">
            <v:textbox>
              <w:txbxContent>
                <w:p w:rsidR="008B493D" w:rsidRDefault="008B493D">
                  <w:r>
                    <w:t>Без проведения торгов</w:t>
                  </w:r>
                </w:p>
              </w:txbxContent>
            </v:textbox>
          </v:rect>
        </w:pict>
      </w:r>
      <w:r>
        <w:rPr>
          <w:rFonts w:ascii="Times New Roman" w:eastAsia="Times New Roman" w:hAnsi="Times New Roman" w:cs="Times New Roman"/>
          <w:noProof/>
          <w:szCs w:val="20"/>
        </w:rPr>
        <w:pict>
          <v:rect id="_x0000_s1052" style="position:absolute;left:0;text-align:left;margin-left:282.4pt;margin-top:3.65pt;width:221.95pt;height:22.15pt;z-index:251675648">
            <v:textbox>
              <w:txbxContent>
                <w:p w:rsidR="008B493D" w:rsidRDefault="008B493D">
                  <w:r>
                    <w:t>Продажа муниципального имущества</w:t>
                  </w:r>
                </w:p>
              </w:txbxContent>
            </v:textbox>
          </v:rect>
        </w:pict>
      </w:r>
    </w:p>
    <w:p w:rsidR="00CF7AD2" w:rsidRDefault="008B493D" w:rsidP="00C65AD8">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w:pict>
          <v:shapetype id="_x0000_t32" coordsize="21600,21600" o:spt="32" o:oned="t" path="m,l21600,21600e" filled="f">
            <v:path arrowok="t" fillok="f" o:connecttype="none"/>
            <o:lock v:ext="edit" shapetype="t"/>
          </v:shapetype>
          <v:shape id="_x0000_s1053" type="#_x0000_t32" style="position:absolute;left:0;text-align:left;margin-left:250.2pt;margin-top:2.85pt;width:32.2pt;height:.85pt;flip:x;z-index:251676672" o:connectortype="straight">
            <v:stroke endarrow="block"/>
          </v:shape>
        </w:pict>
      </w:r>
      <w:r>
        <w:rPr>
          <w:rFonts w:ascii="Times New Roman" w:eastAsia="Times New Roman" w:hAnsi="Times New Roman" w:cs="Times New Roman"/>
          <w:szCs w:val="20"/>
        </w:rPr>
        <w:t xml:space="preserve">            </w:t>
      </w:r>
    </w:p>
    <w:p w:rsidR="00CF7AD2" w:rsidRPr="006B1BF2" w:rsidRDefault="008079C2" w:rsidP="00C65AD8">
      <w:pPr>
        <w:widowControl w:val="0"/>
        <w:autoSpaceDE w:val="0"/>
        <w:autoSpaceDN w:val="0"/>
        <w:spacing w:after="0" w:line="240" w:lineRule="auto"/>
        <w:jc w:val="center"/>
        <w:rPr>
          <w:rFonts w:ascii="Calibri" w:eastAsia="Times New Roman" w:hAnsi="Calibri" w:cs="Times New Roman"/>
          <w:szCs w:val="20"/>
        </w:rPr>
      </w:pPr>
      <w:r>
        <w:rPr>
          <w:rFonts w:ascii="Calibri" w:eastAsia="Times New Roman" w:hAnsi="Calibri" w:cs="Times New Roman"/>
          <w:noProof/>
          <w:szCs w:val="20"/>
        </w:rPr>
        <w:pict>
          <v:shape id="_x0000_s1033" type="#_x0000_t32" style="position:absolute;left:0;text-align:left;margin-left:89.25pt;margin-top:.5pt;width:.85pt;height:21.05pt;z-index:251663360" o:connectortype="straight">
            <v:stroke endarrow="block"/>
          </v:shape>
        </w:pict>
      </w:r>
    </w:p>
    <w:p w:rsidR="00C65AD8"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r w:rsidRPr="006B1BF2">
        <w:rPr>
          <w:rFonts w:ascii="Calibri" w:eastAsiaTheme="minorHAnsi" w:hAnsi="Calibri" w:cs="Times New Roman"/>
          <w:noProof/>
          <w:sz w:val="20"/>
          <w:szCs w:val="20"/>
        </w:rPr>
        <w:pict>
          <v:rect id="_x0000_s1026" style="position:absolute;left:0;text-align:left;margin-left:2pt;margin-top:8.1pt;width:262.6pt;height:77.3pt;z-index:251658240">
            <v:textbox>
              <w:txbxContent>
                <w:p w:rsidR="003D4D95" w:rsidRPr="006B1BF2" w:rsidRDefault="003D4D95" w:rsidP="006B1BF2">
                  <w:pPr>
                    <w:spacing w:after="0" w:line="240" w:lineRule="auto"/>
                    <w:rPr>
                      <w:rFonts w:ascii="Calibri" w:hAnsi="Calibri" w:cs="Arial"/>
                    </w:rPr>
                  </w:pPr>
                  <w:r w:rsidRPr="006B1BF2">
                    <w:rPr>
                      <w:rFonts w:ascii="Calibri" w:hAnsi="Calibri" w:cs="Arial"/>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 через МФЦ и ПГУ ЛО)</w:t>
                  </w:r>
                </w:p>
              </w:txbxContent>
            </v:textbox>
          </v:rect>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8079C2"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shape id="_x0000_s1034" type="#_x0000_t32" style="position:absolute;left:0;text-align:left;margin-left:90.1pt;margin-top:-.05pt;width:0;height:21pt;z-index:251664384" o:connectortype="straight">
            <v:stroke endarrow="block"/>
          </v:shape>
        </w:pict>
      </w:r>
    </w:p>
    <w:p w:rsidR="00CF7AD2" w:rsidRPr="006B1BF2" w:rsidRDefault="00230377" w:rsidP="00C65AD8">
      <w:pPr>
        <w:autoSpaceDE w:val="0"/>
        <w:autoSpaceDN w:val="0"/>
        <w:adjustRightInd w:val="0"/>
        <w:spacing w:after="0" w:line="240" w:lineRule="auto"/>
        <w:jc w:val="both"/>
        <w:rPr>
          <w:rFonts w:ascii="Calibri" w:eastAsiaTheme="minorHAnsi" w:hAnsi="Calibri" w:cs="Times New Roman"/>
          <w:sz w:val="20"/>
          <w:szCs w:val="20"/>
          <w:lang w:eastAsia="en-US"/>
        </w:rPr>
      </w:pPr>
      <w:r w:rsidRPr="006B1BF2">
        <w:rPr>
          <w:rFonts w:ascii="Calibri" w:eastAsiaTheme="minorHAnsi" w:hAnsi="Calibri" w:cs="Times New Roman"/>
          <w:noProof/>
          <w:sz w:val="20"/>
          <w:szCs w:val="20"/>
        </w:rPr>
        <w:pict>
          <v:rect id="_x0000_s1028" style="position:absolute;left:0;text-align:left;margin-left:11.35pt;margin-top:8.75pt;width:232.1pt;height:55.1pt;z-index:251659264">
            <v:textbox>
              <w:txbxContent>
                <w:p w:rsidR="003D4D95" w:rsidRPr="006B1BF2" w:rsidRDefault="003D4D95">
                  <w:pPr>
                    <w:rPr>
                      <w:rFonts w:ascii="Calibri" w:hAnsi="Calibri" w:cs="Arial"/>
                    </w:rPr>
                  </w:pPr>
                  <w:r w:rsidRPr="006B1BF2">
                    <w:rPr>
                      <w:rFonts w:ascii="Calibri" w:hAnsi="Calibri" w:cs="Arial"/>
                    </w:rPr>
                    <w:t>Запрос в организации, оказывающие межведомственное и межуровневое взаимодействие</w:t>
                  </w:r>
                </w:p>
              </w:txbxContent>
            </v:textbox>
          </v:rect>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8079C2"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shape id="_x0000_s1035" type="#_x0000_t32" style="position:absolute;left:0;text-align:left;margin-left:90.1pt;margin-top:2.8pt;width:0;height:23.45pt;z-index:251665408" o:connectortype="straight">
            <v:stroke endarrow="block"/>
          </v:shape>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230377" w:rsidP="00C65AD8">
      <w:pPr>
        <w:autoSpaceDE w:val="0"/>
        <w:autoSpaceDN w:val="0"/>
        <w:adjustRightInd w:val="0"/>
        <w:spacing w:after="0" w:line="240" w:lineRule="auto"/>
        <w:jc w:val="both"/>
        <w:rPr>
          <w:rFonts w:ascii="Calibri" w:eastAsiaTheme="minorHAnsi" w:hAnsi="Calibri" w:cs="Times New Roman"/>
          <w:sz w:val="20"/>
          <w:szCs w:val="20"/>
          <w:lang w:eastAsia="en-US"/>
        </w:rPr>
      </w:pPr>
      <w:r w:rsidRPr="006B1BF2">
        <w:rPr>
          <w:rFonts w:ascii="Calibri" w:eastAsiaTheme="minorHAnsi" w:hAnsi="Calibri" w:cs="Times New Roman"/>
          <w:noProof/>
          <w:sz w:val="20"/>
          <w:szCs w:val="20"/>
        </w:rPr>
        <w:pict>
          <v:rect id="_x0000_s1029" style="position:absolute;left:0;text-align:left;margin-left:2pt;margin-top:1.85pt;width:318.5pt;height:54.25pt;z-index:251660288">
            <v:textbox>
              <w:txbxContent>
                <w:p w:rsidR="003D4D95" w:rsidRPr="006B1BF2" w:rsidRDefault="003D4D95">
                  <w:pPr>
                    <w:rPr>
                      <w:rFonts w:ascii="Calibri" w:hAnsi="Calibri" w:cs="Arial"/>
                    </w:rPr>
                  </w:pPr>
                  <w:r w:rsidRPr="006B1BF2">
                    <w:rPr>
                      <w:rFonts w:ascii="Calibri" w:hAnsi="Calibri" w:cs="Arial"/>
                    </w:rPr>
                    <w:t>Рассмотрение документов и принятие решения о предоставлении муниципальной услуги либо об отказе в предоставлении услуги</w:t>
                  </w:r>
                </w:p>
              </w:txbxContent>
            </v:textbox>
          </v:rect>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65AD8" w:rsidRPr="006B1BF2" w:rsidRDefault="00C65AD8"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65AD8" w:rsidRPr="006B1BF2" w:rsidRDefault="008079C2" w:rsidP="00C65AD8">
      <w:pPr>
        <w:autoSpaceDE w:val="0"/>
        <w:autoSpaceDN w:val="0"/>
        <w:adjustRightInd w:val="0"/>
        <w:spacing w:after="0" w:line="240" w:lineRule="auto"/>
        <w:jc w:val="both"/>
        <w:rPr>
          <w:rFonts w:ascii="Calibri" w:eastAsiaTheme="minorHAnsi" w:hAnsi="Calibri" w:cs="Courier New"/>
          <w:sz w:val="20"/>
          <w:szCs w:val="20"/>
          <w:lang w:eastAsia="en-US"/>
        </w:rPr>
      </w:pPr>
      <w:r>
        <w:rPr>
          <w:rFonts w:ascii="Calibri" w:eastAsiaTheme="minorHAnsi" w:hAnsi="Calibri" w:cs="Courier New"/>
          <w:noProof/>
          <w:sz w:val="20"/>
          <w:szCs w:val="20"/>
        </w:rPr>
        <w:pict>
          <v:shape id="_x0000_s1037" type="#_x0000_t32" style="position:absolute;left:0;text-align:left;margin-left:298.5pt;margin-top:7.3pt;width:.85pt;height:30.8pt;z-index:251667456" o:connectortype="straight">
            <v:stroke endarrow="block"/>
          </v:shape>
        </w:pict>
      </w:r>
      <w:r>
        <w:rPr>
          <w:rFonts w:ascii="Calibri" w:eastAsiaTheme="minorHAnsi" w:hAnsi="Calibri" w:cs="Courier New"/>
          <w:noProof/>
          <w:sz w:val="20"/>
          <w:szCs w:val="20"/>
        </w:rPr>
        <w:pict>
          <v:shape id="_x0000_s1036" type="#_x0000_t32" style="position:absolute;left:0;text-align:left;margin-left:103.65pt;margin-top:7.3pt;width:0;height:30.8pt;z-index:251666432" o:connectortype="straight">
            <v:stroke endarrow="block"/>
          </v:shape>
        </w:pict>
      </w:r>
    </w:p>
    <w:p w:rsidR="00C65AD8" w:rsidRPr="006B1BF2" w:rsidRDefault="00C65AD8" w:rsidP="00C65AD8">
      <w:pPr>
        <w:autoSpaceDE w:val="0"/>
        <w:autoSpaceDN w:val="0"/>
        <w:adjustRightInd w:val="0"/>
        <w:spacing w:after="0" w:line="240" w:lineRule="auto"/>
        <w:jc w:val="both"/>
        <w:rPr>
          <w:rFonts w:ascii="Calibri" w:eastAsiaTheme="minorHAnsi" w:hAnsi="Calibri" w:cs="Courier New"/>
          <w:sz w:val="20"/>
          <w:szCs w:val="20"/>
          <w:lang w:eastAsia="en-US"/>
        </w:rPr>
      </w:pPr>
    </w:p>
    <w:p w:rsidR="00C65AD8" w:rsidRPr="006B1BF2" w:rsidRDefault="00C65AD8" w:rsidP="00C65AD8">
      <w:pPr>
        <w:autoSpaceDE w:val="0"/>
        <w:autoSpaceDN w:val="0"/>
        <w:adjustRightInd w:val="0"/>
        <w:spacing w:after="0" w:line="240" w:lineRule="auto"/>
        <w:jc w:val="both"/>
        <w:rPr>
          <w:rFonts w:ascii="Calibri" w:eastAsiaTheme="minorHAnsi" w:hAnsi="Calibri" w:cs="Courier New"/>
          <w:sz w:val="20"/>
          <w:szCs w:val="20"/>
          <w:lang w:eastAsia="en-US"/>
        </w:rPr>
      </w:pPr>
    </w:p>
    <w:tbl>
      <w:tblPr>
        <w:tblStyle w:val="aa"/>
        <w:tblW w:w="0" w:type="auto"/>
        <w:tblLook w:val="04A0"/>
      </w:tblPr>
      <w:tblGrid>
        <w:gridCol w:w="4077"/>
        <w:gridCol w:w="1134"/>
        <w:gridCol w:w="5067"/>
      </w:tblGrid>
      <w:tr w:rsidR="00230377" w:rsidRPr="006B1BF2" w:rsidTr="006B1BF2">
        <w:trPr>
          <w:trHeight w:val="1146"/>
        </w:trPr>
        <w:tc>
          <w:tcPr>
            <w:tcW w:w="4077" w:type="dxa"/>
            <w:tcBorders>
              <w:top w:val="single" w:sz="4" w:space="0" w:color="auto"/>
              <w:right w:val="single" w:sz="4" w:space="0" w:color="auto"/>
            </w:tcBorders>
          </w:tcPr>
          <w:p w:rsidR="00230377" w:rsidRPr="006B1BF2" w:rsidRDefault="00230377" w:rsidP="002600D2">
            <w:pPr>
              <w:widowControl w:val="0"/>
              <w:autoSpaceDE w:val="0"/>
              <w:autoSpaceDN w:val="0"/>
              <w:jc w:val="center"/>
              <w:rPr>
                <w:rFonts w:ascii="Calibri" w:eastAsia="Times New Roman" w:hAnsi="Calibri" w:cs="Times New Roman"/>
                <w:szCs w:val="20"/>
              </w:rPr>
            </w:pPr>
          </w:p>
          <w:p w:rsidR="00230377" w:rsidRPr="006B1BF2" w:rsidRDefault="003D4D95" w:rsidP="006B1BF2">
            <w:pPr>
              <w:widowControl w:val="0"/>
              <w:autoSpaceDE w:val="0"/>
              <w:autoSpaceDN w:val="0"/>
              <w:jc w:val="center"/>
              <w:rPr>
                <w:rFonts w:ascii="Calibri" w:eastAsia="Times New Roman" w:hAnsi="Calibri" w:cs="Times New Roman"/>
                <w:szCs w:val="20"/>
              </w:rPr>
            </w:pPr>
            <w:r w:rsidRPr="006B1BF2">
              <w:rPr>
                <w:rFonts w:ascii="Calibri" w:eastAsia="Times New Roman" w:hAnsi="Calibri" w:cs="Arial"/>
                <w:szCs w:val="20"/>
              </w:rPr>
              <w:t>Включение муниципального имущества в Прогнозный план (программу) приватизации</w:t>
            </w:r>
          </w:p>
        </w:tc>
        <w:tc>
          <w:tcPr>
            <w:tcW w:w="1134" w:type="dxa"/>
            <w:tcBorders>
              <w:top w:val="nil"/>
              <w:left w:val="single" w:sz="4" w:space="0" w:color="auto"/>
              <w:bottom w:val="nil"/>
              <w:right w:val="single" w:sz="4" w:space="0" w:color="auto"/>
            </w:tcBorders>
          </w:tcPr>
          <w:p w:rsidR="00230377" w:rsidRPr="006B1BF2" w:rsidRDefault="00230377" w:rsidP="002600D2">
            <w:pPr>
              <w:widowControl w:val="0"/>
              <w:autoSpaceDE w:val="0"/>
              <w:autoSpaceDN w:val="0"/>
              <w:jc w:val="center"/>
              <w:rPr>
                <w:rFonts w:ascii="Calibri" w:eastAsia="Times New Roman" w:hAnsi="Calibri" w:cs="Times New Roman"/>
                <w:szCs w:val="20"/>
              </w:rPr>
            </w:pPr>
          </w:p>
        </w:tc>
        <w:tc>
          <w:tcPr>
            <w:tcW w:w="5067" w:type="dxa"/>
            <w:tcBorders>
              <w:top w:val="single" w:sz="4" w:space="0" w:color="auto"/>
              <w:left w:val="single" w:sz="4" w:space="0" w:color="auto"/>
            </w:tcBorders>
            <w:vAlign w:val="center"/>
          </w:tcPr>
          <w:p w:rsidR="00230377" w:rsidRPr="006B1BF2" w:rsidRDefault="006B1BF2" w:rsidP="006B1BF2">
            <w:pPr>
              <w:widowControl w:val="0"/>
              <w:autoSpaceDE w:val="0"/>
              <w:autoSpaceDN w:val="0"/>
              <w:jc w:val="center"/>
              <w:rPr>
                <w:rFonts w:ascii="Calibri" w:eastAsia="Times New Roman" w:hAnsi="Calibri" w:cs="Arial"/>
                <w:szCs w:val="20"/>
              </w:rPr>
            </w:pPr>
            <w:r w:rsidRPr="006B1BF2">
              <w:rPr>
                <w:rFonts w:ascii="Calibri" w:eastAsia="Times New Roman" w:hAnsi="Calibri" w:cs="Arial"/>
                <w:szCs w:val="20"/>
              </w:rPr>
              <w:t>Отказ в предоставлении муниципальной услуги (в т.ч. через МФЦ и ПГУ ЛО)</w:t>
            </w:r>
          </w:p>
        </w:tc>
      </w:tr>
    </w:tbl>
    <w:p w:rsidR="00C65AD8" w:rsidRDefault="008079C2" w:rsidP="00C65AD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39" type="#_x0000_t32" style="position:absolute;left:0;text-align:left;margin-left:159.55pt;margin-top:1.6pt;width:.85pt;height:19.6pt;z-index:251668480;mso-position-horizontal-relative:text;mso-position-vertical-relative:text" o:connectortype="straight">
            <v:stroke endarrow="block"/>
          </v:shape>
        </w:pict>
      </w:r>
    </w:p>
    <w:p w:rsidR="00230377" w:rsidRDefault="00230377" w:rsidP="00C65AD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rect id="_x0000_s1031" style="position:absolute;left:0;text-align:left;margin-left:120.6pt;margin-top:9.9pt;width:199.9pt;height:47.4pt;z-index:251661312">
            <v:textbox>
              <w:txbxContent>
                <w:p w:rsidR="006B1BF2" w:rsidRDefault="006B1BF2">
                  <w:r>
                    <w:t>Проведение оценки рыночной стоимости имущества</w:t>
                  </w:r>
                </w:p>
              </w:txbxContent>
            </v:textbox>
          </v:rect>
        </w:pict>
      </w:r>
      <w:r>
        <w:rPr>
          <w:rFonts w:ascii="Courier New" w:eastAsiaTheme="minorHAnsi" w:hAnsi="Courier New" w:cs="Courier New"/>
          <w:sz w:val="20"/>
          <w:szCs w:val="20"/>
          <w:lang w:eastAsia="en-US"/>
        </w:rPr>
        <w:t xml:space="preserve">                    </w:t>
      </w: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8079C2"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208.7pt;margin-top:13.75pt;width:.85pt;height:11.45pt;z-index:251669504" o:connectortype="straight">
            <v:stroke endarrow="block"/>
          </v:shape>
        </w:pict>
      </w:r>
    </w:p>
    <w:p w:rsidR="00230377" w:rsidRDefault="006B1BF2" w:rsidP="006B1BF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20.6pt;margin-top:9.1pt;width:199.9pt;height:61.85pt;z-index:251662336">
            <v:textbox>
              <w:txbxContent>
                <w:p w:rsidR="006B1BF2" w:rsidRDefault="006B1BF2" w:rsidP="006B1BF2">
                  <w:pPr>
                    <w:spacing w:after="0" w:line="240" w:lineRule="auto"/>
                  </w:pPr>
                  <w:r>
                    <w:t>Направление заявителю проекта договора купли-продажи муниципального имущества (в т.ч. через МФЦ и ПГУ ЛО)</w:t>
                  </w:r>
                </w:p>
              </w:txbxContent>
            </v:textbox>
          </v:rect>
        </w:pict>
      </w: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1BF2" w:rsidRDefault="008079C2"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273.95pt;margin-top:6.55pt;width:52.5pt;height:26.55pt;z-index:251671552" o:connectortype="straight">
            <v:stroke endarrow="block"/>
          </v:shape>
        </w:pict>
      </w:r>
      <w:r>
        <w:rPr>
          <w:rFonts w:ascii="Times New Roman" w:hAnsi="Times New Roman" w:cs="Times New Roman"/>
          <w:noProof/>
          <w:sz w:val="28"/>
          <w:szCs w:val="28"/>
        </w:rPr>
        <w:pict>
          <v:shape id="_x0000_s1042" type="#_x0000_t32" style="position:absolute;left:0;text-align:left;margin-left:137.55pt;margin-top:6.55pt;width:46.6pt;height:26.55pt;flip:x;z-index:251670528" o:connectortype="straight">
            <v:stroke endarrow="block"/>
          </v:shape>
        </w:pict>
      </w: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a"/>
        <w:tblW w:w="0" w:type="auto"/>
        <w:tblLook w:val="04A0"/>
      </w:tblPr>
      <w:tblGrid>
        <w:gridCol w:w="4077"/>
        <w:gridCol w:w="1134"/>
        <w:gridCol w:w="5067"/>
      </w:tblGrid>
      <w:tr w:rsidR="006B1BF2" w:rsidRPr="006B1BF2" w:rsidTr="006B1BF2">
        <w:trPr>
          <w:trHeight w:val="807"/>
        </w:trPr>
        <w:tc>
          <w:tcPr>
            <w:tcW w:w="4077" w:type="dxa"/>
            <w:tcBorders>
              <w:top w:val="single" w:sz="4" w:space="0" w:color="auto"/>
              <w:right w:val="single" w:sz="4" w:space="0" w:color="auto"/>
            </w:tcBorders>
          </w:tcPr>
          <w:p w:rsidR="006B1BF2" w:rsidRPr="006B1BF2" w:rsidRDefault="006B1BF2" w:rsidP="002600D2">
            <w:pPr>
              <w:widowControl w:val="0"/>
              <w:autoSpaceDE w:val="0"/>
              <w:autoSpaceDN w:val="0"/>
              <w:jc w:val="center"/>
              <w:rPr>
                <w:rFonts w:ascii="Calibri" w:eastAsia="Times New Roman" w:hAnsi="Calibri" w:cs="Times New Roman"/>
                <w:szCs w:val="20"/>
              </w:rPr>
            </w:pPr>
          </w:p>
          <w:p w:rsidR="006B1BF2" w:rsidRPr="006B1BF2" w:rsidRDefault="006B1BF2" w:rsidP="002600D2">
            <w:pPr>
              <w:widowControl w:val="0"/>
              <w:autoSpaceDE w:val="0"/>
              <w:autoSpaceDN w:val="0"/>
              <w:jc w:val="center"/>
              <w:rPr>
                <w:rFonts w:ascii="Calibri" w:eastAsia="Times New Roman" w:hAnsi="Calibri" w:cs="Times New Roman"/>
                <w:szCs w:val="20"/>
              </w:rPr>
            </w:pPr>
            <w:r>
              <w:rPr>
                <w:rFonts w:ascii="Calibri" w:eastAsia="Times New Roman" w:hAnsi="Calibri" w:cs="Arial"/>
                <w:szCs w:val="20"/>
              </w:rPr>
              <w:t>Подписание проекта договора</w:t>
            </w:r>
          </w:p>
        </w:tc>
        <w:tc>
          <w:tcPr>
            <w:tcW w:w="1134" w:type="dxa"/>
            <w:tcBorders>
              <w:top w:val="nil"/>
              <w:left w:val="single" w:sz="4" w:space="0" w:color="auto"/>
              <w:bottom w:val="nil"/>
              <w:right w:val="single" w:sz="4" w:space="0" w:color="auto"/>
            </w:tcBorders>
          </w:tcPr>
          <w:p w:rsidR="006B1BF2" w:rsidRPr="006B1BF2" w:rsidRDefault="006B1BF2" w:rsidP="002600D2">
            <w:pPr>
              <w:widowControl w:val="0"/>
              <w:autoSpaceDE w:val="0"/>
              <w:autoSpaceDN w:val="0"/>
              <w:jc w:val="center"/>
              <w:rPr>
                <w:rFonts w:ascii="Calibri" w:eastAsia="Times New Roman" w:hAnsi="Calibri" w:cs="Times New Roman"/>
                <w:szCs w:val="20"/>
              </w:rPr>
            </w:pPr>
          </w:p>
        </w:tc>
        <w:tc>
          <w:tcPr>
            <w:tcW w:w="5067" w:type="dxa"/>
            <w:tcBorders>
              <w:top w:val="single" w:sz="4" w:space="0" w:color="auto"/>
              <w:left w:val="single" w:sz="4" w:space="0" w:color="auto"/>
            </w:tcBorders>
            <w:vAlign w:val="center"/>
          </w:tcPr>
          <w:p w:rsidR="006B1BF2" w:rsidRPr="006B1BF2" w:rsidRDefault="006B1BF2" w:rsidP="002600D2">
            <w:pPr>
              <w:widowControl w:val="0"/>
              <w:autoSpaceDE w:val="0"/>
              <w:autoSpaceDN w:val="0"/>
              <w:jc w:val="center"/>
              <w:rPr>
                <w:rFonts w:ascii="Calibri" w:eastAsia="Times New Roman" w:hAnsi="Calibri" w:cs="Arial"/>
                <w:szCs w:val="20"/>
              </w:rPr>
            </w:pPr>
            <w:r>
              <w:rPr>
                <w:rFonts w:ascii="Calibri" w:eastAsia="Times New Roman" w:hAnsi="Calibri" w:cs="Arial"/>
                <w:szCs w:val="20"/>
              </w:rPr>
              <w:t>Проект договора не подписан заявителем в установленные сроки</w:t>
            </w:r>
          </w:p>
        </w:tc>
      </w:tr>
    </w:tbl>
    <w:p w:rsidR="00230377" w:rsidRDefault="008079C2" w:rsidP="006B1BF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378.95pt;margin-top:1.05pt;width:0;height:15.25pt;z-index:251673600;mso-position-horizontal-relative:text;mso-position-vertical-relative:text" o:connectortype="straight">
            <v:stroke endarrow="block"/>
          </v:shape>
        </w:pict>
      </w:r>
      <w:r>
        <w:rPr>
          <w:rFonts w:ascii="Times New Roman" w:hAnsi="Times New Roman" w:cs="Times New Roman"/>
          <w:noProof/>
          <w:sz w:val="28"/>
          <w:szCs w:val="28"/>
        </w:rPr>
        <w:pict>
          <v:shape id="_x0000_s1045" type="#_x0000_t32" style="position:absolute;margin-left:89.25pt;margin-top:1.05pt;width:0;height:15.25pt;z-index:251672576;mso-position-horizontal-relative:text;mso-position-vertical-relative:text" o:connectortype="straight">
            <v:stroke endarrow="block"/>
          </v:shape>
        </w:pict>
      </w:r>
    </w:p>
    <w:tbl>
      <w:tblPr>
        <w:tblStyle w:val="aa"/>
        <w:tblW w:w="0" w:type="auto"/>
        <w:tblLook w:val="04A0"/>
      </w:tblPr>
      <w:tblGrid>
        <w:gridCol w:w="4077"/>
        <w:gridCol w:w="1134"/>
        <w:gridCol w:w="5067"/>
      </w:tblGrid>
      <w:tr w:rsidR="006B1BF2" w:rsidRPr="006B1BF2" w:rsidTr="002600D2">
        <w:trPr>
          <w:trHeight w:val="807"/>
        </w:trPr>
        <w:tc>
          <w:tcPr>
            <w:tcW w:w="4077" w:type="dxa"/>
            <w:tcBorders>
              <w:top w:val="single" w:sz="4" w:space="0" w:color="auto"/>
              <w:right w:val="single" w:sz="4" w:space="0" w:color="auto"/>
            </w:tcBorders>
          </w:tcPr>
          <w:p w:rsidR="006B1BF2" w:rsidRPr="006B1BF2" w:rsidRDefault="008079C2" w:rsidP="002600D2">
            <w:pPr>
              <w:widowControl w:val="0"/>
              <w:autoSpaceDE w:val="0"/>
              <w:autoSpaceDN w:val="0"/>
              <w:jc w:val="center"/>
              <w:rPr>
                <w:rFonts w:ascii="Calibri" w:eastAsia="Times New Roman" w:hAnsi="Calibri" w:cs="Times New Roman"/>
                <w:szCs w:val="20"/>
              </w:rPr>
            </w:pPr>
            <w:r>
              <w:rPr>
                <w:rFonts w:ascii="Calibri" w:eastAsia="Times New Roman" w:hAnsi="Calibri" w:cs="Arial"/>
                <w:szCs w:val="20"/>
              </w:rPr>
              <w:t>Заключение договора купли-продажи муниципального имущества</w:t>
            </w:r>
          </w:p>
        </w:tc>
        <w:tc>
          <w:tcPr>
            <w:tcW w:w="1134" w:type="dxa"/>
            <w:tcBorders>
              <w:top w:val="nil"/>
              <w:left w:val="single" w:sz="4" w:space="0" w:color="auto"/>
              <w:bottom w:val="nil"/>
              <w:right w:val="single" w:sz="4" w:space="0" w:color="auto"/>
            </w:tcBorders>
          </w:tcPr>
          <w:p w:rsidR="006B1BF2" w:rsidRPr="006B1BF2" w:rsidRDefault="006B1BF2" w:rsidP="002600D2">
            <w:pPr>
              <w:widowControl w:val="0"/>
              <w:autoSpaceDE w:val="0"/>
              <w:autoSpaceDN w:val="0"/>
              <w:jc w:val="center"/>
              <w:rPr>
                <w:rFonts w:ascii="Calibri" w:eastAsia="Times New Roman" w:hAnsi="Calibri" w:cs="Times New Roman"/>
                <w:szCs w:val="20"/>
              </w:rPr>
            </w:pPr>
          </w:p>
        </w:tc>
        <w:tc>
          <w:tcPr>
            <w:tcW w:w="5067" w:type="dxa"/>
            <w:tcBorders>
              <w:top w:val="single" w:sz="4" w:space="0" w:color="auto"/>
              <w:left w:val="single" w:sz="4" w:space="0" w:color="auto"/>
            </w:tcBorders>
            <w:vAlign w:val="center"/>
          </w:tcPr>
          <w:p w:rsidR="006B1BF2" w:rsidRPr="006B1BF2" w:rsidRDefault="008079C2" w:rsidP="002600D2">
            <w:pPr>
              <w:widowControl w:val="0"/>
              <w:autoSpaceDE w:val="0"/>
              <w:autoSpaceDN w:val="0"/>
              <w:jc w:val="center"/>
              <w:rPr>
                <w:rFonts w:ascii="Calibri" w:eastAsia="Times New Roman" w:hAnsi="Calibri" w:cs="Arial"/>
                <w:szCs w:val="20"/>
              </w:rPr>
            </w:pPr>
            <w:r>
              <w:rPr>
                <w:rFonts w:ascii="Calibri" w:eastAsia="Times New Roman" w:hAnsi="Calibri" w:cs="Arial"/>
                <w:szCs w:val="20"/>
              </w:rPr>
              <w:t>Утрата пре</w:t>
            </w:r>
            <w:r w:rsidR="008B493D">
              <w:rPr>
                <w:rFonts w:ascii="Calibri" w:eastAsia="Times New Roman" w:hAnsi="Calibri" w:cs="Arial"/>
                <w:szCs w:val="20"/>
              </w:rPr>
              <w:t>и</w:t>
            </w:r>
            <w:r>
              <w:rPr>
                <w:rFonts w:ascii="Calibri" w:eastAsia="Times New Roman" w:hAnsi="Calibri" w:cs="Arial"/>
                <w:szCs w:val="20"/>
              </w:rPr>
              <w:t>мущественного права выкупа арендуемого муниципального имущества</w:t>
            </w:r>
          </w:p>
        </w:tc>
      </w:tr>
    </w:tbl>
    <w:p w:rsidR="008B493D" w:rsidRDefault="008B493D"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493D" w:rsidRDefault="008B493D"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от  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(контактные данные заявителя, </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адрес, телефон)</w:t>
      </w: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Pr>
          <w:rFonts w:ascii="Times New Roman" w:hAnsi="Times New Roman" w:cs="Times New Roman"/>
          <w:sz w:val="24"/>
          <w:szCs w:val="24"/>
        </w:rPr>
        <w:t>ЗАЯВЛЕНИЕ (ЖАЛОБА)</w:t>
      </w: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F7AD2" w:rsidRDefault="00CF7AD2" w:rsidP="00CF7AD2">
      <w:pPr>
        <w:jc w:val="right"/>
      </w:pPr>
      <w:r>
        <w:rPr>
          <w:rFonts w:ascii="Times New Roman" w:hAnsi="Times New Roman" w:cs="Times New Roman"/>
          <w:sz w:val="24"/>
          <w:szCs w:val="24"/>
        </w:rPr>
        <w:t>(Дата, подпись заявителя)</w:t>
      </w: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pPr>
    </w:p>
    <w:sectPr w:rsidR="00CF7AD2" w:rsidSect="00EF17B2">
      <w:pgSz w:w="11905" w:h="16838"/>
      <w:pgMar w:top="1134"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06" w:rsidRDefault="001D3106" w:rsidP="007C3418">
      <w:pPr>
        <w:spacing w:after="0" w:line="240" w:lineRule="auto"/>
      </w:pPr>
      <w:r>
        <w:separator/>
      </w:r>
    </w:p>
  </w:endnote>
  <w:endnote w:type="continuationSeparator" w:id="1">
    <w:p w:rsidR="001D3106" w:rsidRDefault="001D3106" w:rsidP="007C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06" w:rsidRDefault="001D3106" w:rsidP="007C3418">
      <w:pPr>
        <w:spacing w:after="0" w:line="240" w:lineRule="auto"/>
      </w:pPr>
      <w:r>
        <w:separator/>
      </w:r>
    </w:p>
  </w:footnote>
  <w:footnote w:type="continuationSeparator" w:id="1">
    <w:p w:rsidR="001D3106" w:rsidRDefault="001D3106" w:rsidP="007C3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EF17B2"/>
    <w:rsid w:val="001D3106"/>
    <w:rsid w:val="00230377"/>
    <w:rsid w:val="002A5579"/>
    <w:rsid w:val="003A0369"/>
    <w:rsid w:val="003D4D95"/>
    <w:rsid w:val="003E02C8"/>
    <w:rsid w:val="004508FC"/>
    <w:rsid w:val="006058EE"/>
    <w:rsid w:val="0065141C"/>
    <w:rsid w:val="006A5096"/>
    <w:rsid w:val="006B1BF2"/>
    <w:rsid w:val="00705ACE"/>
    <w:rsid w:val="007C3418"/>
    <w:rsid w:val="008079C2"/>
    <w:rsid w:val="008B493D"/>
    <w:rsid w:val="00943E66"/>
    <w:rsid w:val="00B629D2"/>
    <w:rsid w:val="00C65AD8"/>
    <w:rsid w:val="00CA069A"/>
    <w:rsid w:val="00CF7AD2"/>
    <w:rsid w:val="00EE1232"/>
    <w:rsid w:val="00EF1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3"/>
        <o:r id="V:Rule4" type="connector" idref="#_x0000_s1034"/>
        <o:r id="V:Rule6" type="connector" idref="#_x0000_s1035"/>
        <o:r id="V:Rule8" type="connector" idref="#_x0000_s1036"/>
        <o:r id="V:Rule10" type="connector" idref="#_x0000_s1037"/>
        <o:r id="V:Rule14" type="connector" idref="#_x0000_s1039"/>
        <o:r id="V:Rule18" type="connector" idref="#_x0000_s1041"/>
        <o:r id="V:Rule20" type="connector" idref="#_x0000_s1042"/>
        <o:r id="V:Rule22" type="connector" idref="#_x0000_s1043"/>
        <o:r id="V:Rule26" type="connector" idref="#_x0000_s1045"/>
        <o:r id="V:Rule28" type="connector" idref="#_x0000_s1046"/>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6"/>
  </w:style>
  <w:style w:type="paragraph" w:styleId="2">
    <w:name w:val="heading 2"/>
    <w:basedOn w:val="a"/>
    <w:next w:val="a"/>
    <w:link w:val="20"/>
    <w:unhideWhenUsed/>
    <w:qFormat/>
    <w:rsid w:val="00EF17B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7B2"/>
    <w:rPr>
      <w:rFonts w:ascii="Cambria" w:eastAsia="Times New Roman" w:hAnsi="Cambria" w:cs="Times New Roman"/>
      <w:b/>
      <w:bCs/>
      <w:i/>
      <w:iCs/>
      <w:sz w:val="28"/>
      <w:szCs w:val="28"/>
    </w:rPr>
  </w:style>
  <w:style w:type="character" w:styleId="a3">
    <w:name w:val="Hyperlink"/>
    <w:unhideWhenUsed/>
    <w:rsid w:val="00EF17B2"/>
    <w:rPr>
      <w:color w:val="0000FF"/>
      <w:u w:val="single"/>
    </w:rPr>
  </w:style>
  <w:style w:type="paragraph" w:styleId="a4">
    <w:name w:val="Normal (Web)"/>
    <w:basedOn w:val="a"/>
    <w:unhideWhenUsed/>
    <w:rsid w:val="00EF17B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1">
    <w:name w:val="Абзац списка1"/>
    <w:basedOn w:val="a"/>
    <w:qFormat/>
    <w:rsid w:val="00EF17B2"/>
    <w:pPr>
      <w:ind w:left="720"/>
      <w:contextualSpacing/>
    </w:pPr>
    <w:rPr>
      <w:rFonts w:ascii="Calibri" w:eastAsia="Times New Roman" w:hAnsi="Calibri" w:cs="Times New Roman"/>
      <w:lang w:eastAsia="en-US"/>
    </w:rPr>
  </w:style>
  <w:style w:type="paragraph" w:customStyle="1" w:styleId="ConsPlusNormal">
    <w:name w:val="ConsPlusNormal"/>
    <w:rsid w:val="00EF17B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F17B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17B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17B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17B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17B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17B2"/>
    <w:pPr>
      <w:widowControl w:val="0"/>
      <w:autoSpaceDE w:val="0"/>
      <w:autoSpaceDN w:val="0"/>
      <w:spacing w:after="0" w:line="240" w:lineRule="auto"/>
    </w:pPr>
    <w:rPr>
      <w:rFonts w:ascii="Tahoma" w:eastAsia="Times New Roman" w:hAnsi="Tahoma" w:cs="Tahoma"/>
      <w:sz w:val="26"/>
      <w:szCs w:val="20"/>
    </w:rPr>
  </w:style>
  <w:style w:type="paragraph" w:styleId="a5">
    <w:name w:val="List Paragraph"/>
    <w:basedOn w:val="a"/>
    <w:uiPriority w:val="99"/>
    <w:qFormat/>
    <w:rsid w:val="00EF17B2"/>
    <w:pPr>
      <w:ind w:left="720"/>
    </w:pPr>
    <w:rPr>
      <w:rFonts w:ascii="Calibri" w:eastAsia="Calibri" w:hAnsi="Calibri" w:cs="Calibri"/>
    </w:rPr>
  </w:style>
  <w:style w:type="paragraph" w:styleId="a6">
    <w:name w:val="header"/>
    <w:basedOn w:val="a"/>
    <w:link w:val="a7"/>
    <w:uiPriority w:val="99"/>
    <w:semiHidden/>
    <w:unhideWhenUsed/>
    <w:rsid w:val="007C34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3418"/>
  </w:style>
  <w:style w:type="paragraph" w:styleId="a8">
    <w:name w:val="footer"/>
    <w:basedOn w:val="a"/>
    <w:link w:val="a9"/>
    <w:uiPriority w:val="99"/>
    <w:semiHidden/>
    <w:unhideWhenUsed/>
    <w:rsid w:val="007C34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3418"/>
  </w:style>
  <w:style w:type="table" w:styleId="aa">
    <w:name w:val="Table Grid"/>
    <w:basedOn w:val="a1"/>
    <w:uiPriority w:val="59"/>
    <w:rsid w:val="00CF7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475627">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1243642618">
      <w:bodyDiv w:val="1"/>
      <w:marLeft w:val="0"/>
      <w:marRight w:val="0"/>
      <w:marTop w:val="0"/>
      <w:marBottom w:val="0"/>
      <w:divBdr>
        <w:top w:val="none" w:sz="0" w:space="0" w:color="auto"/>
        <w:left w:val="none" w:sz="0" w:space="0" w:color="auto"/>
        <w:bottom w:val="none" w:sz="0" w:space="0" w:color="auto"/>
        <w:right w:val="none" w:sz="0" w:space="0" w:color="auto"/>
      </w:divBdr>
    </w:div>
    <w:div w:id="20928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fontTable" Target="fontTable.xml"/><Relationship Id="rId7" Type="http://schemas.openxmlformats.org/officeDocument/2006/relationships/hyperlink" Target="mailto:kalitino@mail.ru" TargetMode="External"/><Relationship Id="rId12" Type="http://schemas.openxmlformats.org/officeDocument/2006/relationships/hyperlink" Target="http://&#1082;&#1072;&#1083;&#1080;&#1090;&#1080;&#1085;&#1089;&#1082;&#1086;&#1077;.&#1088;&#1092;"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tyles" Target="styles.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kalitino@mail.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13458</Words>
  <Characters>76712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dcterms:created xsi:type="dcterms:W3CDTF">2017-07-26T08:16:00Z</dcterms:created>
  <dcterms:modified xsi:type="dcterms:W3CDTF">2017-07-26T12:47:00Z</dcterms:modified>
</cp:coreProperties>
</file>