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E" w:rsidRP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Pr="0094689E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«___» _______ 2024 года    № </w:t>
      </w:r>
    </w:p>
    <w:p w:rsidR="0094689E" w:rsidRDefault="0094689E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Pr="00C65BCF">
        <w:rPr>
          <w:rFonts w:ascii="Times New Roman" w:hAnsi="Times New Roman" w:cs="Times New Roman"/>
          <w:b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89E" w:rsidRDefault="0094689E" w:rsidP="0094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94689E" w:rsidRDefault="0094689E" w:rsidP="0094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65BCF">
        <w:rPr>
          <w:rFonts w:ascii="Times New Roman" w:hAnsi="Times New Roman" w:cs="Times New Roman"/>
          <w:bCs/>
          <w:sz w:val="28"/>
          <w:szCs w:val="28"/>
        </w:rPr>
        <w:t xml:space="preserve">22.05.2023 № 146 </w:t>
      </w:r>
      <w:r w:rsidRPr="00C65BCF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C65BC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35BF" w:rsidRDefault="008E35BF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89E" w:rsidRDefault="0094689E" w:rsidP="0094689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C65BC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»:</w:t>
      </w:r>
    </w:p>
    <w:p w:rsidR="0094689E" w:rsidRPr="00026611" w:rsidRDefault="0094689E" w:rsidP="00946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1.1.1. пункт  1.2.1. после слов «</w:t>
      </w:r>
      <w:r w:rsidRPr="00D34DC0">
        <w:rPr>
          <w:rFonts w:ascii="Times New Roman" w:hAnsi="Times New Roman" w:cs="Times New Roman"/>
          <w:sz w:val="28"/>
          <w:szCs w:val="28"/>
        </w:rPr>
        <w:t>не менее пяти лет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Pr="008E35BF">
        <w:rPr>
          <w:rFonts w:ascii="Times New Roman" w:hAnsi="Times New Roman" w:cs="Times New Roman"/>
          <w:sz w:val="28"/>
          <w:szCs w:val="28"/>
        </w:rPr>
        <w:t>«(требование пятилетнего срока проживания на территории Ленинградской области не распространяется на детей в возрасте до 5 лет);</w:t>
      </w:r>
    </w:p>
    <w:p w:rsidR="0094689E" w:rsidRPr="007F53FD" w:rsidRDefault="0094689E" w:rsidP="007F5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пункте 2.10:</w:t>
      </w:r>
      <w:r w:rsidRPr="008E35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53FD" w:rsidRDefault="007F53FD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1.1.2.1. подпункт 2) изложить в следующей редакции:</w:t>
      </w:r>
    </w:p>
    <w:p w:rsidR="0094689E" w:rsidRDefault="007F53FD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89E" w:rsidRPr="00E3558A">
        <w:rPr>
          <w:rFonts w:ascii="Times New Roman" w:hAnsi="Times New Roman" w:cs="Times New Roman"/>
          <w:sz w:val="28"/>
          <w:szCs w:val="28"/>
        </w:rPr>
        <w:t>2)</w:t>
      </w:r>
      <w:r w:rsidR="0094689E" w:rsidRPr="00E3558A">
        <w:rPr>
          <w:rFonts w:ascii="Times New Roman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 w:rsidR="0094689E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4689E"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FD" w:rsidRDefault="00F77AF1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1.1.2.2. в подпункт</w:t>
      </w:r>
      <w:r w:rsidR="007F53FD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7AF1" w:rsidRPr="00230ECF" w:rsidRDefault="00F77AF1" w:rsidP="00F77A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AF1">
        <w:rPr>
          <w:rFonts w:ascii="Times New Roman" w:hAnsi="Times New Roman" w:cs="Times New Roman"/>
          <w:sz w:val="28"/>
          <w:szCs w:val="28"/>
        </w:rPr>
        <w:lastRenderedPageBreak/>
        <w:t>«3)</w:t>
      </w:r>
      <w:r w:rsidRPr="00230ECF">
        <w:rPr>
          <w:rFonts w:ascii="Times New Roman" w:hAnsi="Times New Roman" w:cs="Times New Roman"/>
          <w:sz w:val="28"/>
          <w:szCs w:val="28"/>
        </w:rPr>
        <w:tab/>
        <w:t>не истекло пять лет со дня совершения гражданами намеренных действий, в результате которых граждане могли бы быть признаны н</w:t>
      </w:r>
      <w:r>
        <w:rPr>
          <w:rFonts w:ascii="Times New Roman" w:hAnsi="Times New Roman" w:cs="Times New Roman"/>
          <w:sz w:val="28"/>
          <w:szCs w:val="28"/>
        </w:rPr>
        <w:t>уждающимися в жилых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F53FD" w:rsidRPr="00230ECF" w:rsidRDefault="007F53FD" w:rsidP="00946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1.1.2.3. </w:t>
      </w:r>
      <w:r w:rsidR="00F77AF1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F77AF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F77A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689E" w:rsidRDefault="00F77AF1" w:rsidP="00946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AF1">
        <w:rPr>
          <w:rFonts w:ascii="Times New Roman" w:hAnsi="Times New Roman" w:cs="Times New Roman"/>
          <w:sz w:val="28"/>
          <w:szCs w:val="28"/>
        </w:rPr>
        <w:t>«</w:t>
      </w:r>
      <w:r w:rsidR="0094689E" w:rsidRPr="00F77AF1">
        <w:rPr>
          <w:rFonts w:ascii="Times New Roman" w:hAnsi="Times New Roman" w:cs="Times New Roman"/>
          <w:sz w:val="28"/>
          <w:szCs w:val="28"/>
        </w:rPr>
        <w:t>4) ответ органа государственной власти или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4689E" w:rsidRPr="00F77AF1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689E" w:rsidRPr="00F77AF1">
        <w:rPr>
          <w:rFonts w:ascii="Times New Roman" w:hAnsi="Times New Roman" w:cs="Times New Roman"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="0094689E" w:rsidRPr="00F77AF1">
        <w:rPr>
          <w:rFonts w:ascii="Times New Roman" w:hAnsi="Times New Roman" w:cs="Times New Roman"/>
          <w:sz w:val="28"/>
          <w:szCs w:val="28"/>
        </w:rPr>
        <w:t xml:space="preserve"> соответствующих граждан состоять на учете в качестве нуждающихся в жилых</w:t>
      </w:r>
      <w:r w:rsidR="00946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620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2030" w:rsidRDefault="00862030" w:rsidP="00946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6.3. изложить в следующей редакции:</w:t>
      </w:r>
    </w:p>
    <w:p w:rsidR="008E35BF" w:rsidRPr="00862030" w:rsidRDefault="00862030" w:rsidP="008620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5BF"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8E35BF" w:rsidRPr="0070522C">
        <w:rPr>
          <w:rFonts w:ascii="Times New Roman" w:eastAsia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ОМСУ, ответственный</w:t>
      </w:r>
      <w:r w:rsidR="008E35BF" w:rsidRPr="0070522C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административной процедуры, передает специалисту МФЦ для передачи в соответствующее МФЦ результат предоставления услуги для е</w:t>
      </w:r>
      <w:r w:rsidR="008E35BF">
        <w:rPr>
          <w:rFonts w:ascii="Times New Roman" w:eastAsia="Times New Roman" w:hAnsi="Times New Roman" w:cs="Times New Roman"/>
          <w:sz w:val="28"/>
          <w:szCs w:val="28"/>
        </w:rPr>
        <w:t xml:space="preserve">го последующей выдачи </w:t>
      </w:r>
      <w:r w:rsidR="008E35BF" w:rsidRPr="00862030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8E35BF" w:rsidRPr="00862030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8E35BF" w:rsidRDefault="008E35BF" w:rsidP="008E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030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862030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862030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  <w:r w:rsidR="00862030">
        <w:rPr>
          <w:rFonts w:ascii="Times New Roman" w:hAnsi="Times New Roman" w:cs="Times New Roman"/>
          <w:sz w:val="28"/>
          <w:szCs w:val="28"/>
        </w:rPr>
        <w:t>».</w:t>
      </w:r>
    </w:p>
    <w:p w:rsidR="00862030" w:rsidRPr="005A399F" w:rsidRDefault="00862030" w:rsidP="008E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  МО</w:t>
      </w:r>
    </w:p>
    <w:p w:rsidR="0094689E" w:rsidRDefault="0094689E" w:rsidP="0086203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М.А.Трофимова</w:t>
      </w:r>
    </w:p>
    <w:p w:rsidR="0094689E" w:rsidRDefault="0094689E" w:rsidP="0094689E"/>
    <w:p w:rsidR="001D07E8" w:rsidRDefault="001D07E8"/>
    <w:sectPr w:rsidR="001D07E8" w:rsidSect="00130964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EndPr/>
    <w:sdtContent>
      <w:p w:rsidR="00130964" w:rsidRDefault="0086203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0964" w:rsidRDefault="0086203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89E"/>
    <w:rsid w:val="001D07E8"/>
    <w:rsid w:val="007F53FD"/>
    <w:rsid w:val="00862030"/>
    <w:rsid w:val="008E35BF"/>
    <w:rsid w:val="0094689E"/>
    <w:rsid w:val="00F7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6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468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4689E"/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4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68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dcterms:created xsi:type="dcterms:W3CDTF">2024-08-15T08:38:00Z</dcterms:created>
  <dcterms:modified xsi:type="dcterms:W3CDTF">2024-08-15T11:13:00Z</dcterms:modified>
</cp:coreProperties>
</file>