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4" w:rsidRDefault="00D01A14" w:rsidP="00D01A14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>
        <w:rPr>
          <w:b/>
          <w:i/>
          <w:color w:val="FF0000"/>
          <w:sz w:val="28"/>
          <w:szCs w:val="28"/>
        </w:rPr>
        <w:t>ПРОЕКТ</w:t>
      </w:r>
    </w:p>
    <w:p w:rsidR="00D01A14" w:rsidRDefault="00D01A14" w:rsidP="00D0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01A14" w:rsidRDefault="00D01A14" w:rsidP="00D0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D01A14" w:rsidRDefault="00D01A14" w:rsidP="00D0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D01A14" w:rsidRDefault="00D01A14" w:rsidP="00D0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01A14" w:rsidRDefault="00D01A14" w:rsidP="00D01A14">
      <w:pPr>
        <w:jc w:val="both"/>
        <w:rPr>
          <w:b/>
          <w:sz w:val="28"/>
          <w:szCs w:val="28"/>
        </w:rPr>
      </w:pPr>
    </w:p>
    <w:p w:rsidR="00D01A14" w:rsidRDefault="00D01A14" w:rsidP="00D0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01A14" w:rsidRDefault="00D01A14" w:rsidP="00D01A14">
      <w:pPr>
        <w:jc w:val="center"/>
        <w:rPr>
          <w:b/>
          <w:sz w:val="28"/>
          <w:szCs w:val="28"/>
        </w:rPr>
      </w:pPr>
    </w:p>
    <w:p w:rsidR="00D01A14" w:rsidRDefault="00D01A14" w:rsidP="00D01A14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 __________  2023 года  № </w:t>
      </w:r>
    </w:p>
    <w:p w:rsidR="00D01A14" w:rsidRDefault="00D01A14" w:rsidP="00D01A14">
      <w:pPr>
        <w:jc w:val="center"/>
        <w:rPr>
          <w:spacing w:val="-8"/>
          <w:sz w:val="28"/>
          <w:szCs w:val="28"/>
        </w:rPr>
      </w:pPr>
    </w:p>
    <w:p w:rsidR="00D01A14" w:rsidRDefault="00D01A14" w:rsidP="00D01A14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b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>
        <w:rPr>
          <w:b/>
          <w:bCs/>
          <w:sz w:val="28"/>
          <w:szCs w:val="28"/>
        </w:rPr>
        <w:t>от 13.10.2023 № 342</w:t>
      </w:r>
      <w:r>
        <w:rPr>
          <w:b/>
          <w:sz w:val="28"/>
          <w:szCs w:val="28"/>
        </w:rPr>
        <w:t xml:space="preserve"> «Об утверждении а</w:t>
      </w:r>
      <w:r>
        <w:rPr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b/>
          <w:sz w:val="28"/>
          <w:szCs w:val="28"/>
        </w:rPr>
        <w:t>«</w:t>
      </w:r>
      <w:r w:rsidR="005E3B95" w:rsidRPr="000A313C">
        <w:rPr>
          <w:b/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t xml:space="preserve">» </w:t>
      </w:r>
    </w:p>
    <w:p w:rsidR="00D01A14" w:rsidRDefault="00D01A14" w:rsidP="00D01A14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ar-SA"/>
        </w:rPr>
      </w:pPr>
    </w:p>
    <w:p w:rsidR="00D01A14" w:rsidRDefault="00D01A14" w:rsidP="00D01A14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D01A14" w:rsidRDefault="00D01A14" w:rsidP="00D01A14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0"/>
      </w:pPr>
      <w:r>
        <w:rPr>
          <w:sz w:val="28"/>
          <w:szCs w:val="28"/>
        </w:rPr>
        <w:t xml:space="preserve"> 1. Внести следующие изменения </w:t>
      </w:r>
      <w:r>
        <w:rPr>
          <w:bCs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МО Калитинское сельское поселение </w:t>
      </w:r>
      <w:r>
        <w:rPr>
          <w:bCs/>
          <w:sz w:val="28"/>
          <w:szCs w:val="28"/>
        </w:rPr>
        <w:t xml:space="preserve">от </w:t>
      </w:r>
      <w:r w:rsidR="005E3B95" w:rsidRPr="005E3B95">
        <w:rPr>
          <w:bCs/>
          <w:sz w:val="28"/>
          <w:szCs w:val="28"/>
        </w:rPr>
        <w:t>13.10.2023 № 342</w:t>
      </w:r>
      <w:r w:rsidR="005E3B95" w:rsidRPr="005E3B95">
        <w:rPr>
          <w:sz w:val="28"/>
          <w:szCs w:val="28"/>
        </w:rPr>
        <w:t xml:space="preserve"> «Об утверждении а</w:t>
      </w:r>
      <w:r w:rsidR="005E3B95" w:rsidRPr="005E3B95">
        <w:rPr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="005E3B95" w:rsidRPr="005E3B95">
        <w:rPr>
          <w:sz w:val="28"/>
          <w:szCs w:val="28"/>
        </w:rPr>
        <w:t>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 w:rsidR="005E3B95" w:rsidRPr="005E3B95">
        <w:t>»</w:t>
      </w:r>
      <w:proofErr w:type="gramStart"/>
      <w:r w:rsidR="005E3B95">
        <w:t xml:space="preserve"> </w:t>
      </w:r>
      <w:r>
        <w:t xml:space="preserve"> </w:t>
      </w:r>
      <w:r>
        <w:rPr>
          <w:sz w:val="28"/>
          <w:szCs w:val="28"/>
        </w:rPr>
        <w:t>:</w:t>
      </w:r>
      <w:proofErr w:type="gramEnd"/>
    </w:p>
    <w:p w:rsidR="00D01A14" w:rsidRDefault="00D01A14" w:rsidP="00D01A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="005E3B95" w:rsidRPr="005E3B95">
        <w:rPr>
          <w:sz w:val="28"/>
          <w:szCs w:val="28"/>
        </w:rPr>
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</w:r>
      <w:r>
        <w:rPr>
          <w:sz w:val="28"/>
          <w:szCs w:val="28"/>
        </w:rPr>
        <w:t>»: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2.2. изложить в следующей редакции:</w:t>
      </w:r>
    </w:p>
    <w:p w:rsidR="00D01A14" w:rsidRDefault="00D01A14" w:rsidP="00D01A1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 предоставляет:</w:t>
      </w:r>
    </w:p>
    <w:p w:rsidR="00D01A14" w:rsidRDefault="00D01A14" w:rsidP="00D01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(далее – Администрация, ОМСУ).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услуги участвуют:</w:t>
      </w:r>
    </w:p>
    <w:p w:rsidR="005E3B95" w:rsidRPr="005E06E3" w:rsidRDefault="005E3B95" w:rsidP="005E3B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- Государственное бюджетное учреждение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06E3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06E3">
        <w:rPr>
          <w:rFonts w:ascii="Times New Roman" w:hAnsi="Times New Roman" w:cs="Times New Roman"/>
          <w:sz w:val="28"/>
          <w:szCs w:val="28"/>
        </w:rPr>
        <w:t>;</w:t>
      </w:r>
    </w:p>
    <w:p w:rsidR="005E3B95" w:rsidRPr="00537CCD" w:rsidRDefault="005E3B95" w:rsidP="005E3B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Pr="00537CCD">
        <w:rPr>
          <w:rFonts w:ascii="Times New Roman" w:hAnsi="Times New Roman" w:cs="Times New Roman"/>
          <w:sz w:val="28"/>
          <w:szCs w:val="28"/>
        </w:rPr>
        <w:tab/>
        <w:t>Федеральная налоговая служба Российской Федерации;</w:t>
      </w:r>
    </w:p>
    <w:p w:rsidR="005E3B95" w:rsidRPr="00537CCD" w:rsidRDefault="005E3B95" w:rsidP="005E3B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t xml:space="preserve">- </w:t>
      </w:r>
      <w:r w:rsidRPr="00537CCD">
        <w:rPr>
          <w:rFonts w:ascii="Times New Roman" w:hAnsi="Times New Roman" w:cs="Times New Roman"/>
          <w:sz w:val="28"/>
          <w:szCs w:val="28"/>
        </w:rPr>
        <w:tab/>
        <w:t>Управление Федеральной службы государственной регистрации, кадастра и картографии по Ленинградской области;</w:t>
      </w:r>
    </w:p>
    <w:p w:rsidR="005E3B95" w:rsidRPr="00537CCD" w:rsidRDefault="005E3B95" w:rsidP="005E3B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CC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37CCD">
        <w:rPr>
          <w:rFonts w:ascii="Times New Roman" w:hAnsi="Times New Roman" w:cs="Times New Roman"/>
          <w:sz w:val="28"/>
          <w:szCs w:val="28"/>
        </w:rPr>
        <w:tab/>
        <w:t xml:space="preserve">Орган исполнительной власти Ленинградской области, уполномоченный в области лесных отношений, при согласовании схемы расположения земельного участка или земельных участков на кадастровом плане территории.  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филиалах, отделах, удаленных рабочих местах ГБУ ЛО «МФЦ» (при наличии соглашения);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ЕПГУ (при технической реализации).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ходатайства о предоставлении муниципальной услуги следующими способами: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ЕПГУ – в МФЦ;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сайта МФЦ (при технической реализации) – в МФЦ;</w:t>
      </w:r>
    </w:p>
    <w:p w:rsidR="00D01A14" w:rsidRDefault="00D01A14" w:rsidP="00D01A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5" w:history="1">
        <w:r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>) по телефону – в МФЦ.</w:t>
      </w:r>
    </w:p>
    <w:p w:rsidR="00D01A14" w:rsidRDefault="00D01A14" w:rsidP="00D01A14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01A14" w:rsidRPr="005E3B95" w:rsidRDefault="005E3B95" w:rsidP="005E3B9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01A14" w:rsidRPr="005E3B95">
        <w:rPr>
          <w:rFonts w:ascii="Times New Roman" w:hAnsi="Times New Roman" w:cs="Times New Roman"/>
          <w:sz w:val="28"/>
          <w:szCs w:val="28"/>
        </w:rPr>
        <w:t>. в подпункте 1) пункта 2.3.</w:t>
      </w:r>
      <w:r w:rsidRPr="005E3B95">
        <w:rPr>
          <w:rFonts w:ascii="Times New Roman" w:hAnsi="Times New Roman" w:cs="Times New Roman"/>
          <w:sz w:val="28"/>
          <w:szCs w:val="28"/>
        </w:rPr>
        <w:t>3</w:t>
      </w:r>
      <w:r w:rsidR="00D01A14" w:rsidRPr="005E3B9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3539A">
        <w:rPr>
          <w:rFonts w:ascii="Times New Roman" w:hAnsi="Times New Roman" w:cs="Times New Roman"/>
          <w:sz w:val="28"/>
          <w:szCs w:val="28"/>
        </w:rPr>
        <w:t>в Администрации</w:t>
      </w:r>
      <w:proofErr w:type="gramStart"/>
      <w:r w:rsidRPr="005E3B95">
        <w:rPr>
          <w:rFonts w:ascii="Times New Roman" w:hAnsi="Times New Roman" w:cs="Times New Roman"/>
          <w:sz w:val="28"/>
          <w:szCs w:val="28"/>
        </w:rPr>
        <w:t>;</w:t>
      </w:r>
      <w:r w:rsidR="00D01A14" w:rsidRPr="005E3B95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01A14" w:rsidRPr="005E3B9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D01A14" w:rsidRDefault="005E3B95" w:rsidP="005E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01A14">
        <w:rPr>
          <w:sz w:val="28"/>
          <w:szCs w:val="28"/>
        </w:rPr>
        <w:t>. в пункте 2.13 слова «</w:t>
      </w:r>
      <w:r w:rsidRPr="0073539A">
        <w:rPr>
          <w:sz w:val="28"/>
          <w:szCs w:val="28"/>
        </w:rPr>
        <w:t>при личном обращении заявителя – в день поступления заявления в Администрацию</w:t>
      </w:r>
      <w:proofErr w:type="gramStart"/>
      <w:r w:rsidRPr="0073539A">
        <w:rPr>
          <w:sz w:val="28"/>
          <w:szCs w:val="28"/>
        </w:rPr>
        <w:t>;</w:t>
      </w:r>
      <w:r w:rsidR="00D01A14">
        <w:rPr>
          <w:sz w:val="28"/>
          <w:szCs w:val="28"/>
        </w:rPr>
        <w:t>»</w:t>
      </w:r>
      <w:proofErr w:type="gramEnd"/>
      <w:r w:rsidR="00D01A14">
        <w:rPr>
          <w:sz w:val="28"/>
          <w:szCs w:val="28"/>
        </w:rPr>
        <w:t xml:space="preserve"> исключить;</w:t>
      </w:r>
    </w:p>
    <w:p w:rsidR="00D01A14" w:rsidRDefault="00D01A14" w:rsidP="00D01A14">
      <w:pPr>
        <w:pStyle w:val="Bodytext1"/>
        <w:shd w:val="clear" w:color="auto" w:fill="auto"/>
        <w:tabs>
          <w:tab w:val="num" w:pos="1440"/>
        </w:tabs>
        <w:ind w:right="40" w:firstLine="709"/>
        <w:rPr>
          <w:rFonts w:ascii="Times New Roman" w:hAnsi="Times New Roman" w:cs="Times New Roman"/>
          <w:sz w:val="28"/>
          <w:szCs w:val="28"/>
        </w:rPr>
      </w:pPr>
    </w:p>
    <w:p w:rsidR="00D01A14" w:rsidRDefault="00D01A14" w:rsidP="00D01A14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D01A14" w:rsidRDefault="00D01A14" w:rsidP="00D01A1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D01A14" w:rsidRDefault="00D01A14" w:rsidP="00D01A14">
      <w:pPr>
        <w:ind w:right="38" w:firstLine="708"/>
        <w:jc w:val="both"/>
        <w:rPr>
          <w:sz w:val="28"/>
          <w:szCs w:val="28"/>
        </w:rPr>
      </w:pPr>
    </w:p>
    <w:p w:rsidR="00D01A14" w:rsidRDefault="00D01A14" w:rsidP="00D01A14">
      <w:pPr>
        <w:jc w:val="both"/>
        <w:rPr>
          <w:sz w:val="28"/>
          <w:szCs w:val="28"/>
        </w:rPr>
      </w:pPr>
    </w:p>
    <w:p w:rsidR="00D01A14" w:rsidRDefault="00D01A14" w:rsidP="00D01A14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D01A14" w:rsidRDefault="00D01A14" w:rsidP="00D01A14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D01A14" w:rsidRDefault="00D01A14" w:rsidP="00D01A14"/>
    <w:p w:rsidR="00D01A14" w:rsidRDefault="00D01A14" w:rsidP="00D01A14"/>
    <w:p w:rsidR="00D01A14" w:rsidRDefault="00D01A14" w:rsidP="00D01A14"/>
    <w:p w:rsidR="004B60EB" w:rsidRDefault="004B60EB"/>
    <w:sectPr w:rsidR="004B60EB" w:rsidSect="004B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A14"/>
    <w:rsid w:val="004B60EB"/>
    <w:rsid w:val="005E3B95"/>
    <w:rsid w:val="00D0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A14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01A1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D01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link w:val="Bodytext1"/>
    <w:locked/>
    <w:rsid w:val="00D01A14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01A14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0">
    <w:name w:val="Body text"/>
    <w:rsid w:val="00D01A14"/>
    <w:rPr>
      <w:rFonts w:ascii="Times New Roman" w:hAnsi="Times New Roman" w:cs="Times New Roman" w:hint="default"/>
      <w:spacing w:val="0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DAC74AE52625BCB380C04A2801759643B4572E10BC6A573BCFE1CE82DFCB15EB75624E2D685884708509F323B03C56FB1701E70D4F850A5Dg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2023-11-09T06:19:00Z</dcterms:created>
  <dcterms:modified xsi:type="dcterms:W3CDTF">2023-11-09T06:55:00Z</dcterms:modified>
</cp:coreProperties>
</file>