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661" w:rsidRPr="00C35A33" w:rsidRDefault="00AB0661" w:rsidP="00AB0661">
      <w:pPr>
        <w:jc w:val="center"/>
        <w:rPr>
          <w:b/>
          <w:i/>
          <w:color w:val="FF0000"/>
          <w:sz w:val="28"/>
          <w:szCs w:val="28"/>
        </w:rPr>
      </w:pPr>
      <w:r>
        <w:rPr>
          <w:b/>
          <w:sz w:val="28"/>
          <w:szCs w:val="28"/>
        </w:rPr>
        <w:t xml:space="preserve">АДМИНИСТРАЦИЯ   </w:t>
      </w:r>
      <w:r w:rsidR="00C35A33" w:rsidRPr="00C35A33">
        <w:rPr>
          <w:b/>
          <w:i/>
          <w:color w:val="FF0000"/>
          <w:sz w:val="28"/>
          <w:szCs w:val="28"/>
        </w:rPr>
        <w:t>ПРОЕКТ</w:t>
      </w:r>
    </w:p>
    <w:p w:rsidR="00AB0661" w:rsidRDefault="00AB0661" w:rsidP="00AB0661">
      <w:pPr>
        <w:jc w:val="center"/>
        <w:rPr>
          <w:b/>
          <w:sz w:val="28"/>
          <w:szCs w:val="28"/>
        </w:rPr>
      </w:pPr>
      <w:r>
        <w:rPr>
          <w:b/>
          <w:sz w:val="28"/>
          <w:szCs w:val="28"/>
        </w:rPr>
        <w:t>МУНИЦИПАЛЬНОГО ОБРАЗОВАНИЯ</w:t>
      </w:r>
    </w:p>
    <w:p w:rsidR="00AB0661" w:rsidRDefault="00AB0661" w:rsidP="00AB0661">
      <w:pPr>
        <w:jc w:val="center"/>
        <w:rPr>
          <w:b/>
          <w:sz w:val="28"/>
          <w:szCs w:val="28"/>
        </w:rPr>
      </w:pPr>
      <w:r>
        <w:rPr>
          <w:b/>
          <w:sz w:val="28"/>
          <w:szCs w:val="28"/>
        </w:rPr>
        <w:t>КАЛИТИНСКОЕ СЕЛЬСКОЕ ПОСЕЛЕНИЕ</w:t>
      </w:r>
    </w:p>
    <w:p w:rsidR="00AB0661" w:rsidRDefault="00AB0661" w:rsidP="00AB0661">
      <w:pPr>
        <w:jc w:val="center"/>
        <w:rPr>
          <w:b/>
          <w:sz w:val="28"/>
          <w:szCs w:val="28"/>
        </w:rPr>
      </w:pPr>
      <w:r>
        <w:rPr>
          <w:b/>
          <w:sz w:val="28"/>
          <w:szCs w:val="28"/>
        </w:rPr>
        <w:t>ВОЛОСОВСКОГО МУНИЦИПАЛЬНОГО РАЙОНА</w:t>
      </w:r>
    </w:p>
    <w:p w:rsidR="00AB0661" w:rsidRDefault="00AB0661" w:rsidP="00AB0661">
      <w:pPr>
        <w:jc w:val="center"/>
        <w:rPr>
          <w:b/>
          <w:sz w:val="28"/>
          <w:szCs w:val="28"/>
        </w:rPr>
      </w:pPr>
      <w:r>
        <w:rPr>
          <w:b/>
          <w:sz w:val="28"/>
          <w:szCs w:val="28"/>
        </w:rPr>
        <w:t>ЛЕНИНГРАДСКОЙ ОБЛАСТИ</w:t>
      </w:r>
    </w:p>
    <w:p w:rsidR="00AB0661" w:rsidRDefault="00AB0661" w:rsidP="00AB0661">
      <w:pPr>
        <w:jc w:val="both"/>
        <w:rPr>
          <w:b/>
          <w:sz w:val="28"/>
          <w:szCs w:val="28"/>
        </w:rPr>
      </w:pPr>
    </w:p>
    <w:p w:rsidR="00AB0661" w:rsidRDefault="00AB0661" w:rsidP="00AB0661">
      <w:pPr>
        <w:jc w:val="center"/>
        <w:rPr>
          <w:b/>
          <w:sz w:val="28"/>
          <w:szCs w:val="28"/>
        </w:rPr>
      </w:pPr>
      <w:r>
        <w:rPr>
          <w:b/>
          <w:sz w:val="28"/>
          <w:szCs w:val="28"/>
        </w:rPr>
        <w:t>ПОСТАНОВЛЕНИЕ</w:t>
      </w:r>
    </w:p>
    <w:p w:rsidR="00AB0661" w:rsidRDefault="00AB0661" w:rsidP="00AB0661">
      <w:pPr>
        <w:jc w:val="center"/>
        <w:rPr>
          <w:b/>
          <w:sz w:val="28"/>
          <w:szCs w:val="28"/>
        </w:rPr>
      </w:pPr>
    </w:p>
    <w:p w:rsidR="00AB0661" w:rsidRDefault="00ED30C2" w:rsidP="00AB0661">
      <w:pPr>
        <w:jc w:val="both"/>
        <w:rPr>
          <w:spacing w:val="-8"/>
          <w:sz w:val="28"/>
          <w:szCs w:val="28"/>
        </w:rPr>
      </w:pPr>
      <w:r>
        <w:rPr>
          <w:spacing w:val="-8"/>
          <w:sz w:val="28"/>
          <w:szCs w:val="28"/>
        </w:rPr>
        <w:t xml:space="preserve">от   </w:t>
      </w:r>
      <w:r w:rsidR="00C35A33">
        <w:rPr>
          <w:spacing w:val="-8"/>
          <w:sz w:val="28"/>
          <w:szCs w:val="28"/>
        </w:rPr>
        <w:t>____________</w:t>
      </w:r>
      <w:r w:rsidR="00AB0661">
        <w:rPr>
          <w:spacing w:val="-8"/>
          <w:sz w:val="28"/>
          <w:szCs w:val="28"/>
        </w:rPr>
        <w:t xml:space="preserve"> 2023 года  № </w:t>
      </w:r>
    </w:p>
    <w:p w:rsidR="00AB0661" w:rsidRDefault="00AB0661" w:rsidP="00AB0661">
      <w:pPr>
        <w:jc w:val="center"/>
        <w:rPr>
          <w:spacing w:val="-8"/>
          <w:sz w:val="28"/>
          <w:szCs w:val="28"/>
        </w:rPr>
      </w:pPr>
    </w:p>
    <w:p w:rsidR="00E83B61" w:rsidRDefault="00AB0661" w:rsidP="00E83B61">
      <w:pPr>
        <w:ind w:firstLine="851"/>
        <w:jc w:val="both"/>
        <w:rPr>
          <w:b/>
          <w:sz w:val="28"/>
          <w:szCs w:val="28"/>
        </w:rPr>
      </w:pPr>
      <w:proofErr w:type="gramStart"/>
      <w:r w:rsidRPr="00AB0661">
        <w:rPr>
          <w:b/>
          <w:sz w:val="28"/>
          <w:szCs w:val="28"/>
        </w:rPr>
        <w:t xml:space="preserve">О внесении изменений в постановление администрации МО Калитинское сельское поселение </w:t>
      </w:r>
      <w:r w:rsidR="00E83B61">
        <w:rPr>
          <w:b/>
          <w:bCs/>
          <w:sz w:val="28"/>
          <w:szCs w:val="28"/>
        </w:rPr>
        <w:t>от 13.10</w:t>
      </w:r>
      <w:r w:rsidRPr="00AB0661">
        <w:rPr>
          <w:b/>
          <w:bCs/>
          <w:sz w:val="28"/>
          <w:szCs w:val="28"/>
        </w:rPr>
        <w:t>.2023 № 3</w:t>
      </w:r>
      <w:r w:rsidR="00E83B61">
        <w:rPr>
          <w:b/>
          <w:bCs/>
          <w:sz w:val="28"/>
          <w:szCs w:val="28"/>
        </w:rPr>
        <w:t>45</w:t>
      </w:r>
      <w:r w:rsidRPr="00AB0661">
        <w:rPr>
          <w:b/>
          <w:sz w:val="28"/>
          <w:szCs w:val="28"/>
        </w:rPr>
        <w:t xml:space="preserve"> </w:t>
      </w:r>
      <w:r>
        <w:rPr>
          <w:sz w:val="28"/>
          <w:szCs w:val="28"/>
        </w:rPr>
        <w:t>«</w:t>
      </w:r>
      <w:r w:rsidR="00E83B61">
        <w:rPr>
          <w:b/>
          <w:sz w:val="28"/>
          <w:szCs w:val="28"/>
        </w:rPr>
        <w:t>Об утверждении административного регламента предоставления муниципальной услуги «</w:t>
      </w:r>
      <w:r w:rsidR="00E83B61" w:rsidRPr="00B55DE4">
        <w:rPr>
          <w:b/>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r w:rsidR="00E83B61">
        <w:rPr>
          <w:b/>
          <w:bCs/>
          <w:color w:val="000000" w:themeColor="text1"/>
          <w:sz w:val="28"/>
          <w:szCs w:val="28"/>
        </w:rPr>
        <w:t xml:space="preserve">Калитинское сельское поселение </w:t>
      </w:r>
      <w:proofErr w:type="spellStart"/>
      <w:r w:rsidR="00E83B61">
        <w:rPr>
          <w:b/>
          <w:bCs/>
          <w:color w:val="000000" w:themeColor="text1"/>
          <w:sz w:val="28"/>
          <w:szCs w:val="28"/>
        </w:rPr>
        <w:t>Волосовского</w:t>
      </w:r>
      <w:proofErr w:type="spellEnd"/>
      <w:r w:rsidR="00E83B61">
        <w:rPr>
          <w:b/>
          <w:bCs/>
          <w:color w:val="000000" w:themeColor="text1"/>
          <w:sz w:val="28"/>
          <w:szCs w:val="28"/>
        </w:rPr>
        <w:t xml:space="preserve"> муниципального района </w:t>
      </w:r>
      <w:r w:rsidR="00E83B61" w:rsidRPr="00B55DE4">
        <w:rPr>
          <w:b/>
          <w:bCs/>
          <w:color w:val="000000" w:themeColor="text1"/>
          <w:sz w:val="28"/>
          <w:szCs w:val="28"/>
        </w:rPr>
        <w:t>Ленинградской области, для их использования в целях, предусмотренных статьей 39.37 Земельного кодекса Российской Федерации</w:t>
      </w:r>
      <w:r w:rsidR="00E83B61">
        <w:rPr>
          <w:b/>
          <w:sz w:val="28"/>
          <w:szCs w:val="28"/>
        </w:rPr>
        <w:t>»</w:t>
      </w:r>
      <w:proofErr w:type="gramEnd"/>
    </w:p>
    <w:p w:rsidR="00AB0661" w:rsidRDefault="00AB0661" w:rsidP="00AB0661">
      <w:pPr>
        <w:ind w:firstLine="851"/>
        <w:jc w:val="both"/>
        <w:rPr>
          <w:sz w:val="28"/>
          <w:szCs w:val="28"/>
          <w:lang w:eastAsia="ar-SA"/>
        </w:rPr>
      </w:pPr>
    </w:p>
    <w:p w:rsidR="00AB0661" w:rsidRDefault="00AB0661" w:rsidP="00AB0661">
      <w:pPr>
        <w:widowControl w:val="0"/>
        <w:tabs>
          <w:tab w:val="left" w:pos="142"/>
        </w:tabs>
        <w:autoSpaceDE w:val="0"/>
        <w:autoSpaceDN w:val="0"/>
        <w:adjustRightInd w:val="0"/>
        <w:ind w:firstLine="851"/>
        <w:jc w:val="both"/>
        <w:outlineLvl w:val="0"/>
        <w:rPr>
          <w:sz w:val="28"/>
          <w:szCs w:val="28"/>
        </w:rPr>
      </w:pPr>
      <w:r>
        <w:rPr>
          <w:sz w:val="28"/>
          <w:szCs w:val="28"/>
          <w:lang w:eastAsia="ar-SA"/>
        </w:rPr>
        <w:t>В</w:t>
      </w:r>
      <w:r>
        <w:rPr>
          <w:sz w:val="28"/>
          <w:szCs w:val="28"/>
        </w:rPr>
        <w:t xml:space="preserve"> целях приведения нормативного правового акта в соответствие с действующим законодательством, руководствуясь Уставом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администрация муниципального образования Калитинское сельское поселение </w:t>
      </w:r>
      <w:proofErr w:type="spellStart"/>
      <w:r>
        <w:rPr>
          <w:sz w:val="28"/>
          <w:szCs w:val="28"/>
        </w:rPr>
        <w:t>Волосовского</w:t>
      </w:r>
      <w:proofErr w:type="spellEnd"/>
      <w:r>
        <w:rPr>
          <w:sz w:val="28"/>
          <w:szCs w:val="28"/>
        </w:rPr>
        <w:t xml:space="preserve"> муниципального района Ленинградской области ПОСТАНОВЛЯЕТ:</w:t>
      </w:r>
    </w:p>
    <w:p w:rsidR="00AB0661" w:rsidRDefault="00AB0661" w:rsidP="00AB0661">
      <w:pPr>
        <w:widowControl w:val="0"/>
        <w:tabs>
          <w:tab w:val="left" w:pos="142"/>
        </w:tabs>
        <w:autoSpaceDE w:val="0"/>
        <w:autoSpaceDN w:val="0"/>
        <w:adjustRightInd w:val="0"/>
        <w:ind w:firstLine="851"/>
        <w:jc w:val="both"/>
        <w:outlineLvl w:val="0"/>
        <w:rPr>
          <w:sz w:val="28"/>
          <w:szCs w:val="28"/>
        </w:rPr>
      </w:pPr>
    </w:p>
    <w:p w:rsidR="00AB0661" w:rsidRPr="00E83B61" w:rsidRDefault="00AB0661" w:rsidP="00E83B61">
      <w:pPr>
        <w:ind w:firstLine="851"/>
        <w:jc w:val="both"/>
        <w:rPr>
          <w:b/>
          <w:sz w:val="28"/>
          <w:szCs w:val="28"/>
        </w:rPr>
      </w:pPr>
      <w:r w:rsidRPr="00AB0661">
        <w:rPr>
          <w:sz w:val="28"/>
          <w:szCs w:val="28"/>
        </w:rPr>
        <w:t xml:space="preserve"> 1. </w:t>
      </w:r>
      <w:proofErr w:type="gramStart"/>
      <w:r w:rsidRPr="00AB0661">
        <w:rPr>
          <w:sz w:val="28"/>
          <w:szCs w:val="28"/>
        </w:rPr>
        <w:t xml:space="preserve">Внести следующие изменения </w:t>
      </w:r>
      <w:r w:rsidRPr="00AB0661">
        <w:rPr>
          <w:bCs/>
          <w:sz w:val="28"/>
          <w:szCs w:val="28"/>
        </w:rPr>
        <w:t xml:space="preserve">в постановление </w:t>
      </w:r>
      <w:r w:rsidRPr="00AB0661">
        <w:rPr>
          <w:sz w:val="28"/>
          <w:szCs w:val="28"/>
        </w:rPr>
        <w:t xml:space="preserve">администрации МО Калитинское сельское поселение </w:t>
      </w:r>
      <w:r w:rsidR="00E83B61" w:rsidRPr="00E83B61">
        <w:rPr>
          <w:bCs/>
          <w:sz w:val="28"/>
          <w:szCs w:val="28"/>
        </w:rPr>
        <w:t>от 13.10.2023 № 345</w:t>
      </w:r>
      <w:r w:rsidR="00E83B61" w:rsidRPr="00E83B61">
        <w:rPr>
          <w:sz w:val="28"/>
          <w:szCs w:val="28"/>
        </w:rPr>
        <w:t xml:space="preserve"> «Об утверждении административного регламента предоставления муниципальной услуги «</w:t>
      </w:r>
      <w:r w:rsidR="00E83B61" w:rsidRPr="00E83B61">
        <w:rPr>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00E83B61" w:rsidRPr="00E83B61">
        <w:rPr>
          <w:bCs/>
          <w:color w:val="000000" w:themeColor="text1"/>
          <w:sz w:val="28"/>
          <w:szCs w:val="28"/>
        </w:rPr>
        <w:t>Волосовского</w:t>
      </w:r>
      <w:proofErr w:type="spellEnd"/>
      <w:r w:rsidR="00E83B61" w:rsidRPr="00E83B61">
        <w:rPr>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sidR="00E83B61">
        <w:rPr>
          <w:b/>
          <w:sz w:val="28"/>
          <w:szCs w:val="28"/>
        </w:rPr>
        <w:t xml:space="preserve">» </w:t>
      </w:r>
      <w:r w:rsidR="00AC1A7E">
        <w:rPr>
          <w:sz w:val="28"/>
          <w:szCs w:val="28"/>
        </w:rPr>
        <w:t>(далее – Постановление)</w:t>
      </w:r>
      <w:r w:rsidRPr="00AB0661">
        <w:rPr>
          <w:sz w:val="28"/>
          <w:szCs w:val="28"/>
        </w:rPr>
        <w:t>:</w:t>
      </w:r>
      <w:proofErr w:type="gramEnd"/>
    </w:p>
    <w:p w:rsidR="00AB0661" w:rsidRDefault="00AB0661" w:rsidP="00AB0661">
      <w:pPr>
        <w:widowControl w:val="0"/>
        <w:autoSpaceDE w:val="0"/>
        <w:autoSpaceDN w:val="0"/>
        <w:adjustRightInd w:val="0"/>
        <w:ind w:firstLine="851"/>
        <w:jc w:val="both"/>
        <w:outlineLvl w:val="0"/>
        <w:rPr>
          <w:sz w:val="28"/>
          <w:szCs w:val="28"/>
        </w:rPr>
      </w:pPr>
      <w:r>
        <w:rPr>
          <w:sz w:val="28"/>
          <w:szCs w:val="28"/>
        </w:rPr>
        <w:t xml:space="preserve"> </w:t>
      </w:r>
      <w:r w:rsidR="00C47D49">
        <w:rPr>
          <w:sz w:val="28"/>
          <w:szCs w:val="28"/>
        </w:rPr>
        <w:t xml:space="preserve">1.1. </w:t>
      </w:r>
      <w:r>
        <w:rPr>
          <w:sz w:val="28"/>
          <w:szCs w:val="28"/>
        </w:rPr>
        <w:t xml:space="preserve">В Административном регламенте </w:t>
      </w:r>
      <w:r>
        <w:rPr>
          <w:bCs/>
          <w:sz w:val="28"/>
          <w:szCs w:val="28"/>
        </w:rPr>
        <w:t xml:space="preserve">по предоставлению муниципальной услуги </w:t>
      </w:r>
      <w:r>
        <w:rPr>
          <w:sz w:val="28"/>
          <w:szCs w:val="28"/>
        </w:rPr>
        <w:t>«</w:t>
      </w:r>
      <w:r w:rsidR="00E83B61" w:rsidRPr="00E83B61">
        <w:rPr>
          <w:bCs/>
          <w:color w:val="000000" w:themeColor="text1"/>
          <w:sz w:val="28"/>
          <w:szCs w:val="28"/>
        </w:rPr>
        <w:t xml:space="preserve">Установление публичного сервитута в отношении земельных участков и (или) земель, расположенных на территории муниципального образования Калитинское сельское поселение </w:t>
      </w:r>
      <w:proofErr w:type="spellStart"/>
      <w:r w:rsidR="00E83B61" w:rsidRPr="00E83B61">
        <w:rPr>
          <w:bCs/>
          <w:color w:val="000000" w:themeColor="text1"/>
          <w:sz w:val="28"/>
          <w:szCs w:val="28"/>
        </w:rPr>
        <w:t>Волосовского</w:t>
      </w:r>
      <w:proofErr w:type="spellEnd"/>
      <w:r w:rsidR="00E83B61" w:rsidRPr="00E83B61">
        <w:rPr>
          <w:bCs/>
          <w:color w:val="000000" w:themeColor="text1"/>
          <w:sz w:val="28"/>
          <w:szCs w:val="28"/>
        </w:rPr>
        <w:t xml:space="preserve"> муниципального района Ленинградской области, для их использования в целях, предусмотренных статьей 39.37 Земельного кодекса Российской Федерации</w:t>
      </w:r>
      <w:r>
        <w:rPr>
          <w:sz w:val="28"/>
          <w:szCs w:val="28"/>
        </w:rPr>
        <w:t>»:</w:t>
      </w:r>
    </w:p>
    <w:p w:rsidR="00C35A33" w:rsidRPr="00AC1A7E" w:rsidRDefault="00E83B61" w:rsidP="00AC1A7E">
      <w:pPr>
        <w:pStyle w:val="a4"/>
        <w:widowControl w:val="0"/>
        <w:numPr>
          <w:ilvl w:val="2"/>
          <w:numId w:val="3"/>
        </w:numPr>
        <w:autoSpaceDE w:val="0"/>
        <w:autoSpaceDN w:val="0"/>
        <w:adjustRightInd w:val="0"/>
        <w:ind w:firstLine="273"/>
        <w:jc w:val="both"/>
        <w:outlineLvl w:val="0"/>
        <w:rPr>
          <w:sz w:val="28"/>
          <w:szCs w:val="28"/>
        </w:rPr>
      </w:pPr>
      <w:r>
        <w:rPr>
          <w:sz w:val="28"/>
          <w:szCs w:val="28"/>
        </w:rPr>
        <w:t xml:space="preserve">подпункт </w:t>
      </w:r>
      <w:r w:rsidR="00C35A33" w:rsidRPr="00AC1A7E">
        <w:rPr>
          <w:sz w:val="28"/>
          <w:szCs w:val="28"/>
        </w:rPr>
        <w:t>2</w:t>
      </w:r>
      <w:r>
        <w:rPr>
          <w:sz w:val="28"/>
          <w:szCs w:val="28"/>
        </w:rPr>
        <w:t xml:space="preserve">) пункта 2.1.2 </w:t>
      </w:r>
      <w:r w:rsidR="00C35A33" w:rsidRPr="00AC1A7E">
        <w:rPr>
          <w:sz w:val="28"/>
          <w:szCs w:val="28"/>
        </w:rPr>
        <w:t>изложить в следующей редакции:</w:t>
      </w:r>
    </w:p>
    <w:p w:rsidR="00C35A33" w:rsidRPr="00E83B61" w:rsidRDefault="00C35A33" w:rsidP="00E83B61">
      <w:pPr>
        <w:pStyle w:val="ConsPlusNormal0"/>
        <w:ind w:firstLine="709"/>
        <w:jc w:val="both"/>
        <w:rPr>
          <w:rFonts w:ascii="Times New Roman" w:hAnsi="Times New Roman" w:cs="Times New Roman"/>
          <w:sz w:val="28"/>
          <w:szCs w:val="28"/>
        </w:rPr>
      </w:pPr>
      <w:r>
        <w:rPr>
          <w:sz w:val="28"/>
          <w:szCs w:val="28"/>
        </w:rPr>
        <w:t>«</w:t>
      </w:r>
      <w:r w:rsidR="00E83B61" w:rsidRPr="00B55DE4">
        <w:rPr>
          <w:rFonts w:ascii="Times New Roman" w:hAnsi="Times New Roman" w:cs="Times New Roman"/>
          <w:sz w:val="28"/>
          <w:szCs w:val="28"/>
        </w:rPr>
        <w:t>2) эксплуатации, реконструкции</w:t>
      </w:r>
      <w:r w:rsidR="00E83B61">
        <w:rPr>
          <w:rFonts w:ascii="Times New Roman" w:hAnsi="Times New Roman" w:cs="Times New Roman"/>
          <w:sz w:val="28"/>
          <w:szCs w:val="28"/>
        </w:rPr>
        <w:t xml:space="preserve">, </w:t>
      </w:r>
      <w:r w:rsidR="00E83B61" w:rsidRPr="00E83B61">
        <w:rPr>
          <w:rFonts w:ascii="Times New Roman" w:hAnsi="Times New Roman" w:cs="Times New Roman"/>
          <w:sz w:val="28"/>
          <w:szCs w:val="28"/>
        </w:rPr>
        <w:t xml:space="preserve">капитального ремонта инженерных </w:t>
      </w:r>
      <w:r w:rsidR="00E83B61" w:rsidRPr="00E83B61">
        <w:rPr>
          <w:rFonts w:ascii="Times New Roman" w:hAnsi="Times New Roman" w:cs="Times New Roman"/>
          <w:sz w:val="28"/>
          <w:szCs w:val="28"/>
        </w:rPr>
        <w:lastRenderedPageBreak/>
        <w:t>сооружений, реконструкции, капитального ремонта их участков (частей)</w:t>
      </w:r>
      <w:proofErr w:type="gramStart"/>
      <w:r w:rsidR="00E83B61" w:rsidRPr="00E83B61">
        <w:rPr>
          <w:rFonts w:ascii="Times New Roman" w:hAnsi="Times New Roman" w:cs="Times New Roman"/>
          <w:sz w:val="28"/>
          <w:szCs w:val="28"/>
        </w:rPr>
        <w:t>;</w:t>
      </w:r>
      <w:r w:rsidRPr="00E83B61">
        <w:rPr>
          <w:sz w:val="28"/>
          <w:szCs w:val="28"/>
        </w:rPr>
        <w:t>»</w:t>
      </w:r>
      <w:proofErr w:type="gramEnd"/>
      <w:r w:rsidR="009D743C" w:rsidRPr="00E83B61">
        <w:rPr>
          <w:sz w:val="28"/>
          <w:szCs w:val="28"/>
        </w:rPr>
        <w:t>;</w:t>
      </w:r>
    </w:p>
    <w:p w:rsidR="00E83B61" w:rsidRPr="00E83B61" w:rsidRDefault="00E83B61" w:rsidP="00E83B61">
      <w:pPr>
        <w:pStyle w:val="a4"/>
        <w:widowControl w:val="0"/>
        <w:tabs>
          <w:tab w:val="left" w:pos="4245"/>
        </w:tabs>
        <w:ind w:left="993"/>
        <w:jc w:val="both"/>
        <w:rPr>
          <w:sz w:val="28"/>
          <w:szCs w:val="28"/>
        </w:rPr>
      </w:pPr>
      <w:r>
        <w:rPr>
          <w:sz w:val="28"/>
          <w:szCs w:val="28"/>
        </w:rPr>
        <w:t xml:space="preserve">1.1.2. </w:t>
      </w:r>
      <w:r w:rsidRPr="00E83B61">
        <w:rPr>
          <w:sz w:val="28"/>
          <w:szCs w:val="28"/>
        </w:rPr>
        <w:t>пункт 2.4.2. изложить в следующей редакции:</w:t>
      </w:r>
    </w:p>
    <w:p w:rsidR="00E83B61" w:rsidRPr="00B55DE4" w:rsidRDefault="00E83B61" w:rsidP="00E83B61">
      <w:pPr>
        <w:pStyle w:val="ConsPlusNormal0"/>
        <w:ind w:firstLine="709"/>
        <w:jc w:val="both"/>
        <w:rPr>
          <w:rFonts w:ascii="Times New Roman" w:hAnsi="Times New Roman" w:cs="Times New Roman"/>
          <w:sz w:val="28"/>
          <w:szCs w:val="28"/>
        </w:rPr>
      </w:pPr>
      <w:r>
        <w:rPr>
          <w:sz w:val="28"/>
          <w:szCs w:val="28"/>
        </w:rPr>
        <w:t>«</w:t>
      </w:r>
      <w:r w:rsidRPr="00B55DE4">
        <w:rPr>
          <w:rFonts w:ascii="Times New Roman" w:hAnsi="Times New Roman" w:cs="Times New Roman"/>
          <w:sz w:val="28"/>
          <w:szCs w:val="28"/>
        </w:rPr>
        <w:t xml:space="preserve">2.4.2. </w:t>
      </w:r>
      <w:proofErr w:type="gramStart"/>
      <w:r w:rsidRPr="00B55DE4">
        <w:rPr>
          <w:rFonts w:ascii="Times New Roman" w:hAnsi="Times New Roman" w:cs="Times New Roman"/>
          <w:sz w:val="28"/>
          <w:szCs w:val="28"/>
        </w:rPr>
        <w:t>Не более 30 календарных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w:t>
      </w:r>
      <w:r>
        <w:rPr>
          <w:rFonts w:ascii="Times New Roman" w:hAnsi="Times New Roman" w:cs="Times New Roman"/>
          <w:sz w:val="28"/>
          <w:szCs w:val="28"/>
        </w:rPr>
        <w:t xml:space="preserve">, </w:t>
      </w:r>
      <w:r w:rsidRPr="00057B52">
        <w:rPr>
          <w:rFonts w:ascii="Times New Roman" w:hAnsi="Times New Roman" w:cs="Times New Roman"/>
          <w:sz w:val="28"/>
          <w:szCs w:val="28"/>
        </w:rPr>
        <w:t>4.1 и 5 статьи 39.37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но не ранее чем</w:t>
      </w:r>
      <w:proofErr w:type="gramEnd"/>
      <w:r w:rsidRPr="00057B52">
        <w:rPr>
          <w:rFonts w:ascii="Times New Roman" w:hAnsi="Times New Roman" w:cs="Times New Roman"/>
          <w:sz w:val="28"/>
          <w:szCs w:val="28"/>
        </w:rPr>
        <w:t xml:space="preserve"> 15 календарных</w:t>
      </w:r>
      <w:r w:rsidRPr="00B55DE4">
        <w:rPr>
          <w:rFonts w:ascii="Times New Roman" w:hAnsi="Times New Roman" w:cs="Times New Roman"/>
          <w:sz w:val="28"/>
          <w:szCs w:val="28"/>
        </w:rPr>
        <w:t xml:space="preserve"> дней со дня опубликования сообщения о поступившем ходатайстве, предусмотренного подпунктом 1 пункта 3 статьи 39.42 Земельного кодекса </w:t>
      </w:r>
      <w:r>
        <w:rPr>
          <w:rFonts w:ascii="Times New Roman" w:hAnsi="Times New Roman" w:cs="Times New Roman"/>
          <w:sz w:val="28"/>
          <w:szCs w:val="28"/>
        </w:rPr>
        <w:t xml:space="preserve">Российской Федерации </w:t>
      </w:r>
      <w:r w:rsidRPr="00057B52">
        <w:rPr>
          <w:rFonts w:ascii="Times New Roman" w:hAnsi="Times New Roman" w:cs="Times New Roman"/>
          <w:sz w:val="28"/>
          <w:szCs w:val="28"/>
        </w:rPr>
        <w:t>(за исключением случая, предусмотренного пунктом 10 статьи 39.42 Земельного кодекса Российской Федерации);</w:t>
      </w:r>
    </w:p>
    <w:p w:rsidR="00E83B61" w:rsidRPr="00E83B61" w:rsidRDefault="00E83B61" w:rsidP="00E83B61">
      <w:pPr>
        <w:pStyle w:val="a4"/>
        <w:numPr>
          <w:ilvl w:val="2"/>
          <w:numId w:val="4"/>
        </w:numPr>
        <w:tabs>
          <w:tab w:val="left" w:pos="1134"/>
        </w:tabs>
        <w:autoSpaceDE w:val="0"/>
        <w:autoSpaceDN w:val="0"/>
        <w:adjustRightInd w:val="0"/>
        <w:ind w:firstLine="273"/>
        <w:jc w:val="both"/>
        <w:outlineLvl w:val="1"/>
        <w:rPr>
          <w:sz w:val="28"/>
          <w:szCs w:val="28"/>
        </w:rPr>
      </w:pPr>
      <w:r w:rsidRPr="00E83B61">
        <w:rPr>
          <w:sz w:val="28"/>
          <w:szCs w:val="28"/>
        </w:rPr>
        <w:t xml:space="preserve">пункта 2.6 изложить в следующей редакции: </w:t>
      </w:r>
    </w:p>
    <w:p w:rsidR="0026425D" w:rsidRPr="00B55DE4" w:rsidRDefault="0026425D" w:rsidP="0026425D">
      <w:pPr>
        <w:pStyle w:val="ConsPlusNormal0"/>
        <w:tabs>
          <w:tab w:val="left" w:pos="709"/>
        </w:tabs>
        <w:jc w:val="both"/>
        <w:rPr>
          <w:rFonts w:ascii="Times New Roman" w:hAnsi="Times New Roman" w:cs="Times New Roman"/>
          <w:sz w:val="28"/>
          <w:szCs w:val="28"/>
        </w:rPr>
      </w:pPr>
      <w:r>
        <w:rPr>
          <w:rFonts w:ascii="Times New Roman" w:hAnsi="Times New Roman" w:cs="Times New Roman"/>
          <w:sz w:val="28"/>
          <w:szCs w:val="28"/>
        </w:rPr>
        <w:t>«</w:t>
      </w:r>
      <w:r w:rsidRPr="00B55DE4">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6425D" w:rsidRPr="00B55DE4" w:rsidRDefault="0026425D" w:rsidP="00057B52">
      <w:pPr>
        <w:pStyle w:val="ConsPlusNormal0"/>
        <w:ind w:firstLine="851"/>
        <w:jc w:val="both"/>
        <w:rPr>
          <w:rFonts w:ascii="Times New Roman" w:hAnsi="Times New Roman" w:cs="Times New Roman"/>
          <w:sz w:val="28"/>
          <w:szCs w:val="28"/>
        </w:rPr>
      </w:pPr>
      <w:bookmarkStart w:id="0" w:name="P100"/>
      <w:bookmarkEnd w:id="0"/>
      <w:r w:rsidRPr="00B55DE4">
        <w:rPr>
          <w:rFonts w:ascii="Times New Roman" w:hAnsi="Times New Roman" w:cs="Times New Roman"/>
          <w:sz w:val="28"/>
          <w:szCs w:val="28"/>
        </w:rPr>
        <w:t>1)</w:t>
      </w:r>
      <w:r w:rsidRPr="00B55DE4">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26425D" w:rsidRPr="00B55DE4" w:rsidRDefault="0026425D" w:rsidP="00057B52">
      <w:pPr>
        <w:pStyle w:val="ConsPlusNormal0"/>
        <w:ind w:firstLine="851"/>
        <w:jc w:val="both"/>
        <w:rPr>
          <w:rFonts w:ascii="Times New Roman" w:hAnsi="Times New Roman" w:cs="Times New Roman"/>
          <w:sz w:val="28"/>
          <w:szCs w:val="28"/>
        </w:rPr>
      </w:pPr>
      <w:r w:rsidRPr="00B55DE4">
        <w:rPr>
          <w:rFonts w:ascii="Times New Roman" w:hAnsi="Times New Roman" w:cs="Times New Roman"/>
          <w:sz w:val="28"/>
          <w:szCs w:val="28"/>
        </w:rPr>
        <w:t>В ходатайстве должны быть указаны:</w:t>
      </w:r>
    </w:p>
    <w:p w:rsidR="0026425D" w:rsidRPr="00B55DE4" w:rsidRDefault="0026425D" w:rsidP="00057B52">
      <w:pPr>
        <w:pStyle w:val="ConsPlusNormal0"/>
        <w:ind w:firstLine="851"/>
        <w:jc w:val="both"/>
        <w:rPr>
          <w:rFonts w:ascii="Times New Roman" w:hAnsi="Times New Roman" w:cs="Times New Roman"/>
          <w:sz w:val="28"/>
          <w:szCs w:val="28"/>
        </w:rPr>
      </w:pPr>
      <w:bookmarkStart w:id="1" w:name="P119"/>
      <w:bookmarkEnd w:id="1"/>
      <w:r>
        <w:rPr>
          <w:rFonts w:ascii="Times New Roman" w:hAnsi="Times New Roman" w:cs="Times New Roman"/>
          <w:sz w:val="28"/>
          <w:szCs w:val="28"/>
        </w:rPr>
        <w:t>а)</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б)</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в)</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испрашиваемый срок публичного сервитута;</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г)</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B55DE4">
        <w:rPr>
          <w:rFonts w:ascii="Times New Roman" w:hAnsi="Times New Roman" w:cs="Times New Roman"/>
          <w:sz w:val="28"/>
          <w:szCs w:val="28"/>
        </w:rPr>
        <w:t>существенно затруднено</w:t>
      </w:r>
      <w:proofErr w:type="gramEnd"/>
      <w:r w:rsidRPr="00B55DE4">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6425D" w:rsidRPr="00B55DE4" w:rsidRDefault="0026425D" w:rsidP="00057B52">
      <w:pPr>
        <w:pStyle w:val="ConsPlusNormal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обоснование необходимости установления публичного сервитута;</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е)</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ж)</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 xml:space="preserve">сведения о правообладателе инженерного сооружения, которое переносится в связи с изъятием земельного участка для государственных или </w:t>
      </w:r>
      <w:r w:rsidRPr="00B55DE4">
        <w:rPr>
          <w:rFonts w:ascii="Times New Roman" w:hAnsi="Times New Roman" w:cs="Times New Roman"/>
          <w:sz w:val="28"/>
          <w:szCs w:val="28"/>
        </w:rPr>
        <w:lastRenderedPageBreak/>
        <w:t>муниципальных нужд, в случае, если заявитель не является собственником указанного инженерного сооружения;</w:t>
      </w:r>
    </w:p>
    <w:p w:rsidR="0026425D" w:rsidRPr="00B55DE4" w:rsidRDefault="0026425D" w:rsidP="00057B52">
      <w:pPr>
        <w:pStyle w:val="ConsPlusNormal0"/>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6425D" w:rsidRPr="00B55DE4" w:rsidRDefault="0026425D" w:rsidP="00057B52">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и)</w:t>
      </w:r>
      <w:r w:rsidRPr="00B55DE4">
        <w:rPr>
          <w:rFonts w:ascii="Times New Roman" w:hAnsi="Times New Roman" w:cs="Times New Roman"/>
          <w:sz w:val="28"/>
          <w:szCs w:val="28"/>
        </w:rPr>
        <w:t xml:space="preserve"> </w:t>
      </w:r>
      <w:r w:rsidRPr="00B55DE4">
        <w:rPr>
          <w:rFonts w:ascii="Times New Roman" w:hAnsi="Times New Roman" w:cs="Times New Roman"/>
          <w:sz w:val="28"/>
          <w:szCs w:val="28"/>
        </w:rPr>
        <w:tab/>
        <w:t>почтовый адрес и (или) адрес электронной почты для связи с заявителем.</w:t>
      </w:r>
    </w:p>
    <w:p w:rsidR="0026425D" w:rsidRPr="0026425D" w:rsidRDefault="0026425D" w:rsidP="00057B52">
      <w:pPr>
        <w:pStyle w:val="a4"/>
        <w:autoSpaceDE w:val="0"/>
        <w:autoSpaceDN w:val="0"/>
        <w:adjustRightInd w:val="0"/>
        <w:ind w:left="0" w:firstLine="851"/>
        <w:jc w:val="both"/>
        <w:rPr>
          <w:sz w:val="28"/>
          <w:szCs w:val="28"/>
        </w:rPr>
      </w:pPr>
      <w:r w:rsidRPr="0026425D">
        <w:rPr>
          <w:sz w:val="28"/>
          <w:szCs w:val="28"/>
        </w:rPr>
        <w:t>К ходатайству об установлении публичного сервитута прилагаются:</w:t>
      </w:r>
    </w:p>
    <w:p w:rsidR="0026425D" w:rsidRPr="0026425D" w:rsidRDefault="0026425D" w:rsidP="00057B52">
      <w:pPr>
        <w:pStyle w:val="a4"/>
        <w:autoSpaceDE w:val="0"/>
        <w:autoSpaceDN w:val="0"/>
        <w:adjustRightInd w:val="0"/>
        <w:ind w:left="0" w:firstLine="851"/>
        <w:jc w:val="both"/>
        <w:rPr>
          <w:sz w:val="28"/>
          <w:szCs w:val="28"/>
        </w:rPr>
      </w:pPr>
      <w:r w:rsidRPr="0026425D">
        <w:rPr>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B55DE4">
        <w:t xml:space="preserve"> </w:t>
      </w:r>
      <w:r w:rsidRPr="0026425D">
        <w:rPr>
          <w:sz w:val="28"/>
          <w:szCs w:val="28"/>
        </w:rPr>
        <w:t>а также включающие ссылку на облачное хранилище, содержащее указанные сведения;</w:t>
      </w:r>
    </w:p>
    <w:p w:rsidR="0026425D" w:rsidRPr="00057B52" w:rsidRDefault="0026425D" w:rsidP="00057B52">
      <w:pPr>
        <w:pStyle w:val="a4"/>
        <w:autoSpaceDE w:val="0"/>
        <w:autoSpaceDN w:val="0"/>
        <w:adjustRightInd w:val="0"/>
        <w:ind w:left="0" w:firstLine="851"/>
        <w:jc w:val="both"/>
        <w:rPr>
          <w:sz w:val="28"/>
          <w:szCs w:val="28"/>
        </w:rPr>
      </w:pPr>
      <w:proofErr w:type="gramStart"/>
      <w:r w:rsidRPr="00057B52">
        <w:rPr>
          <w:sz w:val="28"/>
          <w:szCs w:val="28"/>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26425D" w:rsidRDefault="0026425D" w:rsidP="00057B52">
      <w:pPr>
        <w:pStyle w:val="ConsPlusNormal0"/>
        <w:ind w:firstLine="851"/>
        <w:jc w:val="both"/>
        <w:rPr>
          <w:rFonts w:ascii="Times New Roman" w:hAnsi="Times New Roman" w:cs="Times New Roman"/>
          <w:sz w:val="28"/>
          <w:szCs w:val="28"/>
        </w:rPr>
      </w:pPr>
      <w:r w:rsidRPr="00057B52">
        <w:rPr>
          <w:rFonts w:ascii="Times New Roman" w:hAnsi="Times New Roman" w:cs="Times New Roman"/>
          <w:sz w:val="28"/>
          <w:szCs w:val="28"/>
        </w:rPr>
        <w:t>4)</w:t>
      </w:r>
      <w:r w:rsidRPr="00B55DE4">
        <w:rPr>
          <w:rFonts w:ascii="Times New Roman" w:hAnsi="Times New Roman" w:cs="Times New Roman"/>
          <w:sz w:val="28"/>
          <w:szCs w:val="28"/>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w:t>
      </w:r>
      <w:r w:rsidRPr="00057B52">
        <w:rPr>
          <w:rFonts w:ascii="Times New Roman" w:hAnsi="Times New Roman" w:cs="Times New Roman"/>
          <w:sz w:val="28"/>
          <w:szCs w:val="28"/>
        </w:rPr>
        <w:t>, реконструкции или капитального ремонта его участка (части),</w:t>
      </w:r>
      <w:r>
        <w:rPr>
          <w:rFonts w:ascii="Times New Roman" w:hAnsi="Times New Roman" w:cs="Times New Roman"/>
          <w:sz w:val="28"/>
          <w:szCs w:val="28"/>
        </w:rPr>
        <w:t xml:space="preserve"> </w:t>
      </w:r>
      <w:r w:rsidRPr="00B55DE4">
        <w:rPr>
          <w:rFonts w:ascii="Times New Roman" w:hAnsi="Times New Roman" w:cs="Times New Roman"/>
          <w:sz w:val="28"/>
          <w:szCs w:val="28"/>
        </w:rPr>
        <w:t>при условии, что такое право не зарегистрировано в Едином государственном реестре недвижимости;</w:t>
      </w:r>
    </w:p>
    <w:p w:rsidR="0026425D" w:rsidRPr="0026425D" w:rsidRDefault="0026425D" w:rsidP="00057B52">
      <w:pPr>
        <w:pStyle w:val="a4"/>
        <w:autoSpaceDE w:val="0"/>
        <w:autoSpaceDN w:val="0"/>
        <w:adjustRightInd w:val="0"/>
        <w:ind w:left="0" w:firstLine="851"/>
        <w:jc w:val="both"/>
        <w:rPr>
          <w:sz w:val="28"/>
          <w:szCs w:val="28"/>
        </w:rPr>
      </w:pPr>
      <w:r w:rsidRPr="00057B52">
        <w:rPr>
          <w:sz w:val="28"/>
          <w:szCs w:val="28"/>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057B52">
        <w:rPr>
          <w:sz w:val="28"/>
          <w:szCs w:val="28"/>
        </w:rPr>
        <w:t>определяются</w:t>
      </w:r>
      <w:proofErr w:type="gramEnd"/>
      <w:r w:rsidRPr="00057B52">
        <w:rPr>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26425D" w:rsidRPr="00057B52" w:rsidRDefault="0026425D" w:rsidP="00057B52">
      <w:pPr>
        <w:autoSpaceDE w:val="0"/>
        <w:autoSpaceDN w:val="0"/>
        <w:adjustRightInd w:val="0"/>
        <w:ind w:firstLine="851"/>
        <w:jc w:val="both"/>
        <w:rPr>
          <w:sz w:val="28"/>
          <w:szCs w:val="28"/>
        </w:rPr>
      </w:pPr>
      <w:r w:rsidRPr="00057B52">
        <w:rPr>
          <w:sz w:val="28"/>
          <w:szCs w:val="28"/>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26425D" w:rsidRPr="0026425D" w:rsidRDefault="0026425D" w:rsidP="00057B52">
      <w:pPr>
        <w:pStyle w:val="a4"/>
        <w:autoSpaceDE w:val="0"/>
        <w:autoSpaceDN w:val="0"/>
        <w:adjustRightInd w:val="0"/>
        <w:ind w:left="0" w:firstLine="851"/>
        <w:jc w:val="both"/>
        <w:rPr>
          <w:strike/>
          <w:sz w:val="28"/>
          <w:szCs w:val="28"/>
        </w:rPr>
      </w:pPr>
      <w:r w:rsidRPr="00057B52">
        <w:rPr>
          <w:sz w:val="28"/>
          <w:szCs w:val="28"/>
        </w:rPr>
        <w:lastRenderedPageBreak/>
        <w:t>7)</w:t>
      </w:r>
      <w:r w:rsidRPr="00057B52">
        <w:t xml:space="preserve"> </w:t>
      </w:r>
      <w:r w:rsidRPr="00057B52">
        <w:rPr>
          <w:sz w:val="28"/>
          <w:szCs w:val="28"/>
        </w:rPr>
        <w:t>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w:t>
      </w:r>
      <w:r w:rsidRPr="00057B52">
        <w:t xml:space="preserve"> </w:t>
      </w:r>
      <w:r w:rsidRPr="00057B52">
        <w:rPr>
          <w:sz w:val="28"/>
          <w:szCs w:val="28"/>
        </w:rPr>
        <w:t>предусмотренных подпунктом 4.1 статьи 39.37 Земельного кодекса Российской Федерации;</w:t>
      </w:r>
    </w:p>
    <w:p w:rsidR="0026425D" w:rsidRPr="00602355" w:rsidRDefault="0026425D" w:rsidP="00057B52">
      <w:pPr>
        <w:pStyle w:val="ConsPlusNormal0"/>
        <w:ind w:firstLine="851"/>
        <w:jc w:val="both"/>
        <w:rPr>
          <w:rFonts w:ascii="Times New Roman" w:hAnsi="Times New Roman" w:cs="Times New Roman"/>
          <w:sz w:val="28"/>
          <w:szCs w:val="28"/>
        </w:rPr>
      </w:pPr>
      <w:r w:rsidRPr="00602355">
        <w:rPr>
          <w:rFonts w:ascii="Times New Roman" w:hAnsi="Times New Roman" w:cs="Times New Roman"/>
          <w:sz w:val="28"/>
          <w:szCs w:val="28"/>
        </w:rPr>
        <w:t xml:space="preserve">8) </w:t>
      </w:r>
      <w:r w:rsidRPr="00057B52">
        <w:rPr>
          <w:rFonts w:ascii="Times New Roman" w:hAnsi="Times New Roman" w:cs="Times New Roman"/>
          <w:sz w:val="28"/>
          <w:szCs w:val="28"/>
        </w:rPr>
        <w:t>копия договора</w:t>
      </w:r>
      <w:r w:rsidRPr="00602355">
        <w:rPr>
          <w:rFonts w:ascii="Times New Roman" w:hAnsi="Times New Roman" w:cs="Times New Roman"/>
          <w:sz w:val="28"/>
          <w:szCs w:val="28"/>
        </w:rPr>
        <w:t xml:space="preserve">, на основании которого осуществляются реконструкция, капитальный ремонт линейных объектов в связи с </w:t>
      </w:r>
      <w:proofErr w:type="gramStart"/>
      <w:r w:rsidRPr="00602355">
        <w:rPr>
          <w:rFonts w:ascii="Times New Roman" w:hAnsi="Times New Roman" w:cs="Times New Roman"/>
          <w:sz w:val="28"/>
          <w:szCs w:val="28"/>
        </w:rPr>
        <w:t>планируемыми</w:t>
      </w:r>
      <w:proofErr w:type="gramEnd"/>
      <w:r w:rsidRPr="00602355">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26425D" w:rsidRPr="00602355" w:rsidRDefault="0026425D" w:rsidP="00057B52">
      <w:pPr>
        <w:pStyle w:val="ConsPlusNormal0"/>
        <w:ind w:firstLine="851"/>
        <w:jc w:val="both"/>
        <w:rPr>
          <w:rFonts w:ascii="Times New Roman" w:hAnsi="Times New Roman" w:cs="Times New Roman"/>
          <w:sz w:val="28"/>
          <w:szCs w:val="28"/>
        </w:rPr>
      </w:pPr>
      <w:r w:rsidRPr="00602355">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02355">
        <w:rPr>
          <w:rFonts w:ascii="Times New Roman" w:hAnsi="Times New Roman" w:cs="Times New Roman"/>
          <w:sz w:val="28"/>
          <w:szCs w:val="28"/>
        </w:rPr>
        <w:t>ии и ау</w:t>
      </w:r>
      <w:proofErr w:type="gramEnd"/>
      <w:r w:rsidRPr="0060235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6425D" w:rsidRPr="00602355" w:rsidRDefault="0026425D" w:rsidP="00057B52">
      <w:pPr>
        <w:pStyle w:val="ConsPlusNormal0"/>
        <w:ind w:firstLine="851"/>
        <w:jc w:val="both"/>
        <w:rPr>
          <w:rFonts w:ascii="Times New Roman" w:hAnsi="Times New Roman" w:cs="Times New Roman"/>
          <w:sz w:val="28"/>
          <w:szCs w:val="28"/>
        </w:rPr>
      </w:pPr>
      <w:r w:rsidRPr="00602355">
        <w:rPr>
          <w:rFonts w:ascii="Times New Roman" w:hAnsi="Times New Roman" w:cs="Times New Roman"/>
          <w:sz w:val="28"/>
          <w:szCs w:val="28"/>
        </w:rPr>
        <w:t xml:space="preserve">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w:t>
      </w:r>
      <w:proofErr w:type="gramStart"/>
      <w:r w:rsidRPr="00602355">
        <w:rPr>
          <w:rFonts w:ascii="Times New Roman" w:hAnsi="Times New Roman" w:cs="Times New Roman"/>
          <w:sz w:val="28"/>
          <w:szCs w:val="28"/>
        </w:rPr>
        <w:t>нотариуса</w:t>
      </w:r>
      <w:proofErr w:type="gramEnd"/>
      <w:r w:rsidRPr="00602355">
        <w:rPr>
          <w:rFonts w:ascii="Times New Roman" w:hAnsi="Times New Roman" w:cs="Times New Roman"/>
          <w:sz w:val="28"/>
          <w:szCs w:val="28"/>
        </w:rPr>
        <w:t xml:space="preserve"> с приложением файла открепленной усиленной квалифицированной электронной подписи в формате sig3.</w:t>
      </w:r>
    </w:p>
    <w:p w:rsidR="00E83B61" w:rsidRDefault="0026425D" w:rsidP="00057B52">
      <w:pPr>
        <w:pStyle w:val="a4"/>
        <w:autoSpaceDE w:val="0"/>
        <w:autoSpaceDN w:val="0"/>
        <w:adjustRightInd w:val="0"/>
        <w:ind w:left="0" w:firstLine="851"/>
        <w:jc w:val="both"/>
        <w:rPr>
          <w:sz w:val="28"/>
          <w:szCs w:val="28"/>
        </w:rPr>
      </w:pPr>
      <w:r w:rsidRPr="0026425D">
        <w:rPr>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roofErr w:type="gramStart"/>
      <w:r w:rsidRPr="0026425D">
        <w:rPr>
          <w:sz w:val="28"/>
          <w:szCs w:val="28"/>
        </w:rPr>
        <w:t>.</w:t>
      </w:r>
      <w:r>
        <w:rPr>
          <w:sz w:val="28"/>
          <w:szCs w:val="28"/>
        </w:rPr>
        <w:t>»</w:t>
      </w:r>
      <w:r w:rsidR="00E83B61">
        <w:rPr>
          <w:sz w:val="28"/>
          <w:szCs w:val="28"/>
        </w:rPr>
        <w:t>;</w:t>
      </w:r>
      <w:proofErr w:type="gramEnd"/>
    </w:p>
    <w:p w:rsidR="002B5B45" w:rsidRPr="002B5B45" w:rsidRDefault="002B5B45" w:rsidP="00057B52">
      <w:pPr>
        <w:pStyle w:val="a4"/>
        <w:numPr>
          <w:ilvl w:val="2"/>
          <w:numId w:val="4"/>
        </w:numPr>
        <w:tabs>
          <w:tab w:val="left" w:pos="1134"/>
        </w:tabs>
        <w:autoSpaceDE w:val="0"/>
        <w:autoSpaceDN w:val="0"/>
        <w:adjustRightInd w:val="0"/>
        <w:ind w:firstLine="131"/>
        <w:jc w:val="both"/>
        <w:outlineLvl w:val="1"/>
        <w:rPr>
          <w:sz w:val="28"/>
          <w:szCs w:val="28"/>
        </w:rPr>
      </w:pPr>
      <w:r w:rsidRPr="002B5B45">
        <w:rPr>
          <w:sz w:val="28"/>
          <w:szCs w:val="28"/>
        </w:rPr>
        <w:t>подпункт 8) пункта 2.6.1 изложить в следующей редакции:</w:t>
      </w:r>
    </w:p>
    <w:p w:rsidR="002B5B45" w:rsidRPr="00602355" w:rsidRDefault="002B5B45" w:rsidP="00057B52">
      <w:pPr>
        <w:autoSpaceDE w:val="0"/>
        <w:autoSpaceDN w:val="0"/>
        <w:adjustRightInd w:val="0"/>
        <w:ind w:firstLine="131"/>
        <w:jc w:val="both"/>
        <w:rPr>
          <w:sz w:val="28"/>
          <w:szCs w:val="28"/>
        </w:rPr>
      </w:pPr>
      <w:r>
        <w:rPr>
          <w:sz w:val="28"/>
          <w:szCs w:val="28"/>
        </w:rPr>
        <w:t>«</w:t>
      </w:r>
      <w:r w:rsidRPr="00602355">
        <w:rPr>
          <w:sz w:val="28"/>
          <w:szCs w:val="28"/>
        </w:rPr>
        <w:t>8) сведения о проекте организации строительства</w:t>
      </w:r>
      <w:r w:rsidRPr="00057B52">
        <w:rPr>
          <w:sz w:val="28"/>
          <w:szCs w:val="28"/>
        </w:rPr>
        <w:t xml:space="preserve">, который является разделом проектной документации объекта капитального строительства и в составе которого </w:t>
      </w:r>
      <w:proofErr w:type="gramStart"/>
      <w:r w:rsidRPr="00057B52">
        <w:rPr>
          <w:sz w:val="28"/>
          <w:szCs w:val="28"/>
        </w:rPr>
        <w:t>определяются</w:t>
      </w:r>
      <w:proofErr w:type="gramEnd"/>
      <w:r w:rsidRPr="00057B52">
        <w:rPr>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Pr="00F7259B">
        <w:rPr>
          <w:sz w:val="28"/>
          <w:szCs w:val="28"/>
          <w:highlight w:val="green"/>
        </w:rPr>
        <w:t>,</w:t>
      </w:r>
      <w:r w:rsidRPr="00602355">
        <w:rPr>
          <w:sz w:val="28"/>
          <w:szCs w:val="28"/>
        </w:rPr>
        <w:t xml:space="preserve"> в случае установления публичного сервитута в целях, предусмотренных </w:t>
      </w:r>
      <w:hyperlink r:id="rId7" w:history="1">
        <w:r w:rsidRPr="00602355">
          <w:rPr>
            <w:sz w:val="28"/>
            <w:szCs w:val="28"/>
          </w:rPr>
          <w:t>подпунктом 2 статьи 39.37</w:t>
        </w:r>
      </w:hyperlink>
      <w:r w:rsidRPr="00602355">
        <w:rPr>
          <w:sz w:val="28"/>
          <w:szCs w:val="28"/>
        </w:rPr>
        <w:t xml:space="preserve"> Земельного кодекса Российской Федерации;</w:t>
      </w:r>
      <w:r>
        <w:rPr>
          <w:sz w:val="28"/>
          <w:szCs w:val="28"/>
        </w:rPr>
        <w:t>»;</w:t>
      </w:r>
      <w:r w:rsidRPr="00602355">
        <w:rPr>
          <w:sz w:val="28"/>
          <w:szCs w:val="28"/>
        </w:rPr>
        <w:t xml:space="preserve"> </w:t>
      </w:r>
    </w:p>
    <w:p w:rsidR="002B5B45" w:rsidRPr="002B5B45" w:rsidRDefault="002B5B45" w:rsidP="00057B52">
      <w:pPr>
        <w:pStyle w:val="a4"/>
        <w:numPr>
          <w:ilvl w:val="2"/>
          <w:numId w:val="4"/>
        </w:numPr>
        <w:tabs>
          <w:tab w:val="left" w:pos="1134"/>
        </w:tabs>
        <w:autoSpaceDE w:val="0"/>
        <w:autoSpaceDN w:val="0"/>
        <w:adjustRightInd w:val="0"/>
        <w:ind w:firstLine="131"/>
        <w:jc w:val="both"/>
        <w:outlineLvl w:val="1"/>
        <w:rPr>
          <w:sz w:val="28"/>
          <w:szCs w:val="28"/>
        </w:rPr>
      </w:pPr>
      <w:r w:rsidRPr="002B5B45">
        <w:rPr>
          <w:sz w:val="28"/>
          <w:szCs w:val="28"/>
        </w:rPr>
        <w:t>пункт 2.6.3.1. изложить в следующей редакции:</w:t>
      </w:r>
    </w:p>
    <w:p w:rsidR="002B5B45" w:rsidRDefault="002B5B45" w:rsidP="00057B52">
      <w:pPr>
        <w:pStyle w:val="ConsPlusNormal0"/>
        <w:ind w:firstLine="131"/>
        <w:jc w:val="both"/>
        <w:rPr>
          <w:rFonts w:ascii="Times New Roman" w:hAnsi="Times New Roman" w:cs="Times New Roman"/>
          <w:sz w:val="28"/>
          <w:szCs w:val="28"/>
        </w:rPr>
      </w:pPr>
      <w:r>
        <w:rPr>
          <w:sz w:val="28"/>
          <w:szCs w:val="28"/>
        </w:rPr>
        <w:t>«</w:t>
      </w:r>
      <w:r w:rsidRPr="00057B52">
        <w:rPr>
          <w:rFonts w:ascii="Times New Roman" w:hAnsi="Times New Roman" w:cs="Times New Roman"/>
          <w:sz w:val="28"/>
          <w:szCs w:val="28"/>
        </w:rPr>
        <w:t xml:space="preserve">2.6.1.3. В случае если границы публичного сервитута превышают размеры соответствующих охранных зон, к ходатайству об установлении публичного </w:t>
      </w:r>
      <w:r w:rsidRPr="00057B52">
        <w:rPr>
          <w:rFonts w:ascii="Times New Roman" w:hAnsi="Times New Roman" w:cs="Times New Roman"/>
          <w:sz w:val="28"/>
          <w:szCs w:val="28"/>
        </w:rPr>
        <w:lastRenderedPageBreak/>
        <w:t>сервитута прилагаются расчеты, содержащиеся в проектной документации линейного объекта, обосновывающие местоположение неотъемлемых технологических частей указанного линейного объекта</w:t>
      </w:r>
      <w:proofErr w:type="gramStart"/>
      <w:r w:rsidRPr="00057B52">
        <w:rPr>
          <w:rFonts w:ascii="Times New Roman" w:hAnsi="Times New Roman" w:cs="Times New Roman"/>
          <w:sz w:val="28"/>
          <w:szCs w:val="28"/>
        </w:rPr>
        <w:t>.»</w:t>
      </w:r>
      <w:r w:rsidR="00FB1B82" w:rsidRPr="00057B52">
        <w:rPr>
          <w:rFonts w:ascii="Times New Roman" w:hAnsi="Times New Roman" w:cs="Times New Roman"/>
          <w:sz w:val="28"/>
          <w:szCs w:val="28"/>
        </w:rPr>
        <w:t>;</w:t>
      </w:r>
      <w:proofErr w:type="gramEnd"/>
    </w:p>
    <w:p w:rsidR="009D743C" w:rsidRPr="002B5B45" w:rsidRDefault="009D743C" w:rsidP="002B5B45">
      <w:pPr>
        <w:pStyle w:val="a4"/>
        <w:tabs>
          <w:tab w:val="left" w:pos="1134"/>
        </w:tabs>
        <w:autoSpaceDE w:val="0"/>
        <w:autoSpaceDN w:val="0"/>
        <w:adjustRightInd w:val="0"/>
        <w:jc w:val="both"/>
        <w:outlineLvl w:val="1"/>
        <w:rPr>
          <w:sz w:val="28"/>
          <w:szCs w:val="28"/>
        </w:rPr>
      </w:pPr>
    </w:p>
    <w:p w:rsidR="009D743C" w:rsidRDefault="009D743C" w:rsidP="00AB0661">
      <w:pPr>
        <w:tabs>
          <w:tab w:val="left" w:pos="1134"/>
        </w:tabs>
        <w:autoSpaceDE w:val="0"/>
        <w:autoSpaceDN w:val="0"/>
        <w:adjustRightInd w:val="0"/>
        <w:ind w:firstLine="709"/>
        <w:jc w:val="both"/>
        <w:outlineLvl w:val="1"/>
        <w:rPr>
          <w:sz w:val="28"/>
          <w:szCs w:val="28"/>
        </w:rPr>
      </w:pPr>
      <w:r>
        <w:rPr>
          <w:sz w:val="28"/>
          <w:szCs w:val="28"/>
        </w:rPr>
        <w:t>1.</w:t>
      </w:r>
      <w:r w:rsidR="00AC1A7E">
        <w:rPr>
          <w:sz w:val="28"/>
          <w:szCs w:val="28"/>
        </w:rPr>
        <w:t>1.</w:t>
      </w:r>
      <w:r>
        <w:rPr>
          <w:sz w:val="28"/>
          <w:szCs w:val="28"/>
        </w:rPr>
        <w:t xml:space="preserve">6. в </w:t>
      </w:r>
      <w:r w:rsidR="00FB1B82">
        <w:rPr>
          <w:sz w:val="28"/>
          <w:szCs w:val="28"/>
        </w:rPr>
        <w:t>под</w:t>
      </w:r>
      <w:r>
        <w:rPr>
          <w:sz w:val="28"/>
          <w:szCs w:val="28"/>
        </w:rPr>
        <w:t xml:space="preserve">пункте </w:t>
      </w:r>
      <w:r w:rsidR="00FB1B82">
        <w:rPr>
          <w:sz w:val="28"/>
          <w:szCs w:val="28"/>
        </w:rPr>
        <w:t>5) пункта 2.10 после цифры «3» дополнить цифрами: «</w:t>
      </w:r>
      <w:r w:rsidR="00FB1B82" w:rsidRPr="00057B52">
        <w:rPr>
          <w:sz w:val="28"/>
          <w:szCs w:val="28"/>
        </w:rPr>
        <w:t>4, 4.1 и 6</w:t>
      </w:r>
      <w:r w:rsidR="00FB1B82">
        <w:rPr>
          <w:sz w:val="28"/>
          <w:szCs w:val="28"/>
        </w:rPr>
        <w:t>»</w:t>
      </w:r>
      <w:r>
        <w:rPr>
          <w:sz w:val="28"/>
          <w:szCs w:val="28"/>
        </w:rPr>
        <w:t>;</w:t>
      </w:r>
    </w:p>
    <w:p w:rsidR="002A394D" w:rsidRDefault="009D743C" w:rsidP="002A394D">
      <w:pPr>
        <w:tabs>
          <w:tab w:val="left" w:pos="1134"/>
        </w:tabs>
        <w:autoSpaceDE w:val="0"/>
        <w:autoSpaceDN w:val="0"/>
        <w:adjustRightInd w:val="0"/>
        <w:ind w:firstLine="709"/>
        <w:jc w:val="both"/>
        <w:outlineLvl w:val="1"/>
        <w:rPr>
          <w:sz w:val="28"/>
          <w:szCs w:val="28"/>
        </w:rPr>
      </w:pPr>
      <w:r>
        <w:rPr>
          <w:sz w:val="28"/>
          <w:szCs w:val="28"/>
        </w:rPr>
        <w:t>1.</w:t>
      </w:r>
      <w:r w:rsidR="00AC1A7E">
        <w:rPr>
          <w:sz w:val="28"/>
          <w:szCs w:val="28"/>
        </w:rPr>
        <w:t>1.</w:t>
      </w:r>
      <w:r>
        <w:rPr>
          <w:sz w:val="28"/>
          <w:szCs w:val="28"/>
        </w:rPr>
        <w:t xml:space="preserve">7. в </w:t>
      </w:r>
      <w:r w:rsidR="00FB1B82">
        <w:rPr>
          <w:sz w:val="28"/>
          <w:szCs w:val="28"/>
        </w:rPr>
        <w:t>шестом</w:t>
      </w:r>
      <w:r>
        <w:rPr>
          <w:sz w:val="28"/>
          <w:szCs w:val="28"/>
        </w:rPr>
        <w:t xml:space="preserve"> абзаце пункта </w:t>
      </w:r>
      <w:r w:rsidR="00FB1B82" w:rsidRPr="00B55DE4">
        <w:rPr>
          <w:sz w:val="28"/>
          <w:szCs w:val="28"/>
        </w:rPr>
        <w:t xml:space="preserve">3.1.3.2. </w:t>
      </w:r>
      <w:r w:rsidR="002A394D">
        <w:rPr>
          <w:sz w:val="28"/>
          <w:szCs w:val="28"/>
        </w:rPr>
        <w:t>после цифры «4» дополнить цифрами: «</w:t>
      </w:r>
      <w:r w:rsidR="002A394D" w:rsidRPr="00057B52">
        <w:rPr>
          <w:sz w:val="28"/>
          <w:szCs w:val="28"/>
        </w:rPr>
        <w:t>4.1</w:t>
      </w:r>
      <w:r w:rsidR="002A394D">
        <w:rPr>
          <w:sz w:val="28"/>
          <w:szCs w:val="28"/>
        </w:rPr>
        <w:t>»;</w:t>
      </w:r>
    </w:p>
    <w:p w:rsidR="002A394D" w:rsidRDefault="00394298" w:rsidP="00AB0661">
      <w:pPr>
        <w:tabs>
          <w:tab w:val="left" w:pos="1134"/>
        </w:tabs>
        <w:autoSpaceDE w:val="0"/>
        <w:autoSpaceDN w:val="0"/>
        <w:adjustRightInd w:val="0"/>
        <w:ind w:firstLine="709"/>
        <w:jc w:val="both"/>
        <w:outlineLvl w:val="1"/>
        <w:rPr>
          <w:sz w:val="28"/>
          <w:szCs w:val="28"/>
        </w:rPr>
      </w:pPr>
      <w:r>
        <w:rPr>
          <w:sz w:val="28"/>
          <w:szCs w:val="28"/>
        </w:rPr>
        <w:t>1.</w:t>
      </w:r>
      <w:r w:rsidR="00AC1A7E">
        <w:rPr>
          <w:sz w:val="28"/>
          <w:szCs w:val="28"/>
        </w:rPr>
        <w:t>1.</w:t>
      </w:r>
      <w:r>
        <w:rPr>
          <w:sz w:val="28"/>
          <w:szCs w:val="28"/>
        </w:rPr>
        <w:t xml:space="preserve">8. </w:t>
      </w:r>
      <w:r w:rsidR="002A394D">
        <w:rPr>
          <w:sz w:val="28"/>
          <w:szCs w:val="28"/>
        </w:rPr>
        <w:t>подпункт 7) пункта 3.1.3.2. дополнить абзацем следующего содержания:</w:t>
      </w:r>
    </w:p>
    <w:p w:rsidR="002A394D" w:rsidRPr="004973C2" w:rsidRDefault="002A394D" w:rsidP="002A394D">
      <w:pPr>
        <w:pStyle w:val="ConsPlusNormal0"/>
        <w:ind w:firstLine="709"/>
        <w:jc w:val="both"/>
        <w:rPr>
          <w:rFonts w:ascii="Times New Roman" w:hAnsi="Times New Roman" w:cs="Times New Roman"/>
          <w:sz w:val="28"/>
          <w:szCs w:val="28"/>
        </w:rPr>
      </w:pPr>
      <w:r>
        <w:rPr>
          <w:sz w:val="28"/>
          <w:szCs w:val="28"/>
        </w:rPr>
        <w:t>«</w:t>
      </w:r>
      <w:r w:rsidRPr="00057B52">
        <w:rPr>
          <w:rFonts w:ascii="Times New Roman" w:hAnsi="Times New Roman" w:cs="Times New Roman"/>
          <w:sz w:val="28"/>
          <w:szCs w:val="28"/>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roofErr w:type="gramStart"/>
      <w:r w:rsidRPr="00057B52">
        <w:rPr>
          <w:rFonts w:ascii="Times New Roman" w:hAnsi="Times New Roman" w:cs="Times New Roman"/>
          <w:sz w:val="28"/>
          <w:szCs w:val="28"/>
        </w:rPr>
        <w:t>.»</w:t>
      </w:r>
      <w:r>
        <w:rPr>
          <w:rFonts w:ascii="Times New Roman" w:hAnsi="Times New Roman" w:cs="Times New Roman"/>
          <w:sz w:val="28"/>
          <w:szCs w:val="28"/>
        </w:rPr>
        <w:t>;</w:t>
      </w:r>
      <w:proofErr w:type="gramEnd"/>
    </w:p>
    <w:p w:rsidR="00AB0661" w:rsidRDefault="00AB0661" w:rsidP="00AB0661">
      <w:pPr>
        <w:ind w:right="38" w:firstLine="708"/>
        <w:jc w:val="both"/>
        <w:rPr>
          <w:sz w:val="28"/>
          <w:szCs w:val="28"/>
        </w:rPr>
      </w:pPr>
      <w:r>
        <w:rPr>
          <w:sz w:val="28"/>
          <w:szCs w:val="28"/>
        </w:rPr>
        <w:t xml:space="preserve">2. Настоящее постановление вступает в силу после его официального опубликования (обнародования) в общественно-политической газете </w:t>
      </w:r>
      <w:proofErr w:type="spellStart"/>
      <w:r>
        <w:rPr>
          <w:sz w:val="28"/>
          <w:szCs w:val="28"/>
        </w:rPr>
        <w:t>Волосовского</w:t>
      </w:r>
      <w:proofErr w:type="spellEnd"/>
      <w:r>
        <w:rPr>
          <w:sz w:val="28"/>
          <w:szCs w:val="28"/>
        </w:rPr>
        <w:t xml:space="preserve"> муниципального района «Сельская новь» и подлежит размещению на официальном сайте администрации МО Калитинское сельское поселение в информационно-телекоммуникационной сети «Интернет».</w:t>
      </w:r>
    </w:p>
    <w:p w:rsidR="00AB0661" w:rsidRDefault="00AB0661" w:rsidP="00AB0661">
      <w:pPr>
        <w:autoSpaceDE w:val="0"/>
        <w:autoSpaceDN w:val="0"/>
        <w:adjustRightInd w:val="0"/>
        <w:ind w:firstLine="567"/>
        <w:jc w:val="both"/>
        <w:rPr>
          <w:b/>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B0661" w:rsidRDefault="00AB0661" w:rsidP="00AB0661">
      <w:pPr>
        <w:ind w:right="38" w:firstLine="708"/>
        <w:jc w:val="both"/>
        <w:rPr>
          <w:sz w:val="28"/>
          <w:szCs w:val="28"/>
        </w:rPr>
      </w:pPr>
    </w:p>
    <w:p w:rsidR="00AB0661" w:rsidRDefault="00AB0661" w:rsidP="00AB0661">
      <w:pPr>
        <w:jc w:val="both"/>
        <w:rPr>
          <w:sz w:val="28"/>
          <w:szCs w:val="28"/>
        </w:rPr>
      </w:pPr>
    </w:p>
    <w:p w:rsidR="00AB0661" w:rsidRDefault="00AB0661" w:rsidP="00AB0661">
      <w:pPr>
        <w:rPr>
          <w:sz w:val="28"/>
          <w:szCs w:val="28"/>
        </w:rPr>
      </w:pPr>
      <w:r>
        <w:rPr>
          <w:sz w:val="28"/>
          <w:szCs w:val="28"/>
        </w:rPr>
        <w:t xml:space="preserve">Глава  администрации МО  </w:t>
      </w:r>
    </w:p>
    <w:p w:rsidR="00AB0661" w:rsidRDefault="00AB0661" w:rsidP="00AB0661">
      <w:r>
        <w:rPr>
          <w:sz w:val="28"/>
          <w:szCs w:val="28"/>
        </w:rPr>
        <w:t>Калитинское сельское поселение                                                 Т.А. Тихонова</w:t>
      </w:r>
    </w:p>
    <w:p w:rsidR="00AB0661" w:rsidRDefault="00AB0661" w:rsidP="00AB0661"/>
    <w:p w:rsidR="00AB0661" w:rsidRDefault="00AB0661" w:rsidP="00AB0661"/>
    <w:p w:rsidR="0035578E" w:rsidRDefault="0035578E"/>
    <w:p w:rsidR="00C40E17" w:rsidRDefault="00C40E17"/>
    <w:p w:rsidR="00C40E17" w:rsidRDefault="00C40E17"/>
    <w:p w:rsidR="00C40E17" w:rsidRDefault="00C40E17"/>
    <w:p w:rsidR="00C40E17" w:rsidRDefault="00C40E17"/>
    <w:p w:rsidR="00C40E17" w:rsidRDefault="00C40E17"/>
    <w:p w:rsidR="00C40E17" w:rsidRDefault="00C40E17"/>
    <w:p w:rsidR="00C40E17" w:rsidRDefault="00C40E17"/>
    <w:p w:rsidR="00C40E17" w:rsidRDefault="00C40E17"/>
    <w:p w:rsidR="00C40E17" w:rsidRDefault="00C40E17"/>
    <w:p w:rsidR="00C40E17" w:rsidRDefault="00C40E17"/>
    <w:p w:rsidR="00C40E17" w:rsidRDefault="00C40E17"/>
    <w:p w:rsidR="00C40E17" w:rsidRDefault="00C40E17"/>
    <w:p w:rsidR="00C40E17" w:rsidRDefault="00C40E17"/>
    <w:sectPr w:rsidR="00C40E17" w:rsidSect="00057B5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27" w:rsidRDefault="00696527" w:rsidP="00057B52">
      <w:r>
        <w:separator/>
      </w:r>
    </w:p>
  </w:endnote>
  <w:endnote w:type="continuationSeparator" w:id="0">
    <w:p w:rsidR="00696527" w:rsidRDefault="00696527" w:rsidP="00057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78894"/>
      <w:docPartObj>
        <w:docPartGallery w:val="Page Numbers (Bottom of Page)"/>
        <w:docPartUnique/>
      </w:docPartObj>
    </w:sdtPr>
    <w:sdtContent>
      <w:p w:rsidR="00057B52" w:rsidRDefault="00057B52">
        <w:pPr>
          <w:pStyle w:val="a7"/>
          <w:jc w:val="center"/>
        </w:pPr>
        <w:fldSimple w:instr=" PAGE   \* MERGEFORMAT ">
          <w:r w:rsidR="00871797">
            <w:rPr>
              <w:noProof/>
            </w:rPr>
            <w:t>5</w:t>
          </w:r>
        </w:fldSimple>
      </w:p>
    </w:sdtContent>
  </w:sdt>
  <w:p w:rsidR="00057B52" w:rsidRDefault="00057B5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27" w:rsidRDefault="00696527" w:rsidP="00057B52">
      <w:r>
        <w:separator/>
      </w:r>
    </w:p>
  </w:footnote>
  <w:footnote w:type="continuationSeparator" w:id="0">
    <w:p w:rsidR="00696527" w:rsidRDefault="00696527" w:rsidP="00057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282"/>
    <w:multiLevelType w:val="multilevel"/>
    <w:tmpl w:val="6B32D49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E67A52"/>
    <w:multiLevelType w:val="multilevel"/>
    <w:tmpl w:val="CD2ED58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DE52E5A"/>
    <w:multiLevelType w:val="multilevel"/>
    <w:tmpl w:val="EB9AFA7A"/>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B0661"/>
    <w:rsid w:val="00057B52"/>
    <w:rsid w:val="00214DFB"/>
    <w:rsid w:val="0026425D"/>
    <w:rsid w:val="002A394D"/>
    <w:rsid w:val="002B5B45"/>
    <w:rsid w:val="0035578E"/>
    <w:rsid w:val="00394298"/>
    <w:rsid w:val="006259A5"/>
    <w:rsid w:val="00696527"/>
    <w:rsid w:val="007F203E"/>
    <w:rsid w:val="00871797"/>
    <w:rsid w:val="009D743C"/>
    <w:rsid w:val="00AB0661"/>
    <w:rsid w:val="00AC1A7E"/>
    <w:rsid w:val="00C35A33"/>
    <w:rsid w:val="00C40E17"/>
    <w:rsid w:val="00C47D49"/>
    <w:rsid w:val="00E83B61"/>
    <w:rsid w:val="00ED30C2"/>
    <w:rsid w:val="00F852C7"/>
    <w:rsid w:val="00FB1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6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0661"/>
    <w:rPr>
      <w:color w:val="0000FF"/>
      <w:u w:val="single"/>
    </w:rPr>
  </w:style>
  <w:style w:type="character" w:customStyle="1" w:styleId="ConsPlusNormal">
    <w:name w:val="ConsPlusNormal Знак"/>
    <w:link w:val="ConsPlusNormal0"/>
    <w:locked/>
    <w:rsid w:val="00AB0661"/>
    <w:rPr>
      <w:rFonts w:ascii="Calibri" w:eastAsia="Times New Roman" w:hAnsi="Calibri" w:cs="Calibri"/>
      <w:szCs w:val="20"/>
      <w:lang w:eastAsia="ru-RU"/>
    </w:rPr>
  </w:style>
  <w:style w:type="paragraph" w:customStyle="1" w:styleId="ConsPlusNormal0">
    <w:name w:val="ConsPlusNormal"/>
    <w:link w:val="ConsPlusNormal"/>
    <w:rsid w:val="00AB0661"/>
    <w:pPr>
      <w:widowControl w:val="0"/>
      <w:autoSpaceDE w:val="0"/>
      <w:autoSpaceDN w:val="0"/>
      <w:spacing w:after="0" w:line="240" w:lineRule="auto"/>
    </w:pPr>
    <w:rPr>
      <w:rFonts w:ascii="Calibri" w:eastAsia="Times New Roman" w:hAnsi="Calibri" w:cs="Calibri"/>
      <w:szCs w:val="20"/>
      <w:lang w:eastAsia="ru-RU"/>
    </w:rPr>
  </w:style>
  <w:style w:type="character" w:customStyle="1" w:styleId="Bodytext">
    <w:name w:val="Body text_"/>
    <w:link w:val="Bodytext1"/>
    <w:locked/>
    <w:rsid w:val="00AB0661"/>
    <w:rPr>
      <w:sz w:val="26"/>
      <w:szCs w:val="26"/>
      <w:shd w:val="clear" w:color="auto" w:fill="FFFFFF"/>
    </w:rPr>
  </w:style>
  <w:style w:type="paragraph" w:customStyle="1" w:styleId="Bodytext1">
    <w:name w:val="Body text1"/>
    <w:basedOn w:val="a"/>
    <w:link w:val="Bodytext"/>
    <w:rsid w:val="00AB0661"/>
    <w:pPr>
      <w:shd w:val="clear" w:color="auto" w:fill="FFFFFF"/>
      <w:spacing w:line="322" w:lineRule="exact"/>
      <w:ind w:firstLine="540"/>
      <w:jc w:val="both"/>
    </w:pPr>
    <w:rPr>
      <w:rFonts w:asciiTheme="minorHAnsi" w:eastAsiaTheme="minorHAnsi" w:hAnsiTheme="minorHAnsi" w:cstheme="minorBidi"/>
      <w:sz w:val="26"/>
      <w:szCs w:val="26"/>
      <w:lang w:eastAsia="en-US"/>
    </w:rPr>
  </w:style>
  <w:style w:type="paragraph" w:customStyle="1" w:styleId="ConsPlusTitle">
    <w:name w:val="ConsPlusTitle"/>
    <w:rsid w:val="00AB06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List Paragraph"/>
    <w:basedOn w:val="a"/>
    <w:qFormat/>
    <w:rsid w:val="00C35A33"/>
    <w:pPr>
      <w:ind w:left="720"/>
      <w:contextualSpacing/>
    </w:pPr>
  </w:style>
  <w:style w:type="paragraph" w:customStyle="1" w:styleId="ConsPlusNonformat">
    <w:name w:val="ConsPlusNonformat"/>
    <w:uiPriority w:val="99"/>
    <w:rsid w:val="00C40E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057B52"/>
    <w:pPr>
      <w:tabs>
        <w:tab w:val="center" w:pos="4677"/>
        <w:tab w:val="right" w:pos="9355"/>
      </w:tabs>
    </w:pPr>
  </w:style>
  <w:style w:type="character" w:customStyle="1" w:styleId="a6">
    <w:name w:val="Верхний колонтитул Знак"/>
    <w:basedOn w:val="a0"/>
    <w:link w:val="a5"/>
    <w:uiPriority w:val="99"/>
    <w:semiHidden/>
    <w:rsid w:val="00057B5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57B52"/>
    <w:pPr>
      <w:tabs>
        <w:tab w:val="center" w:pos="4677"/>
        <w:tab w:val="right" w:pos="9355"/>
      </w:tabs>
    </w:pPr>
  </w:style>
  <w:style w:type="character" w:customStyle="1" w:styleId="a8">
    <w:name w:val="Нижний колонтитул Знак"/>
    <w:basedOn w:val="a0"/>
    <w:link w:val="a7"/>
    <w:uiPriority w:val="99"/>
    <w:rsid w:val="00057B5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0531684">
      <w:bodyDiv w:val="1"/>
      <w:marLeft w:val="0"/>
      <w:marRight w:val="0"/>
      <w:marTop w:val="0"/>
      <w:marBottom w:val="0"/>
      <w:divBdr>
        <w:top w:val="none" w:sz="0" w:space="0" w:color="auto"/>
        <w:left w:val="none" w:sz="0" w:space="0" w:color="auto"/>
        <w:bottom w:val="none" w:sz="0" w:space="0" w:color="auto"/>
        <w:right w:val="none" w:sz="0" w:space="0" w:color="auto"/>
      </w:divBdr>
    </w:div>
    <w:div w:id="6078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4431926EB979DA3EC37AB0DB32A05A405F3E0A0CF61EC7DB44A5732A4A267C32155B7D5B18511394CF0DEC47D1D7B0FB50D6D7A6A13G3i2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1771</Words>
  <Characters>10097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2014</cp:lastModifiedBy>
  <cp:revision>11</cp:revision>
  <cp:lastPrinted>2023-11-23T11:55:00Z</cp:lastPrinted>
  <dcterms:created xsi:type="dcterms:W3CDTF">2023-11-23T11:56:00Z</dcterms:created>
  <dcterms:modified xsi:type="dcterms:W3CDTF">2023-12-28T08:04:00Z</dcterms:modified>
</cp:coreProperties>
</file>