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6" w:rsidRDefault="00261D16" w:rsidP="00261D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261D16" w:rsidRDefault="00261D16" w:rsidP="00261D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261D16" w:rsidRDefault="00261D16" w:rsidP="00261D16">
      <w:pPr>
        <w:jc w:val="center"/>
        <w:rPr>
          <w:b/>
          <w:bCs/>
          <w:color w:val="000000"/>
          <w:sz w:val="28"/>
          <w:szCs w:val="28"/>
        </w:rPr>
      </w:pPr>
    </w:p>
    <w:p w:rsidR="00261D16" w:rsidRDefault="00261D16" w:rsidP="00261D16">
      <w:pPr>
        <w:jc w:val="center"/>
        <w:rPr>
          <w:b/>
          <w:bCs/>
          <w:color w:val="000000"/>
          <w:sz w:val="28"/>
          <w:szCs w:val="28"/>
        </w:rPr>
      </w:pPr>
    </w:p>
    <w:p w:rsidR="00261D16" w:rsidRDefault="00261D16" w:rsidP="00261D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61D16" w:rsidRDefault="00261D16" w:rsidP="00261D16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  № ____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261D16" w:rsidP="00A805EE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="00B23591" w:rsidRPr="00A805EE">
          <w:rPr>
            <w:rStyle w:val="ab"/>
            <w:color w:val="000000"/>
            <w:spacing w:val="-10"/>
            <w:sz w:val="28"/>
            <w:szCs w:val="28"/>
          </w:rPr>
          <w:t>законом</w:t>
        </w:r>
      </w:hyperlink>
      <w:r w:rsidR="00B23591"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="00B23591"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="00B23591"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</w:t>
      </w:r>
      <w:r w:rsidR="00A805EE" w:rsidRPr="00A805EE">
        <w:rPr>
          <w:color w:val="000000"/>
          <w:spacing w:val="-10"/>
          <w:sz w:val="28"/>
          <w:szCs w:val="28"/>
        </w:rPr>
        <w:t xml:space="preserve">Калитинского сельского поселения от 30.09.2021 № 125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A805EE" w:rsidRPr="00A805EE">
        <w:rPr>
          <w:color w:val="000000"/>
          <w:spacing w:val="-10"/>
          <w:sz w:val="28"/>
          <w:szCs w:val="28"/>
        </w:rPr>
        <w:t xml:space="preserve">Калитинское сельское поселение </w:t>
      </w:r>
      <w:proofErr w:type="spellStart"/>
      <w:r w:rsidR="00A805EE"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="00A805EE"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C70A77">
        <w:rPr>
          <w:color w:val="000000"/>
          <w:sz w:val="28"/>
          <w:szCs w:val="28"/>
        </w:rPr>
        <w:t xml:space="preserve">Калитинское </w:t>
      </w:r>
      <w:r>
        <w:rPr>
          <w:color w:val="000000"/>
          <w:sz w:val="28"/>
          <w:szCs w:val="28"/>
        </w:rPr>
        <w:t xml:space="preserve">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C70A7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 w:rsidR="00A805EE"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C70A77"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 w:rsidR="00C70A77"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DC0D7E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261D16" w:rsidRPr="00503758" w:rsidRDefault="00261D16" w:rsidP="00261D1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261D16" w:rsidRDefault="00261D16" w:rsidP="00261D1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 w:rsidR="00C70A77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        </w:t>
      </w:r>
      <w:r w:rsidRPr="00503758">
        <w:rPr>
          <w:sz w:val="28"/>
          <w:szCs w:val="28"/>
        </w:rPr>
        <w:t xml:space="preserve">         </w:t>
      </w:r>
      <w:r w:rsidR="00C70A77">
        <w:rPr>
          <w:sz w:val="28"/>
          <w:szCs w:val="28"/>
        </w:rPr>
        <w:t xml:space="preserve">                         Т.А.Тихонова</w:t>
      </w:r>
    </w:p>
    <w:p w:rsidR="00C70A77" w:rsidRDefault="00C70A77" w:rsidP="00261D16">
      <w:pPr>
        <w:ind w:left="-284" w:firstLine="709"/>
        <w:jc w:val="both"/>
        <w:rPr>
          <w:sz w:val="28"/>
          <w:szCs w:val="28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521248" w:rsidRDefault="00521248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 w:rsidR="00C70A77"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C70A77" w:rsidRDefault="00C70A77" w:rsidP="00C70A77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="00261D16" w:rsidRPr="00C70A77">
        <w:rPr>
          <w:color w:val="000000"/>
        </w:rPr>
        <w:t xml:space="preserve"> района</w:t>
      </w:r>
    </w:p>
    <w:p w:rsidR="00261D16" w:rsidRP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Pr="00C70A77">
        <w:rPr>
          <w:color w:val="FF0000"/>
        </w:rPr>
        <w:t>__________</w:t>
      </w:r>
      <w:r w:rsidRPr="00C70A77">
        <w:rPr>
          <w:color w:val="000000"/>
        </w:rPr>
        <w:t xml:space="preserve"> 2022 № </w:t>
      </w:r>
      <w:r w:rsidRPr="00C70A77">
        <w:rPr>
          <w:color w:val="FF0000"/>
        </w:rPr>
        <w:t>___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Default="009B0660" w:rsidP="009B0660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b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C70A77" w:rsidRPr="009B0660">
        <w:rPr>
          <w:b/>
          <w:bCs/>
          <w:color w:val="000000"/>
          <w:sz w:val="28"/>
          <w:szCs w:val="28"/>
        </w:rPr>
        <w:t>Калитинское</w:t>
      </w:r>
      <w:r w:rsidR="00261D16" w:rsidRPr="009B0660"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61D16"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C70A77" w:rsidRPr="009B0660">
        <w:rPr>
          <w:b/>
          <w:bCs/>
          <w:color w:val="000000"/>
          <w:sz w:val="28"/>
          <w:szCs w:val="28"/>
        </w:rPr>
        <w:t xml:space="preserve">муниципального </w:t>
      </w:r>
      <w:r w:rsidR="00261D16" w:rsidRPr="009B0660">
        <w:rPr>
          <w:b/>
          <w:bCs/>
          <w:color w:val="000000"/>
          <w:sz w:val="28"/>
          <w:szCs w:val="28"/>
        </w:rPr>
        <w:t>района Ленинградской области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261D16" w:rsidRPr="00AF3737" w:rsidTr="00C76112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3737">
              <w:rPr>
                <w:b/>
                <w:bCs/>
              </w:rPr>
              <w:t>п</w:t>
            </w:r>
            <w:proofErr w:type="spellEnd"/>
            <w:proofErr w:type="gramEnd"/>
            <w:r w:rsidRPr="00AF3737">
              <w:rPr>
                <w:b/>
                <w:bCs/>
              </w:rPr>
              <w:t>/</w:t>
            </w:r>
            <w:proofErr w:type="spellStart"/>
            <w:r w:rsidRPr="00AF37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C76112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C76112">
        <w:tc>
          <w:tcPr>
            <w:tcW w:w="636" w:type="dxa"/>
            <w:shd w:val="clear" w:color="auto" w:fill="auto"/>
          </w:tcPr>
          <w:p w:rsidR="007E13D0" w:rsidRPr="008706B4" w:rsidRDefault="008706B4" w:rsidP="008706B4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8706B4" w:rsidRDefault="007E13D0" w:rsidP="007A19AE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7E13D0" w:rsidRPr="008706B4" w:rsidRDefault="00DB5FFF" w:rsidP="007E13D0">
            <w:pPr>
              <w:rPr>
                <w:i/>
              </w:rPr>
            </w:pPr>
            <w:r w:rsidRPr="008706B4">
              <w:rPr>
                <w:i/>
              </w:rPr>
              <w:t>под</w:t>
            </w:r>
            <w:r w:rsidR="007E13D0" w:rsidRPr="008706B4">
              <w:rPr>
                <w:i/>
              </w:rPr>
              <w:t xml:space="preserve">пункт  2.6.2 </w:t>
            </w:r>
            <w:r w:rsidRPr="008706B4">
              <w:rPr>
                <w:i/>
              </w:rPr>
              <w:t xml:space="preserve">пункта 2.6. </w:t>
            </w:r>
            <w:r w:rsidR="007E13D0" w:rsidRPr="008706B4">
              <w:rPr>
                <w:i/>
              </w:rPr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E13D0" w:rsidRPr="008706B4" w:rsidRDefault="007E13D0" w:rsidP="007E13D0">
            <w:pPr>
              <w:rPr>
                <w:i/>
              </w:rPr>
            </w:pPr>
            <w:r w:rsidRPr="008706B4">
              <w:rPr>
                <w:i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8706B4" w:rsidP="007A19AE">
            <w:pPr>
              <w:jc w:val="center"/>
            </w:pPr>
            <w:r w:rsidRPr="008706B4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5A0167" w:rsidP="005A0167">
            <w:pPr>
              <w:jc w:val="both"/>
              <w:rPr>
                <w:sz w:val="20"/>
                <w:szCs w:val="20"/>
              </w:rPr>
            </w:pPr>
            <w:r w:rsidRPr="008706B4">
              <w:rPr>
                <w:rFonts w:eastAsia="Calibri"/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8706B4">
              <w:rPr>
                <w:rFonts w:eastAsia="Calibri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:rsidR="00A94AC8" w:rsidRPr="008706B4" w:rsidRDefault="00261D16" w:rsidP="00A94AC8">
            <w:pPr>
              <w:rPr>
                <w:i/>
              </w:rPr>
            </w:pPr>
            <w:r w:rsidRPr="008706B4">
              <w:rPr>
                <w:i/>
              </w:rPr>
              <w:t>Пункт</w:t>
            </w:r>
            <w:r w:rsidR="00A94AC8" w:rsidRPr="008706B4">
              <w:rPr>
                <w:i/>
              </w:rPr>
              <w:t>ы 2.1, 2.2</w:t>
            </w:r>
            <w:r w:rsidRPr="008706B4">
              <w:rPr>
                <w:i/>
              </w:rPr>
              <w:t xml:space="preserve"> </w:t>
            </w:r>
            <w:r w:rsidR="00A94AC8" w:rsidRPr="008706B4">
              <w:rPr>
                <w:i/>
              </w:rPr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A94AC8" w:rsidP="00A94AC8">
            <w:pPr>
              <w:rPr>
                <w:i/>
              </w:rPr>
            </w:pPr>
            <w:r w:rsidRPr="008706B4">
              <w:rPr>
                <w:i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AA7793" w:rsidRPr="008706B4" w:rsidRDefault="00AA7793" w:rsidP="0083312F">
            <w:r w:rsidRPr="008706B4">
              <w:t xml:space="preserve">Подпункты 2.7.3 и 2.7.4 пункта 2.7.Правил благоустройства территории МО Калитинское сельское поселение, утвержденных </w:t>
            </w:r>
            <w:r w:rsidRPr="008706B4">
              <w:lastRenderedPageBreak/>
              <w:t>решением совета депутатов Калитинского сельского поселения</w:t>
            </w:r>
          </w:p>
          <w:p w:rsidR="00AA7793" w:rsidRPr="008706B4" w:rsidRDefault="00AA7793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AA7793" w:rsidRPr="008706B4" w:rsidRDefault="00AA7793" w:rsidP="0083312F">
            <w:r w:rsidRPr="008706B4">
              <w:t>Пункт 2.8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AA7793" w:rsidRPr="008706B4" w:rsidRDefault="00AA7793" w:rsidP="0083312F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C76112">
        <w:tc>
          <w:tcPr>
            <w:tcW w:w="63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:rsidR="004275CE" w:rsidRPr="008706B4" w:rsidRDefault="004275CE" w:rsidP="004275CE">
            <w:r w:rsidRPr="008706B4">
              <w:t>Пункт 8.3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4275CE" w:rsidRPr="008706B4" w:rsidRDefault="004275CE" w:rsidP="004275CE">
            <w:r w:rsidRPr="008706B4"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C76112">
        <w:tc>
          <w:tcPr>
            <w:tcW w:w="636" w:type="dxa"/>
            <w:shd w:val="clear" w:color="auto" w:fill="auto"/>
          </w:tcPr>
          <w:p w:rsidR="00E75922" w:rsidRPr="008706B4" w:rsidRDefault="00C76112" w:rsidP="007A19AE">
            <w:pPr>
              <w:jc w:val="center"/>
            </w:pPr>
            <w:r w:rsidRPr="008706B4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8706B4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E75922" w:rsidRPr="008706B4" w:rsidRDefault="00E75922" w:rsidP="004275CE">
            <w:r w:rsidRPr="008706B4">
              <w:t xml:space="preserve">Пункт 2.16 </w:t>
            </w:r>
          </w:p>
          <w:p w:rsidR="00E75922" w:rsidRPr="008706B4" w:rsidRDefault="00E75922" w:rsidP="00E75922"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E75922" w:rsidRPr="008706B4" w:rsidRDefault="00E75922" w:rsidP="00E75922">
            <w:r w:rsidRPr="008706B4">
              <w:t xml:space="preserve">от 29.07.2021 № </w:t>
            </w:r>
            <w:r w:rsidRPr="008706B4">
              <w:lastRenderedPageBreak/>
              <w:t>114</w:t>
            </w:r>
          </w:p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8706B4" w:rsidRDefault="00E75922" w:rsidP="007A19AE"/>
        </w:tc>
        <w:tc>
          <w:tcPr>
            <w:tcW w:w="1701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4275CE" w:rsidRPr="008706B4" w:rsidRDefault="00261D16" w:rsidP="004275CE">
            <w:r w:rsidRPr="008706B4">
              <w:t>Пункт</w:t>
            </w:r>
            <w:r w:rsidR="004275CE" w:rsidRPr="008706B4">
              <w:t>ы 7.2, 7.3</w:t>
            </w:r>
            <w:r w:rsidRPr="008706B4">
              <w:t xml:space="preserve"> </w:t>
            </w:r>
            <w:r w:rsidR="004275CE"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4275CE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9C35DD" w:rsidRPr="008706B4" w:rsidRDefault="009C35DD" w:rsidP="009C35DD">
            <w:r w:rsidRPr="008706B4">
              <w:t>Подпункты 2.10.1 и 2.10.2 п</w:t>
            </w:r>
            <w:r w:rsidR="00261D16" w:rsidRPr="008706B4">
              <w:t>ункт</w:t>
            </w:r>
            <w:r w:rsidRPr="008706B4">
              <w:t>а 2.10</w:t>
            </w:r>
            <w:r w:rsidR="00261D16" w:rsidRPr="008706B4">
              <w:t xml:space="preserve"> </w:t>
            </w:r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9C35DD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165B54" w:rsidRPr="008706B4" w:rsidRDefault="00165B54" w:rsidP="00165B54">
            <w:r w:rsidRPr="008706B4">
              <w:t>подпункт</w:t>
            </w:r>
            <w:r w:rsidR="00261D16" w:rsidRPr="008706B4">
              <w:t xml:space="preserve"> </w:t>
            </w:r>
            <w:r w:rsidRPr="008706B4">
              <w:t>1.7.4</w:t>
            </w:r>
            <w:r w:rsidR="00261D16" w:rsidRPr="008706B4">
              <w:t xml:space="preserve"> </w:t>
            </w:r>
            <w:r w:rsidRPr="008706B4">
              <w:t>пункта 1.7.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165B54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 xml:space="preserve">Соблюдается ли порядок содержания зеленых </w:t>
            </w:r>
            <w:r w:rsidRPr="008706B4">
              <w:rPr>
                <w:rFonts w:eastAsia="Calibri"/>
              </w:rPr>
              <w:lastRenderedPageBreak/>
              <w:t>насаждений?</w:t>
            </w:r>
          </w:p>
        </w:tc>
        <w:tc>
          <w:tcPr>
            <w:tcW w:w="2026" w:type="dxa"/>
            <w:shd w:val="clear" w:color="auto" w:fill="auto"/>
          </w:tcPr>
          <w:p w:rsidR="00A17CC5" w:rsidRPr="008706B4" w:rsidRDefault="005A66E8" w:rsidP="00A17CC5">
            <w:r w:rsidRPr="008706B4">
              <w:lastRenderedPageBreak/>
              <w:t>Подп</w:t>
            </w:r>
            <w:r w:rsidR="00261D16" w:rsidRPr="008706B4">
              <w:t>ункт</w:t>
            </w:r>
            <w:r w:rsidRPr="008706B4">
              <w:t>ы</w:t>
            </w:r>
            <w:r w:rsidR="00261D16" w:rsidRPr="008706B4">
              <w:t xml:space="preserve"> </w:t>
            </w:r>
            <w:r w:rsidR="00C44DDB" w:rsidRPr="008706B4">
              <w:t>3.1.3, 3.1.4</w:t>
            </w:r>
            <w:r w:rsidR="00261D16" w:rsidRPr="008706B4">
              <w:t xml:space="preserve"> </w:t>
            </w:r>
            <w:r w:rsidRPr="008706B4">
              <w:t xml:space="preserve"> пункта 3.1. </w:t>
            </w:r>
            <w:r w:rsidR="00A17CC5" w:rsidRPr="008706B4">
              <w:lastRenderedPageBreak/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A17CC5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E12C8F" w:rsidRPr="008706B4" w:rsidRDefault="00E12C8F" w:rsidP="00E12C8F">
            <w:r w:rsidRPr="008706B4">
              <w:t>Пункты  2.15.2, 2.15.3</w:t>
            </w:r>
            <w:r w:rsidR="00261D16" w:rsidRPr="008706B4">
              <w:t xml:space="preserve"> </w:t>
            </w:r>
            <w:r w:rsidR="00DB5FFF" w:rsidRPr="008706B4">
              <w:t xml:space="preserve">пункта 2.15 </w:t>
            </w:r>
            <w:r w:rsidRPr="008706B4">
              <w:t>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261D16" w:rsidRPr="008706B4" w:rsidRDefault="00E12C8F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</w:rPr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3A6122" w:rsidRPr="008706B4" w:rsidRDefault="003A6122" w:rsidP="003A6122">
            <w:r w:rsidRPr="008706B4">
              <w:t>Пункты  5.1, 5.2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3A6122" w:rsidRPr="008706B4" w:rsidRDefault="003A6122" w:rsidP="003A6122">
            <w:r w:rsidRPr="008706B4">
              <w:t>от 29.07.2021 № 114,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8706B4" w:rsidRDefault="003A6122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3A6122" w:rsidRPr="008706B4" w:rsidRDefault="003A6122" w:rsidP="003A6122">
            <w:r w:rsidRPr="008706B4">
              <w:t xml:space="preserve">Пункт 2.14. Правил благоустройства территории МО Калитинское сельское </w:t>
            </w:r>
            <w:r w:rsidRPr="008706B4">
              <w:lastRenderedPageBreak/>
              <w:t>поселение, утвержденных решением совета депутатов Калитинского сельского поселения</w:t>
            </w:r>
          </w:p>
          <w:p w:rsidR="003A6122" w:rsidRPr="008706B4" w:rsidRDefault="003A6122" w:rsidP="003A6122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C76112">
        <w:tc>
          <w:tcPr>
            <w:tcW w:w="63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7E2908" w:rsidRPr="008706B4" w:rsidRDefault="00AA7793" w:rsidP="007E2908">
            <w:r w:rsidRPr="008706B4">
              <w:t>Подп</w:t>
            </w:r>
            <w:r w:rsidR="007E2908" w:rsidRPr="008706B4">
              <w:t>ункт 2.17.4.</w:t>
            </w:r>
            <w:r w:rsidRPr="008706B4">
              <w:t xml:space="preserve"> пункта 2.17</w:t>
            </w:r>
            <w:r w:rsidR="007E2908" w:rsidRPr="008706B4">
              <w:t xml:space="preserve">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E2908" w:rsidRPr="008706B4" w:rsidRDefault="007E2908" w:rsidP="007E2908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C76112">
        <w:tc>
          <w:tcPr>
            <w:tcW w:w="636" w:type="dxa"/>
            <w:shd w:val="clear" w:color="auto" w:fill="auto"/>
          </w:tcPr>
          <w:p w:rsidR="005A66E8" w:rsidRPr="008706B4" w:rsidRDefault="00C76112" w:rsidP="007A19AE">
            <w:pPr>
              <w:jc w:val="center"/>
            </w:pPr>
            <w:r w:rsidRPr="008706B4"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8706B4" w:rsidRDefault="005A66E8" w:rsidP="007A19AE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5A66E8" w:rsidRPr="008706B4" w:rsidRDefault="00C93254" w:rsidP="005A66E8">
            <w:r w:rsidRPr="008706B4">
              <w:t>Подп</w:t>
            </w:r>
            <w:r w:rsidR="005A66E8" w:rsidRPr="008706B4">
              <w:t>ункты 2.7.1,2.7.3</w:t>
            </w:r>
            <w:r w:rsidRPr="008706B4">
              <w:t xml:space="preserve"> пункта 2.7</w:t>
            </w:r>
            <w:r w:rsidR="005A66E8" w:rsidRPr="008706B4">
              <w:t xml:space="preserve">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5A66E8" w:rsidRPr="008706B4" w:rsidRDefault="005A66E8" w:rsidP="005A66E8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8706B4" w:rsidRDefault="005A66E8" w:rsidP="007A19AE"/>
        </w:tc>
        <w:tc>
          <w:tcPr>
            <w:tcW w:w="1701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C76112">
        <w:tc>
          <w:tcPr>
            <w:tcW w:w="63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DB5FFF" w:rsidRPr="008706B4" w:rsidRDefault="00DB5FFF" w:rsidP="00DB5FFF">
            <w:r w:rsidRPr="008706B4">
              <w:t xml:space="preserve">Пункт 1.4, 1.5 Правил благоустройства территории МО Калитинское сельское поселение, утвержденных решением совета депутатов </w:t>
            </w:r>
            <w:r w:rsidRPr="008706B4">
              <w:lastRenderedPageBreak/>
              <w:t>Калитинского сельского поселения</w:t>
            </w:r>
          </w:p>
          <w:p w:rsidR="00DB5FFF" w:rsidRPr="008706B4" w:rsidRDefault="00DB5FFF" w:rsidP="00DB5FFF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C76112">
        <w:tc>
          <w:tcPr>
            <w:tcW w:w="63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:rsidR="007F482D" w:rsidRPr="008706B4" w:rsidRDefault="007F482D" w:rsidP="007F482D">
            <w:r w:rsidRPr="008706B4">
              <w:t>Раздел 4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7F482D" w:rsidRPr="008706B4" w:rsidRDefault="007F482D" w:rsidP="007F482D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C76112">
        <w:tc>
          <w:tcPr>
            <w:tcW w:w="636" w:type="dxa"/>
            <w:shd w:val="clear" w:color="auto" w:fill="auto"/>
          </w:tcPr>
          <w:p w:rsidR="00C54F84" w:rsidRPr="008706B4" w:rsidRDefault="00C76112" w:rsidP="007A19AE">
            <w:pPr>
              <w:jc w:val="center"/>
            </w:pPr>
            <w:r w:rsidRPr="008706B4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8706B4" w:rsidRDefault="00C54F84" w:rsidP="00C54F84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Обеспечен ли беспрепятственный доступ </w:t>
            </w:r>
            <w:proofErr w:type="spellStart"/>
            <w:r w:rsidRPr="008706B4">
              <w:rPr>
                <w:rFonts w:eastAsia="Calibri"/>
              </w:rPr>
              <w:t>маломобильных</w:t>
            </w:r>
            <w:proofErr w:type="spellEnd"/>
            <w:r w:rsidRPr="008706B4">
              <w:rPr>
                <w:rFonts w:eastAsia="Calibri"/>
              </w:rPr>
              <w:t xml:space="preserve">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C54F84" w:rsidRPr="008706B4" w:rsidRDefault="00C54F84" w:rsidP="00C54F84">
            <w:r w:rsidRPr="008706B4">
              <w:t>Пункты 2.7.3 и 2.7.4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C54F84" w:rsidRPr="008706B4" w:rsidRDefault="00C54F84" w:rsidP="00C54F84">
            <w:r w:rsidRPr="008706B4">
              <w:t>от 29.07.2021 № 114</w:t>
            </w:r>
          </w:p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8706B4" w:rsidRDefault="00C54F84" w:rsidP="007A19AE"/>
        </w:tc>
        <w:tc>
          <w:tcPr>
            <w:tcW w:w="1701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C761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5" w:name="_Hlk78455926"/>
            <w:r w:rsidRPr="008706B4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r w:rsidRPr="008706B4">
              <w:t>Пункт 1.6. Правил благоустройства территории МО Калитинское сельское поселение, утвержденных решением совета депутатов Калитинского сельского поселения</w:t>
            </w:r>
          </w:p>
          <w:p w:rsidR="00C76112" w:rsidRPr="008706B4" w:rsidRDefault="00C76112" w:rsidP="0083312F">
            <w:r w:rsidRPr="008706B4">
              <w:t>от 29.07.2021 № 114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C7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B" w:rsidRDefault="007E3E2B" w:rsidP="00261D16">
      <w:r>
        <w:separator/>
      </w:r>
    </w:p>
  </w:endnote>
  <w:endnote w:type="continuationSeparator" w:id="0">
    <w:p w:rsidR="007E3E2B" w:rsidRDefault="007E3E2B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7E3E2B">
    <w:pPr>
      <w:pStyle w:val="a8"/>
      <w:jc w:val="center"/>
    </w:pPr>
  </w:p>
  <w:p w:rsidR="00E9347D" w:rsidRDefault="007E3E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B" w:rsidRDefault="007E3E2B" w:rsidP="00261D16">
      <w:r>
        <w:separator/>
      </w:r>
    </w:p>
  </w:footnote>
  <w:footnote w:type="continuationSeparator" w:id="0">
    <w:p w:rsidR="007E3E2B" w:rsidRDefault="007E3E2B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7A2126">
    <w:pPr>
      <w:pStyle w:val="a6"/>
      <w:jc w:val="center"/>
    </w:pPr>
    <w:r>
      <w:fldChar w:fldCharType="begin"/>
    </w:r>
    <w:r w:rsidR="00AD0CD3">
      <w:instrText>PAGE   \* MERGEFORMAT</w:instrText>
    </w:r>
    <w:r>
      <w:fldChar w:fldCharType="separate"/>
    </w:r>
    <w:r w:rsidR="00485B8E">
      <w:rPr>
        <w:noProof/>
      </w:rPr>
      <w:t>11</w:t>
    </w:r>
    <w:r>
      <w:fldChar w:fldCharType="end"/>
    </w:r>
  </w:p>
  <w:p w:rsidR="00E9347D" w:rsidRDefault="007E3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521248"/>
    <w:rsid w:val="005274EB"/>
    <w:rsid w:val="00541CB4"/>
    <w:rsid w:val="00571E6F"/>
    <w:rsid w:val="005A0167"/>
    <w:rsid w:val="005A66E8"/>
    <w:rsid w:val="0076235C"/>
    <w:rsid w:val="007A2126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D0CD3"/>
    <w:rsid w:val="00AF58A0"/>
    <w:rsid w:val="00B1744B"/>
    <w:rsid w:val="00B23591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12C8F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18</cp:revision>
  <cp:lastPrinted>2022-01-21T13:00:00Z</cp:lastPrinted>
  <dcterms:created xsi:type="dcterms:W3CDTF">2022-01-21T10:39:00Z</dcterms:created>
  <dcterms:modified xsi:type="dcterms:W3CDTF">2022-01-28T11:24:00Z</dcterms:modified>
</cp:coreProperties>
</file>