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480" w:rsidRPr="00CB0A6A" w:rsidRDefault="00132044" w:rsidP="00B04480">
      <w:pPr>
        <w:pStyle w:val="1"/>
        <w:spacing w:before="0" w:after="0"/>
        <w:jc w:val="center"/>
        <w:rPr>
          <w:rFonts w:ascii="Times New Roman" w:hAnsi="Times New Roman"/>
          <w:b w:val="0"/>
          <w:i/>
          <w:sz w:val="28"/>
          <w:szCs w:val="28"/>
        </w:rPr>
      </w:pPr>
      <w:r w:rsidRPr="00CB0A6A">
        <w:rPr>
          <w:rFonts w:ascii="Times New Roman" w:hAnsi="Times New Roman"/>
          <w:b w:val="0"/>
          <w:sz w:val="28"/>
          <w:szCs w:val="28"/>
        </w:rPr>
        <w:t>МУНИЦИПАЛЬНОЕ  ОБРАЗОВАНИЕ</w:t>
      </w:r>
      <w:r w:rsidR="00B04480" w:rsidRPr="00CB0A6A">
        <w:rPr>
          <w:rFonts w:ascii="Times New Roman" w:hAnsi="Times New Roman"/>
          <w:b w:val="0"/>
          <w:sz w:val="28"/>
          <w:szCs w:val="28"/>
        </w:rPr>
        <w:t xml:space="preserve">  </w:t>
      </w:r>
    </w:p>
    <w:p w:rsidR="00132044" w:rsidRPr="00CB0A6A" w:rsidRDefault="00FD147B" w:rsidP="00132044">
      <w:pPr>
        <w:jc w:val="center"/>
        <w:rPr>
          <w:sz w:val="28"/>
          <w:szCs w:val="28"/>
        </w:rPr>
      </w:pPr>
      <w:r w:rsidRPr="00CB0A6A">
        <w:rPr>
          <w:sz w:val="28"/>
          <w:szCs w:val="28"/>
        </w:rPr>
        <w:t xml:space="preserve">КАЛИТИНСКОЕ </w:t>
      </w:r>
      <w:r w:rsidR="00132044" w:rsidRPr="00CB0A6A">
        <w:rPr>
          <w:sz w:val="28"/>
          <w:szCs w:val="28"/>
        </w:rPr>
        <w:t>СЕЛЬСКОЕ ПОСЕЛЕНИЕ</w:t>
      </w:r>
    </w:p>
    <w:p w:rsidR="00132044" w:rsidRPr="00CB0A6A" w:rsidRDefault="00132044" w:rsidP="00132044">
      <w:pPr>
        <w:pStyle w:val="1"/>
        <w:spacing w:before="0" w:after="0"/>
        <w:jc w:val="center"/>
        <w:rPr>
          <w:rFonts w:ascii="Times New Roman" w:hAnsi="Times New Roman"/>
          <w:b w:val="0"/>
          <w:sz w:val="28"/>
          <w:szCs w:val="28"/>
        </w:rPr>
      </w:pPr>
      <w:r w:rsidRPr="00CB0A6A">
        <w:rPr>
          <w:rFonts w:ascii="Times New Roman" w:hAnsi="Times New Roman"/>
          <w:b w:val="0"/>
          <w:sz w:val="28"/>
          <w:szCs w:val="28"/>
        </w:rPr>
        <w:t>ВОЛОСОВСКОГО МУНИЦИПАЛЬНОГО  РАЙОНА</w:t>
      </w:r>
    </w:p>
    <w:p w:rsidR="00132044" w:rsidRPr="00CB0A6A" w:rsidRDefault="00132044" w:rsidP="00132044">
      <w:pPr>
        <w:jc w:val="center"/>
        <w:rPr>
          <w:bCs/>
          <w:sz w:val="28"/>
          <w:szCs w:val="28"/>
        </w:rPr>
      </w:pPr>
      <w:r w:rsidRPr="00CB0A6A">
        <w:rPr>
          <w:bCs/>
          <w:sz w:val="28"/>
          <w:szCs w:val="28"/>
        </w:rPr>
        <w:t>ЛЕНИНГРАДСКОЙ  ОБЛАСТИ</w:t>
      </w:r>
    </w:p>
    <w:p w:rsidR="00132044" w:rsidRPr="00CB0A6A" w:rsidRDefault="00132044" w:rsidP="00132044">
      <w:pPr>
        <w:jc w:val="center"/>
        <w:rPr>
          <w:bCs/>
          <w:sz w:val="28"/>
          <w:szCs w:val="28"/>
        </w:rPr>
      </w:pPr>
    </w:p>
    <w:p w:rsidR="00132044" w:rsidRPr="00D45C9F" w:rsidRDefault="00132044" w:rsidP="00132044">
      <w:pPr>
        <w:pStyle w:val="1"/>
        <w:spacing w:before="0" w:after="0"/>
        <w:jc w:val="center"/>
        <w:rPr>
          <w:rFonts w:ascii="Times New Roman" w:hAnsi="Times New Roman"/>
          <w:bCs w:val="0"/>
          <w:sz w:val="28"/>
          <w:szCs w:val="28"/>
        </w:rPr>
      </w:pPr>
      <w:r w:rsidRPr="00D45C9F">
        <w:rPr>
          <w:rFonts w:ascii="Times New Roman" w:hAnsi="Times New Roman"/>
          <w:bCs w:val="0"/>
          <w:sz w:val="28"/>
          <w:szCs w:val="28"/>
        </w:rPr>
        <w:t>СОВЕТ  ДЕПУТАТОВ</w:t>
      </w:r>
    </w:p>
    <w:p w:rsidR="00132044" w:rsidRPr="00D45C9F" w:rsidRDefault="00FD147B" w:rsidP="00132044">
      <w:pPr>
        <w:jc w:val="center"/>
        <w:rPr>
          <w:b/>
          <w:sz w:val="28"/>
          <w:szCs w:val="28"/>
        </w:rPr>
      </w:pPr>
      <w:r>
        <w:rPr>
          <w:b/>
          <w:sz w:val="28"/>
          <w:szCs w:val="28"/>
        </w:rPr>
        <w:t>КАЛИТИНСКОГО</w:t>
      </w:r>
      <w:r w:rsidR="00132044" w:rsidRPr="00D45C9F">
        <w:rPr>
          <w:b/>
          <w:sz w:val="28"/>
          <w:szCs w:val="28"/>
        </w:rPr>
        <w:t xml:space="preserve"> СЕЛЬСКОГО ПОСЕЛЕНИЯ</w:t>
      </w:r>
    </w:p>
    <w:p w:rsidR="00132044" w:rsidRPr="00D45C9F" w:rsidRDefault="00132044" w:rsidP="00132044">
      <w:pPr>
        <w:pStyle w:val="1"/>
        <w:spacing w:before="0"/>
        <w:jc w:val="center"/>
        <w:rPr>
          <w:rFonts w:ascii="Times New Roman" w:hAnsi="Times New Roman"/>
          <w:sz w:val="28"/>
          <w:szCs w:val="28"/>
        </w:rPr>
      </w:pPr>
      <w:proofErr w:type="gramStart"/>
      <w:r w:rsidRPr="00D45C9F">
        <w:rPr>
          <w:rFonts w:ascii="Times New Roman" w:hAnsi="Times New Roman"/>
          <w:sz w:val="28"/>
          <w:szCs w:val="28"/>
        </w:rPr>
        <w:t>Р</w:t>
      </w:r>
      <w:proofErr w:type="gramEnd"/>
      <w:r w:rsidRPr="00D45C9F">
        <w:rPr>
          <w:rFonts w:ascii="Times New Roman" w:hAnsi="Times New Roman"/>
          <w:sz w:val="28"/>
          <w:szCs w:val="28"/>
        </w:rPr>
        <w:t xml:space="preserve"> Е Ш Е Н И Е</w:t>
      </w:r>
    </w:p>
    <w:p w:rsidR="00132044" w:rsidRPr="00D45C9F" w:rsidRDefault="00132044" w:rsidP="00132044">
      <w:pPr>
        <w:jc w:val="center"/>
        <w:rPr>
          <w:sz w:val="28"/>
          <w:szCs w:val="28"/>
        </w:rPr>
      </w:pPr>
      <w:r w:rsidRPr="00D45C9F">
        <w:rPr>
          <w:sz w:val="28"/>
          <w:szCs w:val="28"/>
        </w:rPr>
        <w:t>(</w:t>
      </w:r>
      <w:r w:rsidR="00FD147B">
        <w:rPr>
          <w:sz w:val="28"/>
          <w:szCs w:val="28"/>
        </w:rPr>
        <w:t>дев</w:t>
      </w:r>
      <w:r w:rsidR="001506DC">
        <w:rPr>
          <w:sz w:val="28"/>
          <w:szCs w:val="28"/>
        </w:rPr>
        <w:t>ятое</w:t>
      </w:r>
      <w:r w:rsidRPr="00D45C9F">
        <w:rPr>
          <w:sz w:val="28"/>
          <w:szCs w:val="28"/>
        </w:rPr>
        <w:t xml:space="preserve"> заседание</w:t>
      </w:r>
      <w:r w:rsidR="00001ECE">
        <w:rPr>
          <w:sz w:val="28"/>
          <w:szCs w:val="28"/>
        </w:rPr>
        <w:t xml:space="preserve"> второго</w:t>
      </w:r>
      <w:r w:rsidRPr="00D45C9F">
        <w:rPr>
          <w:sz w:val="28"/>
          <w:szCs w:val="28"/>
        </w:rPr>
        <w:t xml:space="preserve"> созыва)</w:t>
      </w:r>
    </w:p>
    <w:p w:rsidR="00C50553" w:rsidRDefault="007348DE" w:rsidP="008D25C0">
      <w:pPr>
        <w:jc w:val="center"/>
        <w:rPr>
          <w:sz w:val="28"/>
          <w:szCs w:val="28"/>
        </w:rPr>
      </w:pPr>
      <w:r w:rsidRPr="00B04480">
        <w:rPr>
          <w:sz w:val="28"/>
          <w:szCs w:val="28"/>
        </w:rPr>
        <w:t xml:space="preserve">от </w:t>
      </w:r>
      <w:r w:rsidR="008D25C0">
        <w:rPr>
          <w:sz w:val="28"/>
          <w:szCs w:val="28"/>
        </w:rPr>
        <w:t xml:space="preserve"> 3 апреля </w:t>
      </w:r>
      <w:r w:rsidR="00FF0C65" w:rsidRPr="00B04480">
        <w:rPr>
          <w:sz w:val="28"/>
          <w:szCs w:val="28"/>
        </w:rPr>
        <w:t>2025</w:t>
      </w:r>
      <w:r w:rsidR="008D25C0">
        <w:rPr>
          <w:sz w:val="28"/>
          <w:szCs w:val="28"/>
        </w:rPr>
        <w:t xml:space="preserve"> года  </w:t>
      </w:r>
      <w:r w:rsidRPr="00B04480">
        <w:rPr>
          <w:sz w:val="28"/>
          <w:szCs w:val="28"/>
        </w:rPr>
        <w:t>№</w:t>
      </w:r>
      <w:r w:rsidRPr="00D45C9F">
        <w:rPr>
          <w:sz w:val="28"/>
          <w:szCs w:val="28"/>
        </w:rPr>
        <w:t xml:space="preserve"> </w:t>
      </w:r>
      <w:r w:rsidR="008D25C0">
        <w:rPr>
          <w:sz w:val="28"/>
          <w:szCs w:val="28"/>
        </w:rPr>
        <w:t>42</w:t>
      </w:r>
    </w:p>
    <w:p w:rsidR="00407909" w:rsidRPr="00476539" w:rsidRDefault="00476539" w:rsidP="008D25C0">
      <w:pPr>
        <w:pStyle w:val="2"/>
        <w:ind w:firstLine="993"/>
        <w:jc w:val="both"/>
        <w:rPr>
          <w:rFonts w:ascii="Times New Roman" w:eastAsia="Calibri" w:hAnsi="Times New Roman" w:cs="Times New Roman"/>
          <w:iCs/>
          <w:color w:val="auto"/>
          <w:sz w:val="28"/>
          <w:szCs w:val="28"/>
        </w:rPr>
      </w:pPr>
      <w:r w:rsidRPr="00476539">
        <w:rPr>
          <w:rFonts w:ascii="Times New Roman" w:eastAsia="Calibri" w:hAnsi="Times New Roman" w:cs="Times New Roman"/>
          <w:iCs/>
          <w:color w:val="auto"/>
          <w:sz w:val="28"/>
          <w:szCs w:val="28"/>
        </w:rPr>
        <w:t xml:space="preserve">Об </w:t>
      </w:r>
      <w:r w:rsidR="00461B33">
        <w:rPr>
          <w:rFonts w:ascii="Times New Roman" w:eastAsia="Calibri" w:hAnsi="Times New Roman" w:cs="Times New Roman"/>
          <w:iCs/>
          <w:color w:val="auto"/>
          <w:sz w:val="28"/>
          <w:szCs w:val="28"/>
        </w:rPr>
        <w:t>утверждении П</w:t>
      </w:r>
      <w:r w:rsidRPr="00476539">
        <w:rPr>
          <w:rFonts w:ascii="Times New Roman" w:eastAsia="Calibri" w:hAnsi="Times New Roman" w:cs="Times New Roman"/>
          <w:iCs/>
          <w:color w:val="auto"/>
          <w:sz w:val="28"/>
          <w:szCs w:val="28"/>
        </w:rPr>
        <w:t>оложения о муниципальном контроле в сфере благоустройства н</w:t>
      </w:r>
      <w:r w:rsidRPr="00476539">
        <w:rPr>
          <w:rFonts w:ascii="Times New Roman" w:eastAsia="Calibri" w:hAnsi="Times New Roman" w:cs="Times New Roman"/>
          <w:color w:val="auto"/>
          <w:sz w:val="28"/>
          <w:szCs w:val="28"/>
        </w:rPr>
        <w:t>а территории</w:t>
      </w:r>
      <w:r w:rsidRPr="00476539">
        <w:rPr>
          <w:rFonts w:ascii="Times New Roman" w:eastAsia="Calibri" w:hAnsi="Times New Roman" w:cs="Times New Roman"/>
          <w:iCs/>
          <w:color w:val="auto"/>
          <w:sz w:val="28"/>
          <w:szCs w:val="28"/>
        </w:rPr>
        <w:t xml:space="preserve"> </w:t>
      </w:r>
      <w:r w:rsidR="00C50553" w:rsidRPr="00476539">
        <w:rPr>
          <w:rFonts w:ascii="Times New Roman" w:eastAsia="Calibri" w:hAnsi="Times New Roman" w:cs="Times New Roman"/>
          <w:color w:val="auto"/>
          <w:kern w:val="28"/>
          <w:sz w:val="28"/>
          <w:szCs w:val="28"/>
        </w:rPr>
        <w:t>муниципального образования</w:t>
      </w:r>
      <w:r w:rsidR="00407909" w:rsidRPr="00476539">
        <w:rPr>
          <w:rFonts w:ascii="Times New Roman" w:eastAsia="Calibri" w:hAnsi="Times New Roman" w:cs="Times New Roman"/>
          <w:color w:val="auto"/>
          <w:kern w:val="28"/>
          <w:sz w:val="28"/>
          <w:szCs w:val="28"/>
        </w:rPr>
        <w:t xml:space="preserve"> </w:t>
      </w:r>
      <w:r w:rsidR="00FD147B">
        <w:rPr>
          <w:rFonts w:ascii="Times New Roman" w:hAnsi="Times New Roman" w:cs="Times New Roman"/>
          <w:color w:val="auto"/>
          <w:sz w:val="28"/>
          <w:szCs w:val="28"/>
        </w:rPr>
        <w:t>Калитинское</w:t>
      </w:r>
      <w:r w:rsidR="00407909" w:rsidRPr="00476539">
        <w:rPr>
          <w:rFonts w:ascii="Times New Roman" w:hAnsi="Times New Roman" w:cs="Times New Roman"/>
          <w:color w:val="auto"/>
          <w:sz w:val="28"/>
          <w:szCs w:val="28"/>
        </w:rPr>
        <w:t xml:space="preserve"> сельское поселение </w:t>
      </w:r>
      <w:proofErr w:type="spellStart"/>
      <w:r w:rsidR="00407909" w:rsidRPr="00476539">
        <w:rPr>
          <w:rFonts w:ascii="Times New Roman" w:hAnsi="Times New Roman" w:cs="Times New Roman"/>
          <w:color w:val="auto"/>
          <w:sz w:val="28"/>
          <w:szCs w:val="28"/>
        </w:rPr>
        <w:t>Волосовского</w:t>
      </w:r>
      <w:proofErr w:type="spellEnd"/>
      <w:r w:rsidR="00407909" w:rsidRPr="00476539">
        <w:rPr>
          <w:rFonts w:ascii="Times New Roman" w:hAnsi="Times New Roman" w:cs="Times New Roman"/>
          <w:color w:val="auto"/>
          <w:sz w:val="28"/>
          <w:szCs w:val="28"/>
        </w:rPr>
        <w:t xml:space="preserve"> муниципального района Ленинградской области</w:t>
      </w:r>
    </w:p>
    <w:p w:rsidR="00C50553" w:rsidRPr="00D45C9F" w:rsidRDefault="00C50553" w:rsidP="00407909">
      <w:pPr>
        <w:jc w:val="both"/>
        <w:rPr>
          <w:sz w:val="28"/>
          <w:szCs w:val="28"/>
        </w:rPr>
      </w:pPr>
    </w:p>
    <w:p w:rsidR="00D57EDD" w:rsidRDefault="00C50553" w:rsidP="00E20E1C">
      <w:pPr>
        <w:widowControl/>
        <w:ind w:firstLine="708"/>
        <w:jc w:val="both"/>
        <w:rPr>
          <w:b/>
          <w:sz w:val="28"/>
          <w:szCs w:val="28"/>
        </w:rPr>
      </w:pPr>
      <w:proofErr w:type="gramStart"/>
      <w:r w:rsidRPr="00D45C9F">
        <w:rPr>
          <w:rFonts w:eastAsia="Calibri"/>
          <w:sz w:val="28"/>
          <w:szCs w:val="28"/>
        </w:rPr>
        <w:t>В соответствии с Федеральным законом от 06.10.2003 № 131-ФЗ «Об общих принципах организации местного самоупра</w:t>
      </w:r>
      <w:r w:rsidR="00E20E1C">
        <w:rPr>
          <w:rFonts w:eastAsia="Calibri"/>
          <w:sz w:val="28"/>
          <w:szCs w:val="28"/>
        </w:rPr>
        <w:t xml:space="preserve">вления в Российской Федерации», </w:t>
      </w:r>
      <w:r w:rsidR="001250A7" w:rsidRPr="003F011E">
        <w:rPr>
          <w:sz w:val="28"/>
        </w:rPr>
        <w:t>Федеральн</w:t>
      </w:r>
      <w:r w:rsidR="001250A7">
        <w:rPr>
          <w:sz w:val="28"/>
        </w:rPr>
        <w:t>ым</w:t>
      </w:r>
      <w:r w:rsidR="001250A7" w:rsidRPr="003F011E">
        <w:rPr>
          <w:sz w:val="28"/>
        </w:rPr>
        <w:t xml:space="preserve"> закон</w:t>
      </w:r>
      <w:r w:rsidR="001250A7">
        <w:rPr>
          <w:sz w:val="28"/>
        </w:rPr>
        <w:t>ом</w:t>
      </w:r>
      <w:r w:rsidR="001250A7" w:rsidRPr="003F011E">
        <w:rPr>
          <w:sz w:val="28"/>
        </w:rPr>
        <w:t xml:space="preserve"> от 31</w:t>
      </w:r>
      <w:r w:rsidR="001250A7">
        <w:rPr>
          <w:sz w:val="28"/>
        </w:rPr>
        <w:t>.07.</w:t>
      </w:r>
      <w:r w:rsidR="001250A7" w:rsidRPr="003F011E">
        <w:rPr>
          <w:sz w:val="28"/>
        </w:rPr>
        <w:t xml:space="preserve"> 2020 г. № 248-ФЗ «О государственном контроле (надзоре) и муниципальном контроле в Российской Федерации</w:t>
      </w:r>
      <w:r w:rsidRPr="00D45C9F">
        <w:rPr>
          <w:rFonts w:eastAsia="Calibri"/>
          <w:bCs/>
          <w:sz w:val="28"/>
          <w:szCs w:val="28"/>
        </w:rPr>
        <w:t xml:space="preserve">, </w:t>
      </w:r>
      <w:r w:rsidR="00D57EDD" w:rsidRPr="00D45C9F">
        <w:rPr>
          <w:sz w:val="28"/>
          <w:szCs w:val="28"/>
        </w:rPr>
        <w:t xml:space="preserve">а также </w:t>
      </w:r>
      <w:r w:rsidR="00EB5129" w:rsidRPr="00D45C9F">
        <w:rPr>
          <w:sz w:val="28"/>
          <w:szCs w:val="28"/>
        </w:rPr>
        <w:t xml:space="preserve">Уставом муниципального образования </w:t>
      </w:r>
      <w:r w:rsidR="00FD147B">
        <w:rPr>
          <w:sz w:val="28"/>
          <w:szCs w:val="28"/>
        </w:rPr>
        <w:t xml:space="preserve">Калитинское </w:t>
      </w:r>
      <w:r w:rsidR="00EB5129" w:rsidRPr="00D45C9F">
        <w:rPr>
          <w:sz w:val="28"/>
          <w:szCs w:val="28"/>
        </w:rPr>
        <w:t xml:space="preserve"> сельское поселение </w:t>
      </w:r>
      <w:proofErr w:type="spellStart"/>
      <w:r w:rsidR="00EB5129" w:rsidRPr="00D45C9F">
        <w:rPr>
          <w:sz w:val="28"/>
          <w:szCs w:val="28"/>
        </w:rPr>
        <w:t>Волосовского</w:t>
      </w:r>
      <w:proofErr w:type="spellEnd"/>
      <w:r w:rsidR="00EB5129" w:rsidRPr="00D45C9F">
        <w:rPr>
          <w:sz w:val="28"/>
          <w:szCs w:val="28"/>
        </w:rPr>
        <w:t xml:space="preserve"> муниципального района Ленинградской области</w:t>
      </w:r>
      <w:r w:rsidR="002C69FF" w:rsidRPr="00D45C9F">
        <w:rPr>
          <w:sz w:val="28"/>
          <w:szCs w:val="28"/>
        </w:rPr>
        <w:t xml:space="preserve">, совет депутатов муниципального образования </w:t>
      </w:r>
      <w:r w:rsidR="00FD147B">
        <w:rPr>
          <w:sz w:val="28"/>
          <w:szCs w:val="28"/>
        </w:rPr>
        <w:t xml:space="preserve">Калитинское </w:t>
      </w:r>
      <w:r w:rsidR="002C69FF" w:rsidRPr="00D45C9F">
        <w:rPr>
          <w:sz w:val="28"/>
          <w:szCs w:val="28"/>
        </w:rPr>
        <w:t xml:space="preserve"> сельское поселение </w:t>
      </w:r>
      <w:r w:rsidR="002C69FF" w:rsidRPr="00D45C9F">
        <w:rPr>
          <w:b/>
          <w:sz w:val="28"/>
          <w:szCs w:val="28"/>
        </w:rPr>
        <w:t>РЕШИЛ:</w:t>
      </w:r>
      <w:proofErr w:type="gramEnd"/>
    </w:p>
    <w:p w:rsidR="00FD147B" w:rsidRPr="00774F0D" w:rsidRDefault="00FD147B" w:rsidP="00E20E1C">
      <w:pPr>
        <w:widowControl/>
        <w:ind w:firstLine="708"/>
        <w:jc w:val="both"/>
        <w:rPr>
          <w:rFonts w:eastAsia="Calibri"/>
          <w:sz w:val="28"/>
          <w:szCs w:val="28"/>
        </w:rPr>
      </w:pPr>
    </w:p>
    <w:p w:rsidR="00FF0C65" w:rsidRPr="00FF0C65" w:rsidRDefault="00FF0C65" w:rsidP="00CE02F5">
      <w:pPr>
        <w:pStyle w:val="a6"/>
        <w:numPr>
          <w:ilvl w:val="0"/>
          <w:numId w:val="24"/>
        </w:numPr>
        <w:tabs>
          <w:tab w:val="left" w:pos="1134"/>
        </w:tabs>
        <w:ind w:left="0" w:firstLine="567"/>
        <w:jc w:val="both"/>
        <w:rPr>
          <w:rFonts w:eastAsia="SimSun"/>
          <w:sz w:val="28"/>
          <w:szCs w:val="28"/>
          <w:lang w:eastAsia="zh-CN" w:bidi="hi-IN"/>
        </w:rPr>
      </w:pPr>
      <w:r w:rsidRPr="00FF0C65">
        <w:rPr>
          <w:rFonts w:eastAsia="SimSun"/>
          <w:sz w:val="28"/>
          <w:szCs w:val="28"/>
          <w:lang w:eastAsia="zh-CN" w:bidi="hi-IN"/>
        </w:rPr>
        <w:t xml:space="preserve">Утвердить Положение о муниципальном контроле в сфере благоустройства на территории муниципального образования </w:t>
      </w:r>
      <w:r w:rsidR="00FD147B">
        <w:rPr>
          <w:rFonts w:eastAsia="SimSun"/>
          <w:sz w:val="28"/>
          <w:szCs w:val="28"/>
          <w:lang w:eastAsia="zh-CN" w:bidi="hi-IN"/>
        </w:rPr>
        <w:t xml:space="preserve">Калитинское </w:t>
      </w:r>
      <w:r w:rsidRPr="00FF0C65">
        <w:rPr>
          <w:rFonts w:eastAsia="SimSun"/>
          <w:sz w:val="28"/>
          <w:szCs w:val="28"/>
          <w:lang w:eastAsia="zh-CN" w:bidi="hi-IN"/>
        </w:rPr>
        <w:t xml:space="preserve">сельское поселение </w:t>
      </w:r>
      <w:proofErr w:type="spellStart"/>
      <w:r w:rsidRPr="00FF0C65">
        <w:rPr>
          <w:rFonts w:eastAsia="SimSun"/>
          <w:sz w:val="28"/>
          <w:szCs w:val="28"/>
          <w:lang w:eastAsia="zh-CN" w:bidi="hi-IN"/>
        </w:rPr>
        <w:t>Волосовского</w:t>
      </w:r>
      <w:proofErr w:type="spellEnd"/>
      <w:r w:rsidRPr="00FF0C65">
        <w:rPr>
          <w:rFonts w:eastAsia="SimSun"/>
          <w:sz w:val="28"/>
          <w:szCs w:val="28"/>
          <w:lang w:eastAsia="zh-CN" w:bidi="hi-IN"/>
        </w:rPr>
        <w:t xml:space="preserve"> муниципального района Ленинградской области (прилагается).</w:t>
      </w:r>
    </w:p>
    <w:p w:rsidR="00FF0C65" w:rsidRPr="00FD147B" w:rsidRDefault="00FD147B" w:rsidP="00FD147B">
      <w:pPr>
        <w:pStyle w:val="standard"/>
        <w:widowControl w:val="0"/>
        <w:spacing w:before="0" w:beforeAutospacing="0" w:after="0" w:afterAutospacing="0"/>
        <w:ind w:firstLine="709"/>
        <w:jc w:val="both"/>
        <w:rPr>
          <w:sz w:val="28"/>
          <w:szCs w:val="28"/>
        </w:rPr>
      </w:pPr>
      <w:r>
        <w:rPr>
          <w:rFonts w:eastAsia="SimSun"/>
          <w:sz w:val="28"/>
          <w:szCs w:val="28"/>
          <w:lang w:eastAsia="zh-CN" w:bidi="hi-IN"/>
        </w:rPr>
        <w:t xml:space="preserve">2. </w:t>
      </w:r>
      <w:r w:rsidR="00FF0C65" w:rsidRPr="00FF0C65">
        <w:rPr>
          <w:rFonts w:eastAsia="SimSun"/>
          <w:sz w:val="28"/>
          <w:szCs w:val="28"/>
          <w:lang w:eastAsia="zh-CN" w:bidi="hi-IN"/>
        </w:rPr>
        <w:t>Признать утратившими силу</w:t>
      </w:r>
      <w:r>
        <w:rPr>
          <w:sz w:val="28"/>
          <w:szCs w:val="28"/>
        </w:rPr>
        <w:t xml:space="preserve"> следующие решения совета депутатов Калитинского сельского поселения:</w:t>
      </w:r>
    </w:p>
    <w:p w:rsidR="00FF0C65" w:rsidRPr="00FD147B" w:rsidRDefault="00FD147B" w:rsidP="00FD147B">
      <w:pPr>
        <w:ind w:firstLine="540"/>
        <w:jc w:val="both"/>
        <w:rPr>
          <w:b/>
          <w:bCs/>
          <w:color w:val="231F20"/>
          <w:sz w:val="28"/>
          <w:szCs w:val="28"/>
        </w:rPr>
      </w:pPr>
      <w:r>
        <w:rPr>
          <w:rFonts w:eastAsia="SimSun"/>
          <w:sz w:val="28"/>
          <w:szCs w:val="28"/>
          <w:lang w:eastAsia="zh-CN" w:bidi="hi-IN"/>
        </w:rPr>
        <w:t>1)</w:t>
      </w:r>
      <w:r w:rsidR="00FF0C65" w:rsidRPr="00FF0C65">
        <w:rPr>
          <w:rFonts w:eastAsia="SimSun"/>
          <w:sz w:val="28"/>
          <w:szCs w:val="28"/>
          <w:lang w:eastAsia="zh-CN" w:bidi="hi-IN"/>
        </w:rPr>
        <w:t xml:space="preserve"> </w:t>
      </w:r>
      <w:r>
        <w:rPr>
          <w:rFonts w:eastAsia="SimSun"/>
          <w:sz w:val="28"/>
          <w:szCs w:val="28"/>
          <w:lang w:eastAsia="zh-CN" w:bidi="hi-IN"/>
        </w:rPr>
        <w:t>от 30.09.2021 № 125</w:t>
      </w:r>
      <w:r w:rsidR="00FF0C65" w:rsidRPr="00FF0C65">
        <w:rPr>
          <w:rFonts w:eastAsia="SimSun"/>
          <w:sz w:val="28"/>
          <w:szCs w:val="28"/>
          <w:lang w:eastAsia="zh-CN" w:bidi="hi-IN"/>
        </w:rPr>
        <w:t xml:space="preserve"> </w:t>
      </w:r>
      <w:r w:rsidR="00FF0C65" w:rsidRPr="00FD147B">
        <w:rPr>
          <w:rFonts w:eastAsia="SimSun"/>
          <w:sz w:val="28"/>
          <w:szCs w:val="28"/>
          <w:lang w:eastAsia="zh-CN" w:bidi="hi-IN"/>
        </w:rPr>
        <w:t>«</w:t>
      </w:r>
      <w:r w:rsidRPr="00FD147B">
        <w:rPr>
          <w:sz w:val="28"/>
          <w:szCs w:val="28"/>
        </w:rPr>
        <w:t xml:space="preserve">Об утверждении Положения </w:t>
      </w:r>
      <w:r w:rsidRPr="00FD147B">
        <w:rPr>
          <w:rFonts w:eastAsia="Calibri"/>
          <w:iCs/>
          <w:sz w:val="28"/>
          <w:szCs w:val="28"/>
        </w:rPr>
        <w:t>о муниципальном контроле в сфере благоустройства н</w:t>
      </w:r>
      <w:r w:rsidRPr="00FD147B">
        <w:rPr>
          <w:rFonts w:eastAsia="Calibri"/>
          <w:sz w:val="28"/>
          <w:szCs w:val="28"/>
        </w:rPr>
        <w:t xml:space="preserve">а территории </w:t>
      </w:r>
      <w:r w:rsidRPr="00FD147B">
        <w:rPr>
          <w:rFonts w:eastAsia="Calibri"/>
          <w:bCs/>
          <w:kern w:val="28"/>
          <w:sz w:val="28"/>
          <w:szCs w:val="28"/>
        </w:rPr>
        <w:t>муниципального образования</w:t>
      </w:r>
      <w:r w:rsidRPr="00FD147B">
        <w:rPr>
          <w:sz w:val="28"/>
          <w:szCs w:val="28"/>
        </w:rPr>
        <w:t xml:space="preserve"> </w:t>
      </w:r>
      <w:r w:rsidRPr="00FD147B">
        <w:rPr>
          <w:bCs/>
          <w:color w:val="231F20"/>
          <w:sz w:val="28"/>
          <w:szCs w:val="28"/>
        </w:rPr>
        <w:t xml:space="preserve">Калитинское сельское поселение </w:t>
      </w:r>
      <w:proofErr w:type="spellStart"/>
      <w:r w:rsidRPr="00FD147B">
        <w:rPr>
          <w:bCs/>
          <w:color w:val="231F20"/>
          <w:sz w:val="28"/>
          <w:szCs w:val="28"/>
        </w:rPr>
        <w:t>Волосовского</w:t>
      </w:r>
      <w:proofErr w:type="spellEnd"/>
      <w:r w:rsidRPr="00FD147B">
        <w:rPr>
          <w:bCs/>
          <w:color w:val="231F20"/>
          <w:sz w:val="28"/>
          <w:szCs w:val="28"/>
        </w:rPr>
        <w:t xml:space="preserve"> муниципального района Ленинградской области</w:t>
      </w:r>
      <w:r w:rsidR="00FF0C65" w:rsidRPr="00FD147B">
        <w:rPr>
          <w:rFonts w:eastAsia="SimSun"/>
          <w:sz w:val="28"/>
          <w:szCs w:val="28"/>
          <w:lang w:eastAsia="zh-CN" w:bidi="hi-IN"/>
        </w:rPr>
        <w:t>»;</w:t>
      </w:r>
    </w:p>
    <w:p w:rsidR="00FF0C65" w:rsidRPr="00FD147B" w:rsidRDefault="00FD147B" w:rsidP="00FD147B">
      <w:pPr>
        <w:ind w:firstLine="540"/>
        <w:jc w:val="both"/>
        <w:rPr>
          <w:bCs/>
          <w:color w:val="231F20"/>
          <w:sz w:val="28"/>
          <w:szCs w:val="28"/>
        </w:rPr>
      </w:pPr>
      <w:r>
        <w:rPr>
          <w:rFonts w:eastAsia="SimSun"/>
          <w:sz w:val="28"/>
          <w:szCs w:val="28"/>
          <w:lang w:eastAsia="zh-CN" w:bidi="hi-IN"/>
        </w:rPr>
        <w:t>2)</w:t>
      </w:r>
      <w:r w:rsidR="00FF0C65" w:rsidRPr="00FF0C65">
        <w:rPr>
          <w:rFonts w:eastAsia="SimSun"/>
          <w:sz w:val="28"/>
          <w:szCs w:val="28"/>
          <w:lang w:eastAsia="zh-CN" w:bidi="hi-IN"/>
        </w:rPr>
        <w:t xml:space="preserve"> от</w:t>
      </w:r>
      <w:r>
        <w:rPr>
          <w:rFonts w:eastAsia="SimSun"/>
          <w:sz w:val="28"/>
          <w:szCs w:val="28"/>
          <w:lang w:eastAsia="zh-CN" w:bidi="hi-IN"/>
        </w:rPr>
        <w:t xml:space="preserve"> 18.05.2023 № 212</w:t>
      </w:r>
      <w:r w:rsidR="00FF0C65" w:rsidRPr="00FF0C65">
        <w:rPr>
          <w:rFonts w:eastAsia="SimSun"/>
          <w:sz w:val="28"/>
          <w:szCs w:val="28"/>
          <w:lang w:eastAsia="zh-CN" w:bidi="hi-IN"/>
        </w:rPr>
        <w:t xml:space="preserve"> «</w:t>
      </w:r>
      <w:r w:rsidRPr="00FD147B">
        <w:rPr>
          <w:sz w:val="28"/>
          <w:szCs w:val="28"/>
        </w:rPr>
        <w:t xml:space="preserve">О внесении изменений в решение совета депутатов Калитинского сельского поселения от 30.09.2021 № 125 «Об утверждении Положения </w:t>
      </w:r>
      <w:r w:rsidRPr="00FD147B">
        <w:rPr>
          <w:rFonts w:eastAsia="Calibri"/>
          <w:iCs/>
          <w:sz w:val="28"/>
          <w:szCs w:val="28"/>
        </w:rPr>
        <w:t>о муниципальном контроле в сфере благоустройства н</w:t>
      </w:r>
      <w:r w:rsidRPr="00FD147B">
        <w:rPr>
          <w:rFonts w:eastAsia="Calibri"/>
          <w:sz w:val="28"/>
          <w:szCs w:val="28"/>
        </w:rPr>
        <w:t xml:space="preserve">а территории </w:t>
      </w:r>
      <w:r w:rsidRPr="00FD147B">
        <w:rPr>
          <w:rFonts w:eastAsia="Calibri"/>
          <w:bCs/>
          <w:kern w:val="28"/>
          <w:sz w:val="28"/>
          <w:szCs w:val="28"/>
        </w:rPr>
        <w:t>муниципального образования</w:t>
      </w:r>
      <w:r w:rsidRPr="00FD147B">
        <w:rPr>
          <w:sz w:val="28"/>
          <w:szCs w:val="28"/>
        </w:rPr>
        <w:t xml:space="preserve"> </w:t>
      </w:r>
      <w:r w:rsidRPr="00FD147B">
        <w:rPr>
          <w:bCs/>
          <w:color w:val="231F20"/>
          <w:sz w:val="28"/>
          <w:szCs w:val="28"/>
        </w:rPr>
        <w:t xml:space="preserve">Калитинское сельское поселение </w:t>
      </w:r>
      <w:proofErr w:type="spellStart"/>
      <w:r w:rsidRPr="00FD147B">
        <w:rPr>
          <w:bCs/>
          <w:color w:val="231F20"/>
          <w:sz w:val="28"/>
          <w:szCs w:val="28"/>
        </w:rPr>
        <w:t>Волосовского</w:t>
      </w:r>
      <w:proofErr w:type="spellEnd"/>
      <w:r w:rsidRPr="00FD147B">
        <w:rPr>
          <w:bCs/>
          <w:color w:val="231F20"/>
          <w:sz w:val="28"/>
          <w:szCs w:val="28"/>
        </w:rPr>
        <w:t xml:space="preserve"> муниципального района Ленинградской области</w:t>
      </w:r>
      <w:r w:rsidR="00FF0C65" w:rsidRPr="00FD147B">
        <w:rPr>
          <w:rFonts w:eastAsia="SimSun"/>
          <w:sz w:val="28"/>
          <w:szCs w:val="28"/>
          <w:lang w:eastAsia="zh-CN" w:bidi="hi-IN"/>
        </w:rPr>
        <w:t>»;</w:t>
      </w:r>
    </w:p>
    <w:p w:rsidR="00FF0C65" w:rsidRDefault="00FD147B" w:rsidP="00EA7B68">
      <w:pPr>
        <w:ind w:firstLine="540"/>
        <w:jc w:val="both"/>
        <w:rPr>
          <w:rFonts w:eastAsia="SimSun"/>
          <w:sz w:val="28"/>
          <w:szCs w:val="28"/>
          <w:lang w:eastAsia="zh-CN" w:bidi="hi-IN"/>
        </w:rPr>
      </w:pPr>
      <w:r>
        <w:rPr>
          <w:rFonts w:eastAsia="SimSun"/>
          <w:sz w:val="28"/>
          <w:szCs w:val="28"/>
          <w:lang w:eastAsia="zh-CN" w:bidi="hi-IN"/>
        </w:rPr>
        <w:t>3)</w:t>
      </w:r>
      <w:r w:rsidR="00FF0C65" w:rsidRPr="00FF0C65">
        <w:rPr>
          <w:rFonts w:eastAsia="SimSun"/>
          <w:sz w:val="28"/>
          <w:szCs w:val="28"/>
          <w:lang w:eastAsia="zh-CN" w:bidi="hi-IN"/>
        </w:rPr>
        <w:t xml:space="preserve"> </w:t>
      </w:r>
      <w:r>
        <w:rPr>
          <w:rFonts w:eastAsia="SimSun"/>
          <w:sz w:val="28"/>
          <w:szCs w:val="28"/>
          <w:lang w:eastAsia="zh-CN" w:bidi="hi-IN"/>
        </w:rPr>
        <w:t>от 26.10.2023 № 229</w:t>
      </w:r>
      <w:r w:rsidR="00FF0C65" w:rsidRPr="00FF0C65">
        <w:rPr>
          <w:rFonts w:eastAsia="SimSun"/>
          <w:sz w:val="28"/>
          <w:szCs w:val="28"/>
          <w:lang w:eastAsia="zh-CN" w:bidi="hi-IN"/>
        </w:rPr>
        <w:t xml:space="preserve"> «</w:t>
      </w:r>
      <w:r w:rsidR="00EA7B68" w:rsidRPr="00EA7B68">
        <w:rPr>
          <w:sz w:val="28"/>
          <w:szCs w:val="28"/>
        </w:rPr>
        <w:t xml:space="preserve">Об  утверждении </w:t>
      </w:r>
      <w:proofErr w:type="gramStart"/>
      <w:r w:rsidR="00EA7B68" w:rsidRPr="00EA7B68">
        <w:rPr>
          <w:sz w:val="28"/>
          <w:szCs w:val="28"/>
        </w:rPr>
        <w:t>Перечня индикаторов риска нарушения обязательных требований</w:t>
      </w:r>
      <w:proofErr w:type="gramEnd"/>
      <w:r w:rsidR="00EA7B68" w:rsidRPr="00EA7B68">
        <w:rPr>
          <w:sz w:val="28"/>
          <w:szCs w:val="28"/>
        </w:rPr>
        <w:t xml:space="preserve"> при осуществлении муниципального контроля в  сфере благоустройства</w:t>
      </w:r>
      <w:r w:rsidR="00EA7B68" w:rsidRPr="00EA7B68">
        <w:t xml:space="preserve"> </w:t>
      </w:r>
      <w:r w:rsidR="00EA7B68" w:rsidRPr="00EA7B68">
        <w:rPr>
          <w:rFonts w:eastAsia="Calibri"/>
          <w:iCs/>
          <w:sz w:val="28"/>
          <w:szCs w:val="28"/>
        </w:rPr>
        <w:t>н</w:t>
      </w:r>
      <w:r w:rsidR="00EA7B68" w:rsidRPr="00EA7B68">
        <w:rPr>
          <w:rFonts w:eastAsia="Calibri"/>
          <w:sz w:val="28"/>
          <w:szCs w:val="28"/>
        </w:rPr>
        <w:t xml:space="preserve">а территории </w:t>
      </w:r>
      <w:r w:rsidR="00EA7B68" w:rsidRPr="00EA7B68">
        <w:rPr>
          <w:rFonts w:eastAsia="Calibri"/>
          <w:bCs/>
          <w:kern w:val="28"/>
          <w:sz w:val="28"/>
          <w:szCs w:val="28"/>
        </w:rPr>
        <w:t>муниципального образования</w:t>
      </w:r>
      <w:r w:rsidR="00EA7B68" w:rsidRPr="00EA7B68">
        <w:rPr>
          <w:sz w:val="28"/>
          <w:szCs w:val="28"/>
        </w:rPr>
        <w:t xml:space="preserve"> </w:t>
      </w:r>
      <w:r w:rsidR="00EA7B68" w:rsidRPr="00EA7B68">
        <w:rPr>
          <w:bCs/>
          <w:color w:val="231F20"/>
          <w:sz w:val="28"/>
          <w:szCs w:val="28"/>
        </w:rPr>
        <w:t xml:space="preserve">Калитинское сельское поселение </w:t>
      </w:r>
      <w:proofErr w:type="spellStart"/>
      <w:r w:rsidR="00EA7B68" w:rsidRPr="00EA7B68">
        <w:rPr>
          <w:bCs/>
          <w:color w:val="231F20"/>
          <w:sz w:val="28"/>
          <w:szCs w:val="28"/>
        </w:rPr>
        <w:t>Волосовского</w:t>
      </w:r>
      <w:proofErr w:type="spellEnd"/>
      <w:r w:rsidR="00EA7B68" w:rsidRPr="00EA7B68">
        <w:rPr>
          <w:bCs/>
          <w:color w:val="231F20"/>
          <w:sz w:val="28"/>
          <w:szCs w:val="28"/>
        </w:rPr>
        <w:t xml:space="preserve"> муниципального района Ленинградской области</w:t>
      </w:r>
      <w:r w:rsidR="00FF0C65" w:rsidRPr="00FF0C65">
        <w:rPr>
          <w:rFonts w:eastAsia="SimSun"/>
          <w:sz w:val="28"/>
          <w:szCs w:val="28"/>
          <w:lang w:eastAsia="zh-CN" w:bidi="hi-IN"/>
        </w:rPr>
        <w:t>»;</w:t>
      </w:r>
    </w:p>
    <w:p w:rsidR="00CB0A6A" w:rsidRPr="00EA7B68" w:rsidRDefault="00CB0A6A" w:rsidP="00EA7B68">
      <w:pPr>
        <w:ind w:firstLine="540"/>
        <w:jc w:val="both"/>
        <w:rPr>
          <w:bCs/>
          <w:color w:val="231F20"/>
          <w:sz w:val="28"/>
          <w:szCs w:val="28"/>
        </w:rPr>
      </w:pPr>
    </w:p>
    <w:p w:rsidR="00FF0C65" w:rsidRDefault="00FD147B" w:rsidP="00CE02F5">
      <w:pPr>
        <w:tabs>
          <w:tab w:val="left" w:pos="1134"/>
        </w:tabs>
        <w:ind w:firstLine="567"/>
        <w:jc w:val="both"/>
        <w:rPr>
          <w:rFonts w:eastAsia="SimSun"/>
          <w:sz w:val="28"/>
          <w:szCs w:val="28"/>
          <w:lang w:eastAsia="zh-CN" w:bidi="hi-IN"/>
        </w:rPr>
      </w:pPr>
      <w:r>
        <w:rPr>
          <w:rFonts w:eastAsia="SimSun"/>
          <w:sz w:val="28"/>
          <w:szCs w:val="28"/>
          <w:lang w:eastAsia="zh-CN" w:bidi="hi-IN"/>
        </w:rPr>
        <w:lastRenderedPageBreak/>
        <w:t>4)</w:t>
      </w:r>
      <w:r w:rsidR="00FF0C65" w:rsidRPr="00FF0C65">
        <w:rPr>
          <w:rFonts w:eastAsia="SimSun"/>
          <w:sz w:val="28"/>
          <w:szCs w:val="28"/>
          <w:lang w:eastAsia="zh-CN" w:bidi="hi-IN"/>
        </w:rPr>
        <w:t xml:space="preserve"> </w:t>
      </w:r>
      <w:r w:rsidR="00EA7B68">
        <w:rPr>
          <w:rFonts w:eastAsia="SimSun"/>
          <w:sz w:val="28"/>
          <w:szCs w:val="28"/>
          <w:lang w:eastAsia="zh-CN" w:bidi="hi-IN"/>
        </w:rPr>
        <w:t>от 26.09.2024 № 10</w:t>
      </w:r>
      <w:r w:rsidR="00FF0C65" w:rsidRPr="00FF0C65">
        <w:rPr>
          <w:rFonts w:eastAsia="SimSun"/>
          <w:sz w:val="28"/>
          <w:szCs w:val="28"/>
          <w:lang w:eastAsia="zh-CN" w:bidi="hi-IN"/>
        </w:rPr>
        <w:t xml:space="preserve"> «</w:t>
      </w:r>
      <w:r w:rsidR="00EA7B68" w:rsidRPr="00EA7B68">
        <w:rPr>
          <w:sz w:val="28"/>
          <w:szCs w:val="28"/>
        </w:rPr>
        <w:t xml:space="preserve">О внесении изменения в решение совета депутатов Калитинского сельского поселения от 30.09.2021 № 125 «Об утверждении Положения </w:t>
      </w:r>
      <w:r w:rsidR="00EA7B68" w:rsidRPr="00EA7B68">
        <w:rPr>
          <w:rFonts w:eastAsia="Calibri"/>
          <w:iCs/>
          <w:sz w:val="28"/>
          <w:szCs w:val="28"/>
        </w:rPr>
        <w:t>о муниципальном контроле в сфере благоустройства н</w:t>
      </w:r>
      <w:r w:rsidR="00EA7B68" w:rsidRPr="00EA7B68">
        <w:rPr>
          <w:rFonts w:eastAsia="Calibri"/>
          <w:sz w:val="28"/>
          <w:szCs w:val="28"/>
        </w:rPr>
        <w:t xml:space="preserve">а территории </w:t>
      </w:r>
      <w:r w:rsidR="00EA7B68" w:rsidRPr="00EA7B68">
        <w:rPr>
          <w:rFonts w:eastAsia="Calibri"/>
          <w:bCs/>
          <w:kern w:val="28"/>
          <w:sz w:val="28"/>
          <w:szCs w:val="28"/>
        </w:rPr>
        <w:t>муниципального образования</w:t>
      </w:r>
      <w:r w:rsidR="00EA7B68" w:rsidRPr="00EA7B68">
        <w:rPr>
          <w:sz w:val="28"/>
          <w:szCs w:val="28"/>
        </w:rPr>
        <w:t xml:space="preserve"> </w:t>
      </w:r>
      <w:r w:rsidR="00EA7B68" w:rsidRPr="00EA7B68">
        <w:rPr>
          <w:bCs/>
          <w:color w:val="231F20"/>
          <w:sz w:val="28"/>
          <w:szCs w:val="28"/>
        </w:rPr>
        <w:t xml:space="preserve">Калитинское сельское поселение </w:t>
      </w:r>
      <w:proofErr w:type="spellStart"/>
      <w:r w:rsidR="00EA7B68" w:rsidRPr="00EA7B68">
        <w:rPr>
          <w:bCs/>
          <w:color w:val="231F20"/>
          <w:sz w:val="28"/>
          <w:szCs w:val="28"/>
        </w:rPr>
        <w:t>Волосовского</w:t>
      </w:r>
      <w:proofErr w:type="spellEnd"/>
      <w:r w:rsidR="00EA7B68" w:rsidRPr="00EA7B68">
        <w:rPr>
          <w:bCs/>
          <w:color w:val="231F20"/>
          <w:sz w:val="28"/>
          <w:szCs w:val="28"/>
        </w:rPr>
        <w:t xml:space="preserve"> муниципального района Ленинградской области</w:t>
      </w:r>
      <w:r w:rsidR="00FF0C65" w:rsidRPr="00EA7B68">
        <w:rPr>
          <w:rFonts w:eastAsia="SimSun"/>
          <w:sz w:val="28"/>
          <w:szCs w:val="28"/>
          <w:lang w:eastAsia="zh-CN" w:bidi="hi-IN"/>
        </w:rPr>
        <w:t>»</w:t>
      </w:r>
      <w:r w:rsidR="00EA7B68">
        <w:rPr>
          <w:rFonts w:eastAsia="SimSun"/>
          <w:sz w:val="28"/>
          <w:szCs w:val="28"/>
          <w:lang w:eastAsia="zh-CN" w:bidi="hi-IN"/>
        </w:rPr>
        <w:t>;</w:t>
      </w:r>
    </w:p>
    <w:p w:rsidR="00EA7B68" w:rsidRDefault="00EA7B68" w:rsidP="00CE02F5">
      <w:pPr>
        <w:tabs>
          <w:tab w:val="left" w:pos="1134"/>
        </w:tabs>
        <w:ind w:firstLine="567"/>
        <w:jc w:val="both"/>
        <w:rPr>
          <w:rFonts w:eastAsia="SimSun"/>
          <w:sz w:val="28"/>
          <w:szCs w:val="28"/>
          <w:lang w:eastAsia="zh-CN" w:bidi="hi-IN"/>
        </w:rPr>
      </w:pPr>
      <w:r>
        <w:rPr>
          <w:rFonts w:eastAsia="SimSun"/>
          <w:sz w:val="28"/>
          <w:szCs w:val="28"/>
          <w:lang w:eastAsia="zh-CN" w:bidi="hi-IN"/>
        </w:rPr>
        <w:t>5) от 26.09.2024 № 11 «</w:t>
      </w:r>
      <w:r w:rsidRPr="00EA7B68">
        <w:rPr>
          <w:sz w:val="28"/>
          <w:szCs w:val="28"/>
        </w:rPr>
        <w:t xml:space="preserve">О внесении изменения в решение совета депутатов Калитинского сельского поселения от 26.10.2023 № 229 «Об утверждении </w:t>
      </w:r>
      <w:proofErr w:type="gramStart"/>
      <w:r w:rsidRPr="00EA7B68">
        <w:rPr>
          <w:sz w:val="28"/>
          <w:szCs w:val="28"/>
        </w:rPr>
        <w:t>Перечня индикаторов риска нарушения обязательных требований</w:t>
      </w:r>
      <w:proofErr w:type="gramEnd"/>
      <w:r w:rsidRPr="00EA7B68">
        <w:rPr>
          <w:sz w:val="28"/>
          <w:szCs w:val="28"/>
        </w:rPr>
        <w:t xml:space="preserve"> при осуществлении </w:t>
      </w:r>
      <w:r w:rsidRPr="00EA7B68">
        <w:rPr>
          <w:rFonts w:eastAsia="Calibri"/>
          <w:iCs/>
          <w:sz w:val="28"/>
          <w:szCs w:val="28"/>
        </w:rPr>
        <w:t>муниципального контроля в сфере благоустройства н</w:t>
      </w:r>
      <w:r w:rsidRPr="00EA7B68">
        <w:rPr>
          <w:rFonts w:eastAsia="Calibri"/>
          <w:sz w:val="28"/>
          <w:szCs w:val="28"/>
        </w:rPr>
        <w:t xml:space="preserve">а территории </w:t>
      </w:r>
      <w:r w:rsidRPr="00EA7B68">
        <w:rPr>
          <w:rFonts w:eastAsia="Calibri"/>
          <w:bCs/>
          <w:kern w:val="28"/>
          <w:sz w:val="28"/>
          <w:szCs w:val="28"/>
        </w:rPr>
        <w:t>муниципального образования</w:t>
      </w:r>
      <w:r w:rsidRPr="00EA7B68">
        <w:rPr>
          <w:sz w:val="28"/>
          <w:szCs w:val="28"/>
        </w:rPr>
        <w:t xml:space="preserve"> </w:t>
      </w:r>
      <w:r w:rsidRPr="00EA7B68">
        <w:rPr>
          <w:bCs/>
          <w:color w:val="231F20"/>
          <w:sz w:val="28"/>
          <w:szCs w:val="28"/>
        </w:rPr>
        <w:t xml:space="preserve">Калитинское сельское поселение </w:t>
      </w:r>
      <w:proofErr w:type="spellStart"/>
      <w:r w:rsidRPr="00EA7B68">
        <w:rPr>
          <w:bCs/>
          <w:color w:val="231F20"/>
          <w:sz w:val="28"/>
          <w:szCs w:val="28"/>
        </w:rPr>
        <w:t>Волосовского</w:t>
      </w:r>
      <w:proofErr w:type="spellEnd"/>
      <w:r w:rsidRPr="00EA7B68">
        <w:rPr>
          <w:bCs/>
          <w:color w:val="231F20"/>
          <w:sz w:val="28"/>
          <w:szCs w:val="28"/>
        </w:rPr>
        <w:t xml:space="preserve"> муниципального района Ленинградской области</w:t>
      </w:r>
      <w:r w:rsidRPr="00EA7B68">
        <w:rPr>
          <w:sz w:val="28"/>
          <w:szCs w:val="28"/>
        </w:rPr>
        <w:t>»</w:t>
      </w:r>
      <w:r>
        <w:rPr>
          <w:sz w:val="28"/>
          <w:szCs w:val="28"/>
        </w:rPr>
        <w:t>.</w:t>
      </w:r>
    </w:p>
    <w:p w:rsidR="00FF0C65" w:rsidRPr="00FF0C65" w:rsidRDefault="00FF0C65" w:rsidP="00CE02F5">
      <w:pPr>
        <w:tabs>
          <w:tab w:val="left" w:pos="1134"/>
        </w:tabs>
        <w:jc w:val="both"/>
        <w:rPr>
          <w:rFonts w:eastAsia="SimSun"/>
          <w:sz w:val="28"/>
          <w:szCs w:val="28"/>
          <w:lang w:eastAsia="zh-CN" w:bidi="hi-IN"/>
        </w:rPr>
      </w:pPr>
    </w:p>
    <w:p w:rsidR="00FF0C65" w:rsidRPr="00FF0C65" w:rsidRDefault="00FF0C65" w:rsidP="00CE02F5">
      <w:pPr>
        <w:pStyle w:val="a6"/>
        <w:numPr>
          <w:ilvl w:val="0"/>
          <w:numId w:val="24"/>
        </w:numPr>
        <w:tabs>
          <w:tab w:val="left" w:pos="1134"/>
        </w:tabs>
        <w:ind w:left="0" w:firstLine="567"/>
        <w:jc w:val="both"/>
        <w:rPr>
          <w:sz w:val="28"/>
          <w:szCs w:val="28"/>
        </w:rPr>
      </w:pPr>
      <w:r w:rsidRPr="00FF0C65">
        <w:rPr>
          <w:sz w:val="28"/>
          <w:szCs w:val="28"/>
        </w:rPr>
        <w:t>Опубликовать (обнародовать) данное решение в общественно-политической газете «Сельская новь» и разместить на официаль</w:t>
      </w:r>
      <w:r w:rsidR="00EA7B68">
        <w:rPr>
          <w:sz w:val="28"/>
          <w:szCs w:val="28"/>
        </w:rPr>
        <w:t>ном сайте МО Калитинско</w:t>
      </w:r>
      <w:r w:rsidRPr="00FF0C65">
        <w:rPr>
          <w:sz w:val="28"/>
          <w:szCs w:val="28"/>
        </w:rPr>
        <w:t>е  сельское поселение в сети Интернет.</w:t>
      </w:r>
    </w:p>
    <w:p w:rsidR="00FF0C65" w:rsidRPr="00FF0C65" w:rsidRDefault="00FF0C65" w:rsidP="00CE02F5">
      <w:pPr>
        <w:pStyle w:val="a6"/>
        <w:numPr>
          <w:ilvl w:val="0"/>
          <w:numId w:val="24"/>
        </w:numPr>
        <w:tabs>
          <w:tab w:val="left" w:pos="1134"/>
        </w:tabs>
        <w:ind w:left="0" w:firstLine="567"/>
        <w:jc w:val="both"/>
        <w:rPr>
          <w:sz w:val="28"/>
          <w:szCs w:val="28"/>
        </w:rPr>
      </w:pPr>
      <w:r w:rsidRPr="00FF0C65">
        <w:rPr>
          <w:rFonts w:eastAsia="SimSun"/>
          <w:sz w:val="28"/>
          <w:szCs w:val="28"/>
          <w:lang w:eastAsia="zh-CN" w:bidi="hi-IN"/>
        </w:rPr>
        <w:t>Настоящее решение вступает в силу после его официального опубликования.</w:t>
      </w:r>
    </w:p>
    <w:p w:rsidR="00FF0C65" w:rsidRPr="00FF0C65" w:rsidRDefault="00FF0C65" w:rsidP="00CE02F5">
      <w:pPr>
        <w:pStyle w:val="a6"/>
        <w:tabs>
          <w:tab w:val="left" w:pos="1134"/>
        </w:tabs>
        <w:ind w:left="0" w:firstLine="567"/>
        <w:jc w:val="both"/>
        <w:rPr>
          <w:rFonts w:eastAsia="SimSun"/>
          <w:sz w:val="28"/>
          <w:szCs w:val="28"/>
          <w:lang w:eastAsia="zh-CN" w:bidi="hi-IN"/>
        </w:rPr>
      </w:pPr>
    </w:p>
    <w:p w:rsidR="00774F0D" w:rsidRDefault="00774F0D" w:rsidP="00774F0D">
      <w:pPr>
        <w:jc w:val="both"/>
        <w:rPr>
          <w:sz w:val="28"/>
          <w:szCs w:val="28"/>
        </w:rPr>
      </w:pPr>
    </w:p>
    <w:p w:rsidR="00082942" w:rsidRPr="00774F0D" w:rsidRDefault="00082942" w:rsidP="00774F0D">
      <w:pPr>
        <w:jc w:val="both"/>
        <w:rPr>
          <w:sz w:val="28"/>
          <w:szCs w:val="28"/>
        </w:rPr>
      </w:pPr>
    </w:p>
    <w:p w:rsidR="00407909" w:rsidRPr="00D45C9F" w:rsidRDefault="007348DE">
      <w:pPr>
        <w:pStyle w:val="a5"/>
        <w:jc w:val="both"/>
        <w:rPr>
          <w:rFonts w:ascii="Times New Roman" w:hAnsi="Times New Roman" w:cs="Times New Roman"/>
          <w:sz w:val="28"/>
          <w:szCs w:val="28"/>
        </w:rPr>
      </w:pPr>
      <w:r w:rsidRPr="00D45C9F">
        <w:rPr>
          <w:rFonts w:ascii="Times New Roman" w:hAnsi="Times New Roman" w:cs="Times New Roman"/>
          <w:sz w:val="28"/>
          <w:szCs w:val="28"/>
        </w:rPr>
        <w:t xml:space="preserve">Глава </w:t>
      </w:r>
      <w:r w:rsidR="00EA7B68">
        <w:rPr>
          <w:rFonts w:ascii="Times New Roman" w:hAnsi="Times New Roman" w:cs="Times New Roman"/>
          <w:sz w:val="28"/>
          <w:szCs w:val="28"/>
        </w:rPr>
        <w:t xml:space="preserve">Калитинского сельского поселения   </w:t>
      </w:r>
      <w:r w:rsidRPr="00D45C9F">
        <w:rPr>
          <w:rFonts w:ascii="Times New Roman" w:hAnsi="Times New Roman" w:cs="Times New Roman"/>
          <w:sz w:val="28"/>
          <w:szCs w:val="28"/>
        </w:rPr>
        <w:t xml:space="preserve">          </w:t>
      </w:r>
      <w:r w:rsidR="00EA7B68">
        <w:rPr>
          <w:rFonts w:ascii="Times New Roman" w:hAnsi="Times New Roman" w:cs="Times New Roman"/>
          <w:sz w:val="28"/>
          <w:szCs w:val="28"/>
        </w:rPr>
        <w:t xml:space="preserve">                                Т.А</w:t>
      </w:r>
      <w:r w:rsidRPr="00D45C9F">
        <w:rPr>
          <w:rFonts w:ascii="Times New Roman" w:hAnsi="Times New Roman" w:cs="Times New Roman"/>
          <w:sz w:val="28"/>
          <w:szCs w:val="28"/>
        </w:rPr>
        <w:t>.</w:t>
      </w:r>
      <w:r w:rsidR="00CE02F5">
        <w:rPr>
          <w:rFonts w:ascii="Times New Roman" w:hAnsi="Times New Roman" w:cs="Times New Roman"/>
          <w:sz w:val="28"/>
          <w:szCs w:val="28"/>
        </w:rPr>
        <w:t xml:space="preserve"> </w:t>
      </w:r>
      <w:r w:rsidR="00EA7B68">
        <w:rPr>
          <w:rFonts w:ascii="Times New Roman" w:hAnsi="Times New Roman" w:cs="Times New Roman"/>
          <w:sz w:val="28"/>
          <w:szCs w:val="28"/>
        </w:rPr>
        <w:t>Тихоно</w:t>
      </w:r>
      <w:r w:rsidRPr="00D45C9F">
        <w:rPr>
          <w:rFonts w:ascii="Times New Roman" w:hAnsi="Times New Roman" w:cs="Times New Roman"/>
          <w:sz w:val="28"/>
          <w:szCs w:val="28"/>
        </w:rPr>
        <w:t>в</w:t>
      </w:r>
      <w:r w:rsidR="000E66B0">
        <w:rPr>
          <w:rFonts w:ascii="Times New Roman" w:hAnsi="Times New Roman" w:cs="Times New Roman"/>
          <w:sz w:val="28"/>
          <w:szCs w:val="28"/>
        </w:rPr>
        <w:t>а</w:t>
      </w:r>
    </w:p>
    <w:p w:rsidR="000E66B0" w:rsidRDefault="000E66B0" w:rsidP="006C0A9C">
      <w:pPr>
        <w:ind w:left="4678"/>
        <w:jc w:val="right"/>
        <w:rPr>
          <w:bCs/>
        </w:rPr>
      </w:pPr>
    </w:p>
    <w:p w:rsidR="00E20E1C" w:rsidRDefault="00E20E1C"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EA7B68" w:rsidRDefault="00EA7B68" w:rsidP="006C0A9C">
      <w:pPr>
        <w:ind w:left="4678"/>
        <w:jc w:val="right"/>
        <w:rPr>
          <w:bCs/>
        </w:rPr>
      </w:pPr>
    </w:p>
    <w:p w:rsidR="00B04480" w:rsidRDefault="00B04480" w:rsidP="006C0A9C">
      <w:pPr>
        <w:ind w:left="4678"/>
        <w:jc w:val="right"/>
        <w:rPr>
          <w:bCs/>
        </w:rPr>
      </w:pPr>
    </w:p>
    <w:p w:rsidR="00EA7B68" w:rsidRDefault="00EA7B68" w:rsidP="006C0A9C">
      <w:pPr>
        <w:ind w:left="4678"/>
        <w:jc w:val="right"/>
        <w:rPr>
          <w:bCs/>
        </w:rPr>
      </w:pPr>
    </w:p>
    <w:p w:rsidR="00E20E1C" w:rsidRDefault="00E20E1C" w:rsidP="006C0A9C">
      <w:pPr>
        <w:ind w:left="4678"/>
        <w:jc w:val="right"/>
        <w:rPr>
          <w:bCs/>
        </w:rPr>
      </w:pPr>
    </w:p>
    <w:p w:rsidR="00E20E1C" w:rsidRDefault="00E20E1C" w:rsidP="006C0A9C">
      <w:pPr>
        <w:ind w:left="4678"/>
        <w:jc w:val="right"/>
        <w:rPr>
          <w:bCs/>
        </w:rPr>
      </w:pPr>
    </w:p>
    <w:p w:rsidR="00CB0A6A" w:rsidRDefault="00CB0A6A" w:rsidP="006C0A9C">
      <w:pPr>
        <w:ind w:left="4678"/>
        <w:jc w:val="right"/>
        <w:rPr>
          <w:bCs/>
        </w:rPr>
      </w:pPr>
    </w:p>
    <w:p w:rsidR="00E20E1C" w:rsidRDefault="00E20E1C" w:rsidP="006C0A9C">
      <w:pPr>
        <w:ind w:left="4678"/>
        <w:jc w:val="right"/>
        <w:rPr>
          <w:bCs/>
        </w:rPr>
      </w:pPr>
    </w:p>
    <w:p w:rsidR="006C0A9C" w:rsidRPr="008D25C0" w:rsidRDefault="006C0A9C" w:rsidP="008D25C0">
      <w:pPr>
        <w:ind w:firstLine="5670"/>
        <w:rPr>
          <w:bCs/>
          <w:sz w:val="28"/>
          <w:szCs w:val="28"/>
        </w:rPr>
      </w:pPr>
      <w:r w:rsidRPr="008D25C0">
        <w:rPr>
          <w:bCs/>
          <w:sz w:val="28"/>
          <w:szCs w:val="28"/>
        </w:rPr>
        <w:lastRenderedPageBreak/>
        <w:t xml:space="preserve">Приложение </w:t>
      </w:r>
    </w:p>
    <w:p w:rsidR="006C0A9C" w:rsidRPr="008D25C0" w:rsidRDefault="008D25C0" w:rsidP="008D25C0">
      <w:pPr>
        <w:ind w:firstLine="4536"/>
        <w:rPr>
          <w:sz w:val="28"/>
          <w:szCs w:val="28"/>
        </w:rPr>
      </w:pPr>
      <w:r>
        <w:rPr>
          <w:sz w:val="28"/>
          <w:szCs w:val="28"/>
        </w:rPr>
        <w:t xml:space="preserve">          </w:t>
      </w:r>
      <w:r w:rsidRPr="008D25C0">
        <w:rPr>
          <w:sz w:val="28"/>
          <w:szCs w:val="28"/>
        </w:rPr>
        <w:t>к р</w:t>
      </w:r>
      <w:r w:rsidR="006C0A9C" w:rsidRPr="008D25C0">
        <w:rPr>
          <w:sz w:val="28"/>
          <w:szCs w:val="28"/>
        </w:rPr>
        <w:t>ешению совета депутатов</w:t>
      </w:r>
    </w:p>
    <w:p w:rsidR="006C0A9C" w:rsidRPr="008D25C0" w:rsidRDefault="00EA7B68" w:rsidP="008D25C0">
      <w:pPr>
        <w:ind w:firstLine="5245"/>
        <w:rPr>
          <w:sz w:val="28"/>
          <w:szCs w:val="28"/>
        </w:rPr>
      </w:pPr>
      <w:r w:rsidRPr="008D25C0">
        <w:rPr>
          <w:sz w:val="28"/>
          <w:szCs w:val="28"/>
        </w:rPr>
        <w:t>МО Калитинское</w:t>
      </w:r>
      <w:r w:rsidR="006C0A9C" w:rsidRPr="008D25C0">
        <w:rPr>
          <w:sz w:val="28"/>
          <w:szCs w:val="28"/>
        </w:rPr>
        <w:t xml:space="preserve"> сельское поселение </w:t>
      </w:r>
    </w:p>
    <w:p w:rsidR="006C0A9C" w:rsidRPr="008D25C0" w:rsidRDefault="006C0A9C" w:rsidP="008D25C0">
      <w:pPr>
        <w:ind w:firstLine="5245"/>
        <w:rPr>
          <w:sz w:val="28"/>
          <w:szCs w:val="28"/>
        </w:rPr>
      </w:pPr>
      <w:proofErr w:type="spellStart"/>
      <w:r w:rsidRPr="008D25C0">
        <w:rPr>
          <w:sz w:val="28"/>
          <w:szCs w:val="28"/>
        </w:rPr>
        <w:t>Волосовского</w:t>
      </w:r>
      <w:proofErr w:type="spellEnd"/>
      <w:r w:rsidRPr="008D25C0">
        <w:rPr>
          <w:sz w:val="28"/>
          <w:szCs w:val="28"/>
        </w:rPr>
        <w:t xml:space="preserve"> муниципального района </w:t>
      </w:r>
    </w:p>
    <w:p w:rsidR="006C0A9C" w:rsidRPr="008D25C0" w:rsidRDefault="006C0A9C" w:rsidP="008D25C0">
      <w:pPr>
        <w:ind w:firstLine="5245"/>
        <w:rPr>
          <w:sz w:val="28"/>
          <w:szCs w:val="28"/>
        </w:rPr>
      </w:pPr>
      <w:r w:rsidRPr="008D25C0">
        <w:rPr>
          <w:sz w:val="28"/>
          <w:szCs w:val="28"/>
        </w:rPr>
        <w:t>Ленинградской области</w:t>
      </w:r>
    </w:p>
    <w:p w:rsidR="006C0A9C" w:rsidRPr="008D25C0" w:rsidRDefault="006C0A9C" w:rsidP="008D25C0">
      <w:pPr>
        <w:ind w:firstLine="5245"/>
        <w:rPr>
          <w:sz w:val="28"/>
          <w:szCs w:val="28"/>
        </w:rPr>
      </w:pPr>
      <w:r w:rsidRPr="008D25C0">
        <w:rPr>
          <w:sz w:val="28"/>
          <w:szCs w:val="28"/>
        </w:rPr>
        <w:t xml:space="preserve"> </w:t>
      </w:r>
      <w:r w:rsidR="00127C38" w:rsidRPr="008D25C0">
        <w:rPr>
          <w:sz w:val="28"/>
          <w:szCs w:val="28"/>
        </w:rPr>
        <w:t xml:space="preserve">от </w:t>
      </w:r>
      <w:r w:rsidR="008D25C0" w:rsidRPr="008D25C0">
        <w:rPr>
          <w:sz w:val="28"/>
          <w:szCs w:val="28"/>
        </w:rPr>
        <w:t>03.04.</w:t>
      </w:r>
      <w:r w:rsidR="00CE02F5" w:rsidRPr="008D25C0">
        <w:rPr>
          <w:sz w:val="28"/>
          <w:szCs w:val="28"/>
        </w:rPr>
        <w:t xml:space="preserve"> 2025</w:t>
      </w:r>
      <w:r w:rsidR="00127C38" w:rsidRPr="008D25C0">
        <w:rPr>
          <w:sz w:val="28"/>
          <w:szCs w:val="28"/>
        </w:rPr>
        <w:t xml:space="preserve"> № </w:t>
      </w:r>
      <w:r w:rsidR="008D25C0" w:rsidRPr="008D25C0">
        <w:rPr>
          <w:sz w:val="28"/>
          <w:szCs w:val="28"/>
        </w:rPr>
        <w:t>42</w:t>
      </w:r>
    </w:p>
    <w:p w:rsidR="00407909" w:rsidRDefault="00407909" w:rsidP="0072793D">
      <w:pPr>
        <w:pStyle w:val="ConsPlusTitle"/>
        <w:spacing w:line="240" w:lineRule="exact"/>
        <w:rPr>
          <w:rFonts w:ascii="Times New Roman" w:hAnsi="Times New Roman" w:cs="Times New Roman"/>
          <w:b w:val="0"/>
          <w:sz w:val="28"/>
        </w:rPr>
      </w:pPr>
    </w:p>
    <w:p w:rsidR="00E20E1C" w:rsidRDefault="00E20E1C" w:rsidP="0077182F">
      <w:pPr>
        <w:pStyle w:val="ConsPlusNormal"/>
        <w:spacing w:line="192" w:lineRule="auto"/>
        <w:ind w:firstLine="4536"/>
        <w:jc w:val="right"/>
        <w:outlineLvl w:val="1"/>
        <w:rPr>
          <w:rFonts w:ascii="Times New Roman" w:hAnsi="Times New Roman"/>
          <w:b w:val="0"/>
          <w:sz w:val="28"/>
        </w:rPr>
      </w:pPr>
    </w:p>
    <w:p w:rsidR="008A404A" w:rsidRPr="008A404A" w:rsidRDefault="008A404A" w:rsidP="008A404A">
      <w:pPr>
        <w:widowControl/>
        <w:autoSpaceDE/>
        <w:autoSpaceDN/>
        <w:adjustRightInd/>
        <w:spacing w:line="324" w:lineRule="atLeast"/>
        <w:jc w:val="center"/>
        <w:rPr>
          <w:rFonts w:eastAsia="Calibri"/>
          <w:b/>
          <w:bCs/>
          <w:sz w:val="26"/>
          <w:szCs w:val="26"/>
        </w:rPr>
      </w:pPr>
    </w:p>
    <w:p w:rsidR="008A404A" w:rsidRPr="00EA7B68" w:rsidRDefault="008A404A" w:rsidP="008A404A">
      <w:pPr>
        <w:widowControl/>
        <w:autoSpaceDE/>
        <w:autoSpaceDN/>
        <w:adjustRightInd/>
        <w:spacing w:line="324" w:lineRule="atLeast"/>
        <w:jc w:val="center"/>
        <w:rPr>
          <w:rFonts w:eastAsia="Calibri"/>
          <w:sz w:val="28"/>
          <w:szCs w:val="28"/>
        </w:rPr>
      </w:pPr>
      <w:r w:rsidRPr="00EA7B68">
        <w:rPr>
          <w:rFonts w:eastAsia="Calibri"/>
          <w:b/>
          <w:bCs/>
          <w:sz w:val="28"/>
          <w:szCs w:val="28"/>
        </w:rPr>
        <w:t>Положение</w:t>
      </w:r>
    </w:p>
    <w:p w:rsidR="008A404A" w:rsidRPr="00EA7B68" w:rsidRDefault="008A404A" w:rsidP="008A404A">
      <w:pPr>
        <w:widowControl/>
        <w:autoSpaceDE/>
        <w:autoSpaceDN/>
        <w:adjustRightInd/>
        <w:jc w:val="center"/>
        <w:rPr>
          <w:rFonts w:eastAsia="Calibri"/>
          <w:sz w:val="28"/>
          <w:szCs w:val="28"/>
        </w:rPr>
      </w:pPr>
      <w:bookmarkStart w:id="0" w:name="_Hlk73456502"/>
      <w:bookmarkEnd w:id="0"/>
      <w:r w:rsidRPr="00EA7B68">
        <w:rPr>
          <w:rFonts w:eastAsia="Calibri"/>
          <w:b/>
          <w:bCs/>
          <w:sz w:val="28"/>
          <w:szCs w:val="28"/>
        </w:rPr>
        <w:t xml:space="preserve">о муниципальном контроле в сфере благоустройства </w:t>
      </w:r>
      <w:r w:rsidRPr="00EA7B68">
        <w:rPr>
          <w:rFonts w:eastAsia="Calibri"/>
          <w:b/>
          <w:iCs/>
          <w:sz w:val="28"/>
          <w:szCs w:val="28"/>
        </w:rPr>
        <w:t>н</w:t>
      </w:r>
      <w:r w:rsidRPr="00EA7B68">
        <w:rPr>
          <w:rFonts w:eastAsia="Calibri"/>
          <w:b/>
          <w:sz w:val="28"/>
          <w:szCs w:val="28"/>
        </w:rPr>
        <w:t xml:space="preserve">а территории </w:t>
      </w:r>
      <w:r w:rsidRPr="00EA7B68">
        <w:rPr>
          <w:rFonts w:eastAsia="Calibri"/>
          <w:b/>
          <w:color w:val="000000"/>
          <w:sz w:val="28"/>
          <w:szCs w:val="28"/>
        </w:rPr>
        <w:t xml:space="preserve">муниципального образования </w:t>
      </w:r>
      <w:r w:rsidR="00EA7B68">
        <w:rPr>
          <w:rFonts w:eastAsia="Calibri"/>
          <w:b/>
          <w:iCs/>
          <w:color w:val="000000"/>
          <w:sz w:val="28"/>
          <w:szCs w:val="28"/>
        </w:rPr>
        <w:t>Калитинское</w:t>
      </w:r>
      <w:r w:rsidRPr="00EA7B68">
        <w:rPr>
          <w:rFonts w:eastAsia="Calibri"/>
          <w:b/>
          <w:iCs/>
          <w:color w:val="000000"/>
          <w:sz w:val="28"/>
          <w:szCs w:val="28"/>
        </w:rPr>
        <w:t xml:space="preserve"> сельское поселение </w:t>
      </w:r>
      <w:proofErr w:type="spellStart"/>
      <w:r w:rsidRPr="00EA7B68">
        <w:rPr>
          <w:rFonts w:eastAsia="Calibri"/>
          <w:b/>
          <w:color w:val="000000"/>
          <w:sz w:val="28"/>
          <w:szCs w:val="28"/>
        </w:rPr>
        <w:t>Волосовского</w:t>
      </w:r>
      <w:proofErr w:type="spellEnd"/>
      <w:r w:rsidRPr="00EA7B68">
        <w:rPr>
          <w:rFonts w:eastAsia="Calibri"/>
          <w:b/>
          <w:color w:val="000000"/>
          <w:sz w:val="28"/>
          <w:szCs w:val="28"/>
        </w:rPr>
        <w:t xml:space="preserve"> муниципального района Ленинградской области </w:t>
      </w:r>
    </w:p>
    <w:p w:rsidR="00A92FD1" w:rsidRPr="008A404A" w:rsidRDefault="008A404A" w:rsidP="008A404A">
      <w:pPr>
        <w:widowControl/>
        <w:autoSpaceDE/>
        <w:autoSpaceDN/>
        <w:adjustRightInd/>
        <w:jc w:val="center"/>
        <w:rPr>
          <w:rFonts w:eastAsia="Calibri"/>
          <w:sz w:val="26"/>
          <w:szCs w:val="26"/>
        </w:rPr>
      </w:pPr>
      <w:r w:rsidRPr="008A404A">
        <w:rPr>
          <w:rFonts w:eastAsia="Calibri"/>
          <w:sz w:val="26"/>
          <w:szCs w:val="26"/>
        </w:rPr>
        <w:t> </w:t>
      </w:r>
    </w:p>
    <w:p w:rsidR="00A92FD1" w:rsidRPr="00A92FD1" w:rsidRDefault="00A92FD1" w:rsidP="00A92FD1">
      <w:pPr>
        <w:widowControl/>
        <w:autoSpaceDE/>
        <w:autoSpaceDN/>
        <w:adjustRightInd/>
        <w:spacing w:before="240" w:after="120"/>
        <w:jc w:val="center"/>
        <w:rPr>
          <w:rFonts w:eastAsia="Calibri"/>
          <w:sz w:val="28"/>
          <w:szCs w:val="28"/>
        </w:rPr>
      </w:pPr>
      <w:r w:rsidRPr="00A92FD1">
        <w:rPr>
          <w:rFonts w:eastAsia="Calibri"/>
          <w:b/>
          <w:bCs/>
          <w:sz w:val="28"/>
          <w:szCs w:val="28"/>
          <w:lang w:val="en-US"/>
        </w:rPr>
        <w:t>I</w:t>
      </w:r>
      <w:r w:rsidRPr="00A92FD1">
        <w:rPr>
          <w:rFonts w:eastAsia="Calibri"/>
          <w:b/>
          <w:bCs/>
          <w:sz w:val="28"/>
          <w:szCs w:val="28"/>
        </w:rPr>
        <w:t>. Общие положения</w:t>
      </w:r>
    </w:p>
    <w:p w:rsidR="00A92FD1" w:rsidRDefault="00A92FD1" w:rsidP="00A92FD1">
      <w:pPr>
        <w:widowControl/>
        <w:suppressAutoHyphens/>
        <w:autoSpaceDE/>
        <w:adjustRightInd/>
        <w:ind w:firstLine="709"/>
        <w:jc w:val="both"/>
        <w:rPr>
          <w:rFonts w:eastAsia="Droid Sans Fallback"/>
          <w:kern w:val="3"/>
          <w:sz w:val="28"/>
          <w:szCs w:val="28"/>
          <w:lang w:eastAsia="zh-CN" w:bidi="hi-IN"/>
        </w:rPr>
      </w:pPr>
      <w:r w:rsidRPr="00A92FD1">
        <w:rPr>
          <w:rFonts w:eastAsia="Droid Sans Fallback"/>
          <w:kern w:val="3"/>
          <w:sz w:val="28"/>
          <w:szCs w:val="28"/>
          <w:lang w:eastAsia="zh-CN" w:bidi="hi-IN"/>
        </w:rPr>
        <w:t xml:space="preserve">1. Положение о муниципальном контроле в сфере благоустройства на территории муниципального образования </w:t>
      </w:r>
      <w:r w:rsidR="00EA7B68">
        <w:rPr>
          <w:rFonts w:eastAsia="Droid Sans Fallback"/>
          <w:iCs/>
          <w:kern w:val="3"/>
          <w:sz w:val="28"/>
          <w:szCs w:val="28"/>
          <w:lang w:eastAsia="zh-CN" w:bidi="hi-IN"/>
        </w:rPr>
        <w:t>Калитинское</w:t>
      </w:r>
      <w:r w:rsidRPr="00A92FD1">
        <w:rPr>
          <w:rFonts w:eastAsia="Droid Sans Fallback"/>
          <w:iCs/>
          <w:kern w:val="3"/>
          <w:sz w:val="28"/>
          <w:szCs w:val="28"/>
          <w:lang w:eastAsia="zh-CN" w:bidi="hi-IN"/>
        </w:rPr>
        <w:t xml:space="preserve"> сельское поселение </w:t>
      </w:r>
      <w:proofErr w:type="spellStart"/>
      <w:r w:rsidRPr="00A92FD1">
        <w:rPr>
          <w:rFonts w:eastAsia="Droid Sans Fallback"/>
          <w:iCs/>
          <w:kern w:val="3"/>
          <w:sz w:val="28"/>
          <w:szCs w:val="28"/>
          <w:lang w:eastAsia="zh-CN" w:bidi="hi-IN"/>
        </w:rPr>
        <w:t>Волосовского</w:t>
      </w:r>
      <w:proofErr w:type="spellEnd"/>
      <w:r w:rsidRPr="00A92FD1">
        <w:rPr>
          <w:rFonts w:eastAsia="Droid Sans Fallback"/>
          <w:iCs/>
          <w:kern w:val="3"/>
          <w:sz w:val="28"/>
          <w:szCs w:val="28"/>
          <w:lang w:eastAsia="zh-CN" w:bidi="hi-IN"/>
        </w:rPr>
        <w:t xml:space="preserve"> муниципального района Ленинградской области </w:t>
      </w:r>
      <w:r w:rsidRPr="00A92FD1">
        <w:rPr>
          <w:rFonts w:eastAsia="Droid Sans Fallback"/>
          <w:kern w:val="3"/>
          <w:sz w:val="28"/>
          <w:szCs w:val="28"/>
          <w:lang w:eastAsia="zh-CN" w:bidi="hi-IN"/>
        </w:rPr>
        <w:t xml:space="preserve">(далее – Положение) устанавливает порядок организации и осуществления муниципального контроля в сфере благоустройства в границах </w:t>
      </w:r>
      <w:r w:rsidRPr="00A92FD1">
        <w:rPr>
          <w:rFonts w:eastAsia="Droid Sans Fallback"/>
          <w:iCs/>
          <w:kern w:val="3"/>
          <w:sz w:val="28"/>
          <w:szCs w:val="28"/>
          <w:lang w:eastAsia="zh-CN" w:bidi="hi-IN"/>
        </w:rPr>
        <w:t xml:space="preserve">муниципального образования </w:t>
      </w:r>
      <w:r w:rsidR="00EA7B68">
        <w:rPr>
          <w:rFonts w:eastAsia="Droid Sans Fallback"/>
          <w:iCs/>
          <w:kern w:val="3"/>
          <w:sz w:val="28"/>
          <w:szCs w:val="28"/>
          <w:lang w:eastAsia="zh-CN" w:bidi="hi-IN"/>
        </w:rPr>
        <w:t>Калитинское</w:t>
      </w:r>
      <w:r w:rsidRPr="00A92FD1">
        <w:rPr>
          <w:rFonts w:eastAsia="Droid Sans Fallback"/>
          <w:iCs/>
          <w:kern w:val="3"/>
          <w:sz w:val="28"/>
          <w:szCs w:val="28"/>
          <w:lang w:eastAsia="zh-CN" w:bidi="hi-IN"/>
        </w:rPr>
        <w:t xml:space="preserve"> сельское поселение </w:t>
      </w:r>
      <w:proofErr w:type="spellStart"/>
      <w:r w:rsidRPr="00A92FD1">
        <w:rPr>
          <w:rFonts w:eastAsia="Droid Sans Fallback"/>
          <w:iCs/>
          <w:kern w:val="3"/>
          <w:sz w:val="28"/>
          <w:szCs w:val="28"/>
          <w:lang w:eastAsia="zh-CN" w:bidi="hi-IN"/>
        </w:rPr>
        <w:t>Волосовского</w:t>
      </w:r>
      <w:proofErr w:type="spellEnd"/>
      <w:r w:rsidRPr="00A92FD1">
        <w:rPr>
          <w:rFonts w:eastAsia="Droid Sans Fallback"/>
          <w:iCs/>
          <w:kern w:val="3"/>
          <w:sz w:val="28"/>
          <w:szCs w:val="28"/>
          <w:lang w:eastAsia="zh-CN" w:bidi="hi-IN"/>
        </w:rPr>
        <w:t xml:space="preserve"> муниципального района Ленинградской области </w:t>
      </w:r>
      <w:r w:rsidRPr="00A92FD1">
        <w:rPr>
          <w:rFonts w:eastAsia="Droid Sans Fallback"/>
          <w:kern w:val="3"/>
          <w:sz w:val="28"/>
          <w:szCs w:val="28"/>
          <w:lang w:eastAsia="zh-CN" w:bidi="hi-IN"/>
        </w:rPr>
        <w:t>(далее - муниципальный контроль).</w:t>
      </w:r>
      <w:r>
        <w:rPr>
          <w:rFonts w:eastAsia="Droid Sans Fallback"/>
          <w:kern w:val="3"/>
          <w:sz w:val="28"/>
          <w:szCs w:val="28"/>
          <w:lang w:eastAsia="zh-CN" w:bidi="hi-IN"/>
        </w:rPr>
        <w:t xml:space="preserve"> </w:t>
      </w:r>
    </w:p>
    <w:p w:rsidR="00A92FD1" w:rsidRPr="00A92FD1" w:rsidRDefault="00A92FD1" w:rsidP="00A92FD1">
      <w:pPr>
        <w:widowControl/>
        <w:suppressAutoHyphens/>
        <w:autoSpaceDE/>
        <w:adjustRightInd/>
        <w:ind w:firstLine="709"/>
        <w:jc w:val="both"/>
        <w:rPr>
          <w:color w:val="000000"/>
          <w:kern w:val="3"/>
          <w:sz w:val="28"/>
          <w:szCs w:val="28"/>
          <w:lang w:bidi="hi-IN"/>
        </w:rPr>
      </w:pPr>
      <w:r w:rsidRPr="00A92FD1">
        <w:rPr>
          <w:rFonts w:eastAsia="Calibri"/>
          <w:kern w:val="3"/>
          <w:sz w:val="28"/>
          <w:szCs w:val="28"/>
          <w:lang w:eastAsia="zh-CN" w:bidi="hi-IN"/>
        </w:rPr>
        <w:t xml:space="preserve">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Pr="00A92FD1">
        <w:rPr>
          <w:color w:val="000000"/>
          <w:kern w:val="3"/>
          <w:sz w:val="28"/>
          <w:szCs w:val="28"/>
          <w:lang w:bidi="hi-IN"/>
        </w:rPr>
        <w:t xml:space="preserve">(далее </w:t>
      </w:r>
      <w:r w:rsidRPr="00A92FD1">
        <w:rPr>
          <w:rFonts w:eastAsia="Droid Sans Fallback"/>
          <w:kern w:val="3"/>
          <w:sz w:val="28"/>
          <w:szCs w:val="28"/>
          <w:lang w:eastAsia="zh-CN" w:bidi="hi-IN"/>
        </w:rPr>
        <w:t>–</w:t>
      </w:r>
      <w:r w:rsidRPr="00A92FD1">
        <w:rPr>
          <w:color w:val="000000"/>
          <w:kern w:val="3"/>
          <w:sz w:val="28"/>
          <w:szCs w:val="28"/>
          <w:lang w:bidi="hi-IN"/>
        </w:rPr>
        <w:t xml:space="preserve"> Федеральный закон №</w:t>
      </w:r>
      <w:r w:rsidRPr="00A92FD1">
        <w:rPr>
          <w:color w:val="000000"/>
          <w:kern w:val="3"/>
          <w:sz w:val="28"/>
          <w:szCs w:val="28"/>
          <w:lang w:val="en-US" w:bidi="hi-IN"/>
        </w:rPr>
        <w:t> </w:t>
      </w:r>
      <w:r w:rsidR="00CE02F5">
        <w:rPr>
          <w:color w:val="000000"/>
          <w:kern w:val="3"/>
          <w:sz w:val="28"/>
          <w:szCs w:val="28"/>
          <w:lang w:bidi="hi-IN"/>
        </w:rPr>
        <w:t>248-ФЗ).</w:t>
      </w:r>
    </w:p>
    <w:p w:rsidR="00A92FD1" w:rsidRPr="00A92FD1" w:rsidRDefault="00A92FD1" w:rsidP="00A92FD1">
      <w:pPr>
        <w:widowControl/>
        <w:autoSpaceDE/>
        <w:autoSpaceDN/>
        <w:adjustRightInd/>
        <w:ind w:firstLine="525"/>
        <w:jc w:val="both"/>
        <w:rPr>
          <w:rFonts w:eastAsia="Calibri"/>
          <w:sz w:val="28"/>
          <w:szCs w:val="28"/>
        </w:rPr>
      </w:pPr>
      <w:r w:rsidRPr="00A92FD1">
        <w:rPr>
          <w:rFonts w:eastAsia="Calibri"/>
          <w:sz w:val="28"/>
          <w:szCs w:val="28"/>
        </w:rPr>
        <w:t>1.2. Предметом муниципального контроля является:</w:t>
      </w:r>
    </w:p>
    <w:p w:rsidR="00A92FD1" w:rsidRPr="00A92FD1" w:rsidRDefault="00A92FD1" w:rsidP="00A92FD1">
      <w:pPr>
        <w:widowControl/>
        <w:autoSpaceDE/>
        <w:autoSpaceDN/>
        <w:adjustRightInd/>
        <w:ind w:firstLine="525"/>
        <w:jc w:val="both"/>
        <w:rPr>
          <w:rFonts w:eastAsia="Calibri"/>
          <w:sz w:val="28"/>
          <w:szCs w:val="28"/>
        </w:rPr>
      </w:pPr>
      <w:r w:rsidRPr="00A92FD1">
        <w:rPr>
          <w:rFonts w:eastAsia="Calibri"/>
          <w:sz w:val="28"/>
          <w:szCs w:val="28"/>
        </w:rPr>
        <w:t xml:space="preserve">соблюдение юридическими лицами, индивидуальными предпринимателями, гражданами (далее - контролируемые лица) Правил благоустройства на территории муниципального образования </w:t>
      </w:r>
      <w:r w:rsidR="00EA7B68">
        <w:rPr>
          <w:rFonts w:eastAsia="Calibri"/>
          <w:sz w:val="28"/>
          <w:szCs w:val="28"/>
          <w:lang w:bidi="hi-IN"/>
        </w:rPr>
        <w:t>Калитинское</w:t>
      </w:r>
      <w:r w:rsidR="00FF0C65" w:rsidRPr="00A92FD1">
        <w:rPr>
          <w:rFonts w:eastAsia="Calibri"/>
          <w:sz w:val="28"/>
          <w:szCs w:val="28"/>
          <w:lang w:bidi="hi-IN"/>
        </w:rPr>
        <w:t xml:space="preserve"> сельское поселение </w:t>
      </w:r>
      <w:proofErr w:type="spellStart"/>
      <w:r w:rsidR="00FF0C65" w:rsidRPr="00A92FD1">
        <w:rPr>
          <w:rFonts w:eastAsia="Calibri"/>
          <w:sz w:val="28"/>
          <w:szCs w:val="28"/>
          <w:lang w:bidi="hi-IN"/>
        </w:rPr>
        <w:t>Волосовского</w:t>
      </w:r>
      <w:proofErr w:type="spellEnd"/>
      <w:r w:rsidR="00FF0C65" w:rsidRPr="00A92FD1">
        <w:rPr>
          <w:rFonts w:eastAsia="Calibri"/>
          <w:sz w:val="28"/>
          <w:szCs w:val="28"/>
          <w:lang w:bidi="hi-IN"/>
        </w:rPr>
        <w:t xml:space="preserve"> муниципального района Ленинградской области</w:t>
      </w:r>
      <w:r w:rsidRPr="00A92FD1">
        <w:rPr>
          <w:rFonts w:eastAsia="Calibri"/>
          <w:sz w:val="28"/>
          <w:szCs w:val="28"/>
        </w:rPr>
        <w:t>, требований к обеспечению доступности для инвалидов объектов социальной, инженерной и транспортной инфраструктур и предоставляемых услуг;</w:t>
      </w:r>
    </w:p>
    <w:p w:rsidR="00A92FD1" w:rsidRPr="00A92FD1" w:rsidRDefault="00A92FD1" w:rsidP="00A92FD1">
      <w:pPr>
        <w:widowControl/>
        <w:autoSpaceDE/>
        <w:autoSpaceDN/>
        <w:adjustRightInd/>
        <w:ind w:firstLine="527"/>
        <w:jc w:val="both"/>
        <w:rPr>
          <w:rFonts w:eastAsia="Calibri"/>
          <w:sz w:val="28"/>
          <w:szCs w:val="28"/>
        </w:rPr>
      </w:pPr>
      <w:r w:rsidRPr="00A92FD1">
        <w:rPr>
          <w:rFonts w:eastAsia="Calibri"/>
          <w:sz w:val="28"/>
          <w:szCs w:val="28"/>
        </w:rPr>
        <w:t>исполнение решений, принимаемых по результатам контрольных мероприятий.</w:t>
      </w:r>
    </w:p>
    <w:p w:rsidR="00A92FD1" w:rsidRPr="00A92FD1" w:rsidRDefault="00A92FD1" w:rsidP="00A92FD1">
      <w:pPr>
        <w:widowControl/>
        <w:autoSpaceDE/>
        <w:autoSpaceDN/>
        <w:adjustRightInd/>
        <w:ind w:firstLine="527"/>
        <w:jc w:val="both"/>
        <w:rPr>
          <w:rFonts w:eastAsia="Calibri"/>
          <w:sz w:val="28"/>
          <w:szCs w:val="28"/>
        </w:rPr>
      </w:pPr>
      <w:r w:rsidRPr="00A92FD1">
        <w:rPr>
          <w:rFonts w:eastAsia="Calibri"/>
          <w:sz w:val="28"/>
          <w:szCs w:val="28"/>
        </w:rPr>
        <w:t xml:space="preserve">1.3. Объектами муниципального контроля, расположенными на территории муниципального образования </w:t>
      </w:r>
      <w:r w:rsidR="001D32B2">
        <w:rPr>
          <w:rFonts w:eastAsia="Calibri"/>
          <w:sz w:val="28"/>
          <w:szCs w:val="28"/>
        </w:rPr>
        <w:t>Калитинское</w:t>
      </w:r>
      <w:r w:rsidRPr="00A92FD1">
        <w:rPr>
          <w:rFonts w:eastAsia="Calibri"/>
          <w:sz w:val="28"/>
          <w:szCs w:val="28"/>
        </w:rPr>
        <w:t xml:space="preserve"> сельское поселение </w:t>
      </w:r>
      <w:proofErr w:type="spellStart"/>
      <w:r w:rsidRPr="00A92FD1">
        <w:rPr>
          <w:rFonts w:eastAsia="Calibri"/>
          <w:sz w:val="28"/>
          <w:szCs w:val="28"/>
        </w:rPr>
        <w:t>Волосовского</w:t>
      </w:r>
      <w:proofErr w:type="spellEnd"/>
      <w:r w:rsidRPr="00A92FD1">
        <w:rPr>
          <w:rFonts w:eastAsia="Calibri"/>
          <w:sz w:val="28"/>
          <w:szCs w:val="28"/>
        </w:rPr>
        <w:t xml:space="preserve"> муниципального района Ленинградской области (далее – объект контроля) являются: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1) деятельность, </w:t>
      </w:r>
      <w:r w:rsidRPr="00A92FD1">
        <w:rPr>
          <w:rFonts w:eastAsia="Calibri"/>
          <w:sz w:val="28"/>
          <w:szCs w:val="28"/>
          <w:lang w:eastAsia="en-US"/>
        </w:rPr>
        <w:t xml:space="preserve">действия (бездействие) </w:t>
      </w:r>
      <w:r w:rsidRPr="00A92FD1">
        <w:rPr>
          <w:rFonts w:eastAsia="Calibri"/>
          <w:sz w:val="28"/>
          <w:szCs w:val="28"/>
        </w:rPr>
        <w:t>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lastRenderedPageBreak/>
        <w:t xml:space="preserve">2) результаты деятельности контролируемых лиц, в том числе работы </w:t>
      </w:r>
      <w:r w:rsidRPr="00A92FD1">
        <w:rPr>
          <w:rFonts w:eastAsia="Calibri"/>
          <w:sz w:val="28"/>
          <w:szCs w:val="28"/>
        </w:rPr>
        <w:br/>
        <w:t>и услуги, к которым предъявляются обязательные требования;</w:t>
      </w:r>
    </w:p>
    <w:p w:rsidR="00A92FD1" w:rsidRPr="00A92FD1" w:rsidRDefault="00A92FD1" w:rsidP="00A92FD1">
      <w:pPr>
        <w:widowControl/>
        <w:autoSpaceDE/>
        <w:autoSpaceDN/>
        <w:adjustRightInd/>
        <w:ind w:firstLine="709"/>
        <w:jc w:val="both"/>
        <w:rPr>
          <w:rFonts w:eastAsia="Calibri"/>
          <w:sz w:val="28"/>
          <w:szCs w:val="28"/>
        </w:rPr>
      </w:pPr>
      <w:proofErr w:type="gramStart"/>
      <w:r w:rsidRPr="00A92FD1">
        <w:rPr>
          <w:rFonts w:eastAsia="Calibri"/>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A92FD1">
        <w:rPr>
          <w:rFonts w:eastAsia="Calibri"/>
          <w:sz w:val="28"/>
          <w:szCs w:val="28"/>
        </w:rPr>
        <w:t xml:space="preserve"> объекты).</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4. Учёт объектов контроля осуществляется 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путём межведомственного информационного взаимодействия.</w:t>
      </w:r>
    </w:p>
    <w:p w:rsidR="00A92FD1" w:rsidRPr="00A92FD1" w:rsidRDefault="00A92FD1" w:rsidP="00A92FD1">
      <w:pPr>
        <w:widowControl/>
        <w:autoSpaceDE/>
        <w:autoSpaceDN/>
        <w:adjustRightInd/>
        <w:ind w:firstLine="709"/>
        <w:jc w:val="both"/>
        <w:rPr>
          <w:rFonts w:eastAsia="Calibri"/>
          <w:sz w:val="28"/>
          <w:szCs w:val="28"/>
        </w:rPr>
      </w:pPr>
      <w:r w:rsidRPr="008A404A">
        <w:rPr>
          <w:rFonts w:eastAsia="Calibri"/>
          <w:sz w:val="28"/>
          <w:szCs w:val="28"/>
        </w:rPr>
        <w:t>5. Муницип</w:t>
      </w:r>
      <w:r w:rsidR="001D32B2">
        <w:rPr>
          <w:rFonts w:eastAsia="Calibri"/>
          <w:sz w:val="28"/>
          <w:szCs w:val="28"/>
        </w:rPr>
        <w:t>альный контроль осуществляется а</w:t>
      </w:r>
      <w:r w:rsidRPr="008A404A">
        <w:rPr>
          <w:rFonts w:eastAsia="Calibri"/>
          <w:sz w:val="28"/>
          <w:szCs w:val="28"/>
        </w:rPr>
        <w:t xml:space="preserve">дминистрацией муниципального образования </w:t>
      </w:r>
      <w:r w:rsidR="001D32B2">
        <w:rPr>
          <w:rFonts w:eastAsia="Calibri"/>
          <w:iCs/>
          <w:sz w:val="28"/>
          <w:szCs w:val="28"/>
        </w:rPr>
        <w:t>Калитинское</w:t>
      </w:r>
      <w:r w:rsidRPr="008A404A">
        <w:rPr>
          <w:rFonts w:eastAsia="Calibri"/>
          <w:iCs/>
          <w:sz w:val="28"/>
          <w:szCs w:val="28"/>
        </w:rPr>
        <w:t xml:space="preserve"> сельское поселение </w:t>
      </w:r>
      <w:proofErr w:type="spellStart"/>
      <w:r w:rsidRPr="008A404A">
        <w:rPr>
          <w:rFonts w:eastAsia="Calibri"/>
          <w:iCs/>
          <w:sz w:val="28"/>
          <w:szCs w:val="28"/>
        </w:rPr>
        <w:t>Волосовского</w:t>
      </w:r>
      <w:proofErr w:type="spellEnd"/>
      <w:r w:rsidRPr="008A404A">
        <w:rPr>
          <w:rFonts w:eastAsia="Calibri"/>
          <w:iCs/>
          <w:sz w:val="28"/>
          <w:szCs w:val="28"/>
        </w:rPr>
        <w:t xml:space="preserve"> муниципального района Ленинградской области </w:t>
      </w:r>
      <w:r w:rsidRPr="008A404A">
        <w:rPr>
          <w:rFonts w:eastAsia="Calibri"/>
          <w:sz w:val="28"/>
          <w:szCs w:val="28"/>
        </w:rPr>
        <w:t>(далее – контрольный орган, Администрация).</w:t>
      </w:r>
    </w:p>
    <w:p w:rsidR="00A92FD1" w:rsidRPr="008A404A" w:rsidRDefault="00A92FD1" w:rsidP="00A92FD1">
      <w:pPr>
        <w:autoSpaceDE/>
        <w:autoSpaceDN/>
        <w:adjustRightInd/>
        <w:ind w:firstLine="709"/>
        <w:jc w:val="both"/>
        <w:rPr>
          <w:rFonts w:eastAsia="Calibri"/>
          <w:sz w:val="28"/>
          <w:szCs w:val="28"/>
        </w:rPr>
      </w:pPr>
      <w:r w:rsidRPr="008A404A">
        <w:rPr>
          <w:rFonts w:eastAsia="Calibri"/>
          <w:sz w:val="28"/>
          <w:szCs w:val="28"/>
        </w:rPr>
        <w:t>6. Должностными лицами, уполномоченными на принятие решений в сфере муниципального контроля</w:t>
      </w:r>
      <w:r w:rsidRPr="008A404A">
        <w:rPr>
          <w:rFonts w:eastAsia="Calibri"/>
          <w:iCs/>
          <w:sz w:val="28"/>
          <w:szCs w:val="28"/>
        </w:rPr>
        <w:t>, являются</w:t>
      </w:r>
      <w:r w:rsidRPr="008A404A">
        <w:rPr>
          <w:rFonts w:eastAsia="Calibri"/>
          <w:sz w:val="28"/>
          <w:szCs w:val="28"/>
        </w:rPr>
        <w:t xml:space="preserve">: </w:t>
      </w:r>
    </w:p>
    <w:p w:rsidR="00A92FD1" w:rsidRPr="00A92FD1" w:rsidRDefault="00A92FD1" w:rsidP="00A92FD1">
      <w:pPr>
        <w:autoSpaceDE/>
        <w:autoSpaceDN/>
        <w:adjustRightInd/>
        <w:ind w:firstLine="709"/>
        <w:jc w:val="both"/>
        <w:rPr>
          <w:color w:val="000000"/>
          <w:sz w:val="28"/>
          <w:szCs w:val="28"/>
        </w:rPr>
      </w:pPr>
      <w:r w:rsidRPr="00A92FD1">
        <w:rPr>
          <w:color w:val="000000"/>
          <w:sz w:val="28"/>
          <w:szCs w:val="28"/>
        </w:rPr>
        <w:t xml:space="preserve">1) </w:t>
      </w:r>
      <w:r w:rsidR="008A404A" w:rsidRPr="008A404A">
        <w:rPr>
          <w:color w:val="000000"/>
          <w:sz w:val="28"/>
          <w:szCs w:val="28"/>
        </w:rPr>
        <w:t>глава администрации (заместитель главы администрации)</w:t>
      </w:r>
      <w:r w:rsidRPr="00A92FD1">
        <w:rPr>
          <w:color w:val="000000"/>
          <w:sz w:val="28"/>
          <w:szCs w:val="28"/>
        </w:rPr>
        <w:t xml:space="preserve">; </w:t>
      </w:r>
    </w:p>
    <w:p w:rsidR="00A92FD1" w:rsidRPr="00A92FD1" w:rsidRDefault="00A92FD1" w:rsidP="00A92FD1">
      <w:pPr>
        <w:autoSpaceDE/>
        <w:autoSpaceDN/>
        <w:adjustRightInd/>
        <w:ind w:firstLine="709"/>
        <w:jc w:val="both"/>
        <w:rPr>
          <w:color w:val="000000"/>
          <w:sz w:val="28"/>
          <w:szCs w:val="28"/>
        </w:rPr>
      </w:pPr>
      <w:r w:rsidRPr="00A92FD1">
        <w:rPr>
          <w:color w:val="000000"/>
          <w:sz w:val="28"/>
          <w:szCs w:val="28"/>
        </w:rPr>
        <w:t xml:space="preserve">2) должностные лица </w:t>
      </w:r>
      <w:r w:rsidR="008A404A" w:rsidRPr="008A404A">
        <w:rPr>
          <w:color w:val="000000"/>
          <w:sz w:val="28"/>
          <w:szCs w:val="28"/>
        </w:rPr>
        <w:t>администрации</w:t>
      </w:r>
      <w:r w:rsidRPr="00A92FD1">
        <w:rPr>
          <w:color w:val="000000"/>
          <w:sz w:val="28"/>
          <w:szCs w:val="28"/>
        </w:rPr>
        <w:t>,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A92FD1" w:rsidRPr="00A92FD1" w:rsidRDefault="00A92FD1" w:rsidP="008A404A">
      <w:pPr>
        <w:widowControl/>
        <w:autoSpaceDE/>
        <w:autoSpaceDN/>
        <w:adjustRightInd/>
        <w:ind w:firstLine="709"/>
        <w:jc w:val="both"/>
        <w:rPr>
          <w:rFonts w:eastAsia="Calibri"/>
          <w:sz w:val="28"/>
          <w:szCs w:val="28"/>
        </w:rPr>
      </w:pPr>
      <w:r w:rsidRPr="008A404A">
        <w:rPr>
          <w:rFonts w:eastAsia="Calibri"/>
          <w:sz w:val="28"/>
          <w:szCs w:val="28"/>
        </w:rPr>
        <w:t>7. </w:t>
      </w:r>
      <w:r w:rsidR="008A404A" w:rsidRPr="008A404A">
        <w:rPr>
          <w:rFonts w:eastAsia="Calibri"/>
          <w:sz w:val="28"/>
          <w:szCs w:val="28"/>
        </w:rPr>
        <w:t>Должностные лица, уполномоченные осуществлять контроль,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A92FD1" w:rsidRPr="00A92FD1" w:rsidRDefault="00A92FD1" w:rsidP="00A92FD1">
      <w:pPr>
        <w:widowControl/>
        <w:autoSpaceDE/>
        <w:autoSpaceDN/>
        <w:adjustRightInd/>
        <w:spacing w:before="240" w:after="120"/>
        <w:jc w:val="center"/>
        <w:rPr>
          <w:rFonts w:eastAsia="Calibri"/>
          <w:b/>
          <w:bCs/>
          <w:sz w:val="28"/>
          <w:szCs w:val="28"/>
        </w:rPr>
      </w:pPr>
      <w:r w:rsidRPr="00A92FD1">
        <w:rPr>
          <w:rFonts w:eastAsia="Calibri"/>
          <w:b/>
          <w:bCs/>
          <w:sz w:val="28"/>
          <w:szCs w:val="28"/>
          <w:lang w:val="en-US"/>
        </w:rPr>
        <w:t>II</w:t>
      </w:r>
      <w:r w:rsidRPr="00A92FD1">
        <w:rPr>
          <w:rFonts w:eastAsia="Calibri"/>
          <w:b/>
          <w:bCs/>
          <w:sz w:val="28"/>
          <w:szCs w:val="28"/>
        </w:rPr>
        <w:t xml:space="preserve">. Управление рисками причинения вреда (ущерба) </w:t>
      </w:r>
      <w:r w:rsidRPr="00A92FD1">
        <w:rPr>
          <w:rFonts w:eastAsia="Calibri"/>
          <w:b/>
          <w:bCs/>
          <w:sz w:val="28"/>
          <w:szCs w:val="28"/>
        </w:rPr>
        <w:br/>
        <w:t>охраняемым законом ценностям</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 Муниципальный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2. 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w:t>
      </w:r>
      <w:r w:rsidRPr="00A92FD1">
        <w:rPr>
          <w:rFonts w:eastAsia="Calibri"/>
          <w:sz w:val="28"/>
          <w:szCs w:val="28"/>
        </w:rPr>
        <w:lastRenderedPageBreak/>
        <w:t>причинения вреда (ущерба</w:t>
      </w:r>
      <w:proofErr w:type="gramStart"/>
      <w:r w:rsidRPr="00A92FD1">
        <w:rPr>
          <w:rFonts w:eastAsia="Calibri"/>
          <w:sz w:val="28"/>
          <w:szCs w:val="28"/>
        </w:rPr>
        <w:t>)о</w:t>
      </w:r>
      <w:proofErr w:type="gramEnd"/>
      <w:r w:rsidRPr="00A92FD1">
        <w:rPr>
          <w:rFonts w:eastAsia="Calibri"/>
          <w:sz w:val="28"/>
          <w:szCs w:val="28"/>
        </w:rPr>
        <w:t>храняемым законом ценностям (далее – категории риска):</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средний риск;</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умеренный риск;</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низкий риск.</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3. Критерии отнесения объектов контроля к категориям риска в рамках осуществления муниципального контроля установлены приложением                              1к настоящему Положению.</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4. Контрольный орган осуществляет категорирование объектов контроля </w:t>
      </w:r>
      <w:r w:rsidRPr="00A92FD1">
        <w:rPr>
          <w:rFonts w:eastAsia="Calibri"/>
          <w:sz w:val="28"/>
          <w:szCs w:val="28"/>
        </w:rPr>
        <w:br/>
        <w:t>в порядке, установленном статьёй 24 Федерального закона № 248-ФЗ.</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5 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 публикует часть официального сайта реестра (</w:t>
      </w:r>
      <w:proofErr w:type="spellStart"/>
      <w:r w:rsidRPr="00A92FD1">
        <w:rPr>
          <w:rFonts w:eastAsia="Calibri"/>
          <w:sz w:val="28"/>
          <w:szCs w:val="28"/>
        </w:rPr>
        <w:t>виджет</w:t>
      </w:r>
      <w:proofErr w:type="spellEnd"/>
      <w:r w:rsidRPr="00A92FD1">
        <w:rPr>
          <w:rFonts w:eastAsia="Calibri"/>
          <w:sz w:val="28"/>
          <w:szCs w:val="28"/>
        </w:rPr>
        <w:t>) в сети «Интернет» для отображения соответствующего перечня объектов контроля на официальном сайте  контрольного органа в сети «Интернет» (далее – официальный сайт).</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6.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Заявления об изменении категории риска рассматриваются контрольным органом в соответствии с положениями </w:t>
      </w:r>
      <w:hyperlink r:id="rId8" w:history="1">
        <w:r w:rsidRPr="00A92FD1">
          <w:rPr>
            <w:rFonts w:eastAsia="Calibri"/>
            <w:sz w:val="28"/>
            <w:szCs w:val="28"/>
          </w:rPr>
          <w:t>главы 9</w:t>
        </w:r>
      </w:hyperlink>
      <w:r w:rsidRPr="00A92FD1">
        <w:rPr>
          <w:rFonts w:eastAsia="Calibri"/>
          <w:sz w:val="28"/>
          <w:szCs w:val="28"/>
        </w:rPr>
        <w:t xml:space="preserve"> Федерального закона № 248-ФЗ.</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lang w:eastAsia="en-US"/>
        </w:rPr>
        <w:t xml:space="preserve">7. В целях оценки риска причинения вреда (ущерба) при принятии решения </w:t>
      </w:r>
      <w:r w:rsidRPr="00A92FD1">
        <w:rPr>
          <w:rFonts w:eastAsia="Calibri"/>
          <w:sz w:val="28"/>
          <w:szCs w:val="28"/>
          <w:lang w:eastAsia="en-US"/>
        </w:rPr>
        <w:br/>
        <w:t>о проведении и выборе</w:t>
      </w:r>
      <w:r w:rsidR="008A404A">
        <w:rPr>
          <w:rFonts w:eastAsia="Calibri"/>
          <w:sz w:val="28"/>
          <w:szCs w:val="28"/>
          <w:lang w:eastAsia="en-US"/>
        </w:rPr>
        <w:t xml:space="preserve"> вида внепланового контрольного</w:t>
      </w:r>
      <w:r w:rsidRPr="00A92FD1">
        <w:rPr>
          <w:rFonts w:eastAsia="Calibri"/>
          <w:sz w:val="28"/>
          <w:szCs w:val="28"/>
          <w:lang w:eastAsia="en-US"/>
        </w:rPr>
        <w:t xml:space="preserve">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w:t>
      </w:r>
      <w:r w:rsidRPr="00A92FD1">
        <w:rPr>
          <w:rFonts w:eastAsia="Calibri"/>
          <w:sz w:val="28"/>
          <w:szCs w:val="28"/>
        </w:rPr>
        <w:t>установлен приложением 2 к настоящему Положению.</w:t>
      </w:r>
    </w:p>
    <w:p w:rsidR="00A92FD1" w:rsidRPr="00A92FD1" w:rsidRDefault="00A92FD1" w:rsidP="00A92FD1">
      <w:pPr>
        <w:widowControl/>
        <w:autoSpaceDE/>
        <w:autoSpaceDN/>
        <w:adjustRightInd/>
        <w:spacing w:before="240" w:after="120"/>
        <w:jc w:val="center"/>
        <w:rPr>
          <w:rFonts w:eastAsia="Calibri"/>
          <w:b/>
          <w:bCs/>
          <w:sz w:val="28"/>
          <w:szCs w:val="28"/>
        </w:rPr>
      </w:pPr>
      <w:r w:rsidRPr="00A92FD1">
        <w:rPr>
          <w:rFonts w:eastAsia="Calibri"/>
          <w:b/>
          <w:bCs/>
          <w:sz w:val="28"/>
          <w:szCs w:val="28"/>
          <w:lang w:val="en-US"/>
        </w:rPr>
        <w:t>III</w:t>
      </w:r>
      <w:r w:rsidRPr="00A92FD1">
        <w:rPr>
          <w:rFonts w:eastAsia="Calibri"/>
          <w:b/>
          <w:bCs/>
          <w:sz w:val="28"/>
          <w:szCs w:val="28"/>
        </w:rPr>
        <w:t xml:space="preserve">. Профилактика рисков причинения вреда </w:t>
      </w:r>
      <w:r w:rsidRPr="00A92FD1">
        <w:rPr>
          <w:rFonts w:eastAsia="Calibri"/>
          <w:b/>
          <w:bCs/>
          <w:sz w:val="28"/>
          <w:szCs w:val="28"/>
        </w:rPr>
        <w:br/>
        <w:t>(ущерба) охраняемым законом ценностям</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 Профилактические мероприятия осуществляются в соответствии с главой 10 Федерального закона № 248-ФЗ.</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2. Программа профилактики рисков причинения вреда (ущерба) охраняемым законом ценностям</w:t>
      </w:r>
      <w:r w:rsidR="008A404A">
        <w:rPr>
          <w:rFonts w:eastAsia="Calibri"/>
          <w:sz w:val="28"/>
          <w:szCs w:val="28"/>
        </w:rPr>
        <w:t xml:space="preserve"> </w:t>
      </w:r>
      <w:r w:rsidRPr="00A92FD1">
        <w:rPr>
          <w:rFonts w:eastAsia="Calibri"/>
          <w:sz w:val="28"/>
          <w:szCs w:val="28"/>
        </w:rPr>
        <w:t>(далее – программа профилактики)</w:t>
      </w:r>
      <w:r w:rsidR="0004714D">
        <w:rPr>
          <w:rFonts w:eastAsia="Calibri"/>
          <w:sz w:val="28"/>
          <w:szCs w:val="28"/>
        </w:rPr>
        <w:t xml:space="preserve"> </w:t>
      </w:r>
      <w:r w:rsidRPr="00A92FD1">
        <w:rPr>
          <w:rFonts w:eastAsia="Calibri"/>
          <w:sz w:val="28"/>
          <w:szCs w:val="28"/>
        </w:rPr>
        <w:t>ежегодно разрабатывается и утверждается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3. Утвержденная программа профилактики размещается на официальном сайте.</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lastRenderedPageBreak/>
        <w:t>4. При осуществлении муниципального контроля контрольный орган проводит следующие виды профилактических мероприятий:</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 информирование;</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2) объявление предостережения;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3) консультирование;</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4) профилактический визит.</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5. Контрольный орган осуществляет информирование контролируемых </w:t>
      </w:r>
      <w:r w:rsidRPr="00A92FD1">
        <w:rPr>
          <w:rFonts w:eastAsia="Calibri"/>
          <w:sz w:val="28"/>
          <w:szCs w:val="28"/>
        </w:rPr>
        <w:br/>
        <w:t>и иных заинтересованных лиц в порядке, предусмотренном статьей 46 Федерального закона № 248-ФЗ.</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5.1.</w:t>
      </w:r>
      <w:r w:rsidR="008A404A">
        <w:rPr>
          <w:rFonts w:eastAsia="Calibri"/>
          <w:sz w:val="28"/>
          <w:szCs w:val="28"/>
        </w:rPr>
        <w:t xml:space="preserve"> </w:t>
      </w:r>
      <w:r w:rsidRPr="00A92FD1">
        <w:rPr>
          <w:rFonts w:eastAsia="Calibri"/>
          <w:sz w:val="28"/>
          <w:szCs w:val="28"/>
        </w:rPr>
        <w:t>Контрольный орган размещает и поддерживает в актуальном состоянии на официальном сайте сведения, установленные частью 3 статьи 46 Федерального закона №248-ФЗ.</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6. Контрольный орган объявляет и направляет предостережение о недопустимости нарушения обязательных требований (далее – предостережение) контролируемому лицу в порядке, предусмотренном статьей 49 Федерального закона № 248-ФЗ.</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6.1. </w:t>
      </w:r>
      <w:proofErr w:type="gramStart"/>
      <w:r w:rsidRPr="00A92FD1">
        <w:rPr>
          <w:rFonts w:eastAsia="Calibri"/>
          <w:sz w:val="28"/>
          <w:szCs w:val="28"/>
        </w:rPr>
        <w:t xml:space="preserve">Контрольный орган объявляет контролируемому лицу предостережение </w:t>
      </w:r>
      <w:r w:rsidRPr="00A92FD1">
        <w:rPr>
          <w:rFonts w:eastAsia="Calibri"/>
          <w:sz w:val="28"/>
          <w:szCs w:val="28"/>
        </w:rPr>
        <w:b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roofErr w:type="gramEnd"/>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6.2.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 с использованием единого портала государственных </w:t>
      </w:r>
      <w:r w:rsidRPr="00A92FD1">
        <w:rPr>
          <w:rFonts w:eastAsia="Calibri"/>
          <w:sz w:val="28"/>
          <w:szCs w:val="28"/>
        </w:rPr>
        <w:br/>
        <w:t>и муниципальных услуг.</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6.3. Возражение в отношении предостережения должно содержать:</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1) наименование контрольного органа, в который направляется возражение </w:t>
      </w:r>
      <w:r w:rsidRPr="00A92FD1">
        <w:rPr>
          <w:rFonts w:eastAsia="Calibri"/>
          <w:sz w:val="28"/>
          <w:szCs w:val="28"/>
        </w:rPr>
        <w:br/>
        <w:t>в отношении предостережения;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2) дату и номер предостережения;</w:t>
      </w:r>
    </w:p>
    <w:p w:rsidR="00A92FD1" w:rsidRPr="00A92FD1" w:rsidRDefault="00A92FD1" w:rsidP="00A92FD1">
      <w:pPr>
        <w:widowControl/>
        <w:autoSpaceDE/>
        <w:autoSpaceDN/>
        <w:adjustRightInd/>
        <w:ind w:firstLine="709"/>
        <w:jc w:val="both"/>
        <w:rPr>
          <w:rFonts w:eastAsia="Calibri"/>
          <w:sz w:val="28"/>
          <w:szCs w:val="28"/>
        </w:rPr>
      </w:pPr>
      <w:proofErr w:type="gramStart"/>
      <w:r w:rsidRPr="00A92FD1">
        <w:rPr>
          <w:rFonts w:eastAsia="Calibri"/>
          <w:sz w:val="28"/>
          <w:szCs w:val="28"/>
        </w:rPr>
        <w:t xml:space="preserve">3) наименование юридического лица, фамилию, имя и отчество </w:t>
      </w:r>
      <w:r w:rsidRPr="00A92FD1">
        <w:rPr>
          <w:rFonts w:eastAsia="Calibri"/>
          <w:sz w:val="28"/>
          <w:szCs w:val="28"/>
        </w:rPr>
        <w:br/>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roofErr w:type="gramEnd"/>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4) адрес объекта контроля, в отношении которого объявлено предостережение;</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5) доводы, на основании которых контролируемое лицо несогласно </w:t>
      </w:r>
      <w:r w:rsidRPr="00A92FD1">
        <w:rPr>
          <w:rFonts w:eastAsia="Calibri"/>
          <w:sz w:val="28"/>
          <w:szCs w:val="28"/>
        </w:rPr>
        <w:br/>
        <w:t>с объявленным предостережением (с приложением подтверждающих указанные доводы сведений и (или) документов).</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w:t>
      </w:r>
      <w:r w:rsidRPr="00A92FD1">
        <w:rPr>
          <w:rFonts w:eastAsia="Calibri"/>
          <w:sz w:val="28"/>
          <w:szCs w:val="28"/>
        </w:rPr>
        <w:br/>
        <w:t>и разъяснением порядка надлежащего обращения в следующих случаях:</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lastRenderedPageBreak/>
        <w:t>1) возражение в отношении предостережения подано после истечения десяти рабочих дней со дня получения предостережения;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2) в удовлетворении возражения в отношении предостережения было отказано ранее;</w:t>
      </w:r>
    </w:p>
    <w:p w:rsidR="00A92FD1" w:rsidRPr="00A92FD1" w:rsidRDefault="00A92FD1" w:rsidP="00A92FD1">
      <w:pPr>
        <w:widowControl/>
        <w:autoSpaceDE/>
        <w:autoSpaceDN/>
        <w:adjustRightInd/>
        <w:ind w:firstLine="709"/>
        <w:jc w:val="both"/>
        <w:rPr>
          <w:rFonts w:eastAsia="Calibri"/>
          <w:sz w:val="28"/>
          <w:szCs w:val="28"/>
          <w:lang w:eastAsia="en-US"/>
        </w:rPr>
      </w:pPr>
      <w:r w:rsidRPr="00A92FD1">
        <w:rPr>
          <w:rFonts w:eastAsia="Calibri"/>
          <w:sz w:val="28"/>
          <w:szCs w:val="28"/>
        </w:rPr>
        <w:t xml:space="preserve">3) возражение в отношении предостережения содержит </w:t>
      </w:r>
      <w:r w:rsidRPr="00A92FD1">
        <w:rPr>
          <w:rFonts w:eastAsia="Calibri"/>
          <w:sz w:val="28"/>
          <w:szCs w:val="28"/>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4) возражение в отношении предостережения подано в ненадлежащий уполномоченный орган;</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5) возражение в отношении предостережения не содержит сведений, указанных в пункте 6.3 настоящего Положения.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6.5. В случае если возражение в отношении предостережения подано </w:t>
      </w:r>
      <w:r w:rsidRPr="00A92FD1">
        <w:rPr>
          <w:rFonts w:eastAsia="Calibri"/>
          <w:sz w:val="28"/>
          <w:szCs w:val="28"/>
        </w:rPr>
        <w:br/>
        <w:t xml:space="preserve">в контрольный орган без использования единого портала государственных </w:t>
      </w:r>
      <w:r w:rsidRPr="00A92FD1">
        <w:rPr>
          <w:rFonts w:eastAsia="Calibri"/>
          <w:sz w:val="28"/>
          <w:szCs w:val="28"/>
        </w:rPr>
        <w:br/>
        <w:t xml:space="preserve">и муниципальных услуг контрольный орган отказывает контролируемому лицу </w:t>
      </w:r>
      <w:r w:rsidRPr="00A92FD1">
        <w:rPr>
          <w:rFonts w:eastAsia="Calibri"/>
          <w:sz w:val="28"/>
          <w:szCs w:val="28"/>
        </w:rPr>
        <w:br/>
        <w:t>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6.6. Контрольный орган рассматривает возражение в отношении предостережения в течение десяти рабочих дней со дня его получения.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6.7. По результатам рассмотрения возражения в отношении предостережения контрольный орган принимает одно из следующих решений:</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 принять к сведению возражение в отношении предостережения;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2) направить ответ на возражение в отношении предостережения.</w:t>
      </w:r>
    </w:p>
    <w:p w:rsidR="00A92FD1" w:rsidRPr="00A92FD1" w:rsidRDefault="00A92FD1" w:rsidP="00A92FD1">
      <w:pPr>
        <w:widowControl/>
        <w:autoSpaceDE/>
        <w:autoSpaceDN/>
        <w:adjustRightInd/>
        <w:ind w:firstLine="709"/>
        <w:jc w:val="both"/>
        <w:rPr>
          <w:rFonts w:eastAsia="Calibri"/>
          <w:sz w:val="28"/>
          <w:szCs w:val="28"/>
          <w:lang w:eastAsia="en-US"/>
        </w:rPr>
      </w:pPr>
      <w:r w:rsidRPr="00A92FD1">
        <w:rPr>
          <w:rFonts w:eastAsia="Calibri"/>
          <w:sz w:val="28"/>
          <w:szCs w:val="28"/>
        </w:rPr>
        <w:t>6.8</w:t>
      </w:r>
      <w:r w:rsidRPr="00A92FD1">
        <w:rPr>
          <w:rFonts w:eastAsia="Calibri"/>
          <w:sz w:val="28"/>
          <w:szCs w:val="28"/>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Pr="00A92FD1">
        <w:rPr>
          <w:rFonts w:eastAsia="Calibri"/>
          <w:sz w:val="28"/>
          <w:szCs w:val="28"/>
        </w:rPr>
        <w:t>государственных и муниципальных услуг</w:t>
      </w:r>
      <w:r w:rsidRPr="00A92FD1">
        <w:rPr>
          <w:rFonts w:eastAsia="Calibri"/>
          <w:sz w:val="28"/>
          <w:szCs w:val="28"/>
          <w:lang w:eastAsia="en-US"/>
        </w:rPr>
        <w:t>.</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7. Консультирование, в том числе письменное осуществляется </w:t>
      </w:r>
      <w:r w:rsidRPr="00A92FD1">
        <w:rPr>
          <w:rFonts w:eastAsia="Calibri"/>
          <w:sz w:val="28"/>
          <w:szCs w:val="28"/>
        </w:rPr>
        <w:br/>
        <w:t>в соответствии со статьёй 50 Федерального закона № 248-ФЗ по следующим вопросам, связанным с организацией и осуществлением муниципального контроля:</w:t>
      </w:r>
    </w:p>
    <w:p w:rsidR="00A92FD1" w:rsidRPr="00A92FD1" w:rsidRDefault="00A92FD1" w:rsidP="00A92FD1">
      <w:pPr>
        <w:tabs>
          <w:tab w:val="left" w:pos="1085"/>
        </w:tabs>
        <w:autoSpaceDE/>
        <w:autoSpaceDN/>
        <w:adjustRightInd/>
        <w:ind w:firstLine="709"/>
        <w:jc w:val="both"/>
        <w:rPr>
          <w:rFonts w:eastAsia="Calibri"/>
          <w:sz w:val="28"/>
          <w:szCs w:val="28"/>
        </w:rPr>
      </w:pPr>
      <w:r w:rsidRPr="00A92FD1">
        <w:rPr>
          <w:rFonts w:eastAsia="Calibri"/>
          <w:sz w:val="28"/>
          <w:szCs w:val="28"/>
        </w:rPr>
        <w:t>1) применение обязательных требований, соблюдение которых является предметом муниципального контроля, содержание и последствия их изменения;</w:t>
      </w:r>
    </w:p>
    <w:p w:rsidR="00A92FD1" w:rsidRPr="00A92FD1" w:rsidRDefault="00A92FD1" w:rsidP="00A92FD1">
      <w:pPr>
        <w:tabs>
          <w:tab w:val="left" w:pos="1085"/>
        </w:tabs>
        <w:autoSpaceDE/>
        <w:autoSpaceDN/>
        <w:adjustRightInd/>
        <w:ind w:firstLine="709"/>
        <w:jc w:val="both"/>
        <w:rPr>
          <w:rFonts w:eastAsia="Calibri"/>
          <w:sz w:val="28"/>
          <w:szCs w:val="28"/>
        </w:rPr>
      </w:pPr>
      <w:r w:rsidRPr="00A92FD1">
        <w:rPr>
          <w:rFonts w:eastAsia="Calibri"/>
          <w:sz w:val="28"/>
          <w:szCs w:val="28"/>
        </w:rPr>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rsidR="00A92FD1" w:rsidRPr="00A92FD1" w:rsidRDefault="00A92FD1" w:rsidP="00A92FD1">
      <w:pPr>
        <w:tabs>
          <w:tab w:val="left" w:pos="1085"/>
        </w:tabs>
        <w:autoSpaceDE/>
        <w:autoSpaceDN/>
        <w:adjustRightInd/>
        <w:ind w:firstLine="709"/>
        <w:jc w:val="both"/>
        <w:rPr>
          <w:rFonts w:eastAsia="Calibri"/>
          <w:sz w:val="28"/>
          <w:szCs w:val="28"/>
        </w:rPr>
      </w:pPr>
      <w:r w:rsidRPr="00A92FD1">
        <w:rPr>
          <w:rFonts w:eastAsia="Calibri"/>
          <w:sz w:val="28"/>
          <w:szCs w:val="28"/>
        </w:rPr>
        <w:t>3) порядок осуществления контрольных и профилактических мероприятий, установленных настоящим Положением;</w:t>
      </w:r>
    </w:p>
    <w:p w:rsidR="00A92FD1" w:rsidRPr="00A92FD1" w:rsidRDefault="00A92FD1" w:rsidP="00A92FD1">
      <w:pPr>
        <w:tabs>
          <w:tab w:val="left" w:pos="1085"/>
        </w:tabs>
        <w:autoSpaceDE/>
        <w:autoSpaceDN/>
        <w:adjustRightInd/>
        <w:ind w:firstLine="709"/>
        <w:jc w:val="both"/>
        <w:rPr>
          <w:rFonts w:eastAsia="Calibri"/>
          <w:sz w:val="28"/>
          <w:szCs w:val="28"/>
        </w:rPr>
      </w:pPr>
      <w:r w:rsidRPr="00A92FD1">
        <w:rPr>
          <w:rFonts w:eastAsia="Calibri"/>
          <w:sz w:val="28"/>
          <w:szCs w:val="28"/>
        </w:rPr>
        <w:t>4) порядок обжалования действий (бездействия) должностных лиц.</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7.1. Руководитель контрольного органа, заместитель руководителя контрольного органа, инспекторы осуществляют консультирование контролируемых лиц и их представителей:</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1) в виде устных разъяснений по телефону, посредством </w:t>
      </w:r>
      <w:proofErr w:type="spellStart"/>
      <w:r w:rsidRPr="00A92FD1">
        <w:rPr>
          <w:rFonts w:eastAsia="Calibri"/>
          <w:sz w:val="28"/>
          <w:szCs w:val="28"/>
        </w:rPr>
        <w:t>видео-конференц-связи</w:t>
      </w:r>
      <w:proofErr w:type="spellEnd"/>
      <w:r w:rsidRPr="00A92FD1">
        <w:rPr>
          <w:rFonts w:eastAsia="Calibri"/>
          <w:sz w:val="28"/>
          <w:szCs w:val="28"/>
        </w:rPr>
        <w:t>, на личном приёме либо в ходе проведения профилактического мероприятия, контрольного мероприятия.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lastRenderedPageBreak/>
        <w:t>Индивидуальное консультирование на личном приеме каждого заявителя не может превышать 20 минут. Время разговора по телефону не должно превышать 10 минут. Контрольный орган не предоставляет в письменной форме информацию по вопросам устного консультирования;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3) 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rsidR="00A92FD1" w:rsidRPr="00A92FD1" w:rsidRDefault="00A92FD1" w:rsidP="00A92FD1">
      <w:pPr>
        <w:tabs>
          <w:tab w:val="left" w:pos="1134"/>
        </w:tabs>
        <w:autoSpaceDE/>
        <w:autoSpaceDN/>
        <w:adjustRightInd/>
        <w:ind w:firstLine="709"/>
        <w:jc w:val="both"/>
        <w:rPr>
          <w:rFonts w:eastAsia="Calibri"/>
          <w:sz w:val="28"/>
          <w:szCs w:val="28"/>
        </w:rPr>
      </w:pPr>
      <w:r w:rsidRPr="00A92FD1">
        <w:rPr>
          <w:rFonts w:eastAsia="Calibri"/>
          <w:sz w:val="28"/>
          <w:szCs w:val="28"/>
        </w:rPr>
        <w:t>7.2. Запись на консультирование, в том числе осуществление письменного консультирования может производиться с использованием единого портала государственных и муниципальных услуг.</w:t>
      </w:r>
    </w:p>
    <w:p w:rsidR="00A92FD1" w:rsidRPr="00A92FD1" w:rsidRDefault="00A92FD1" w:rsidP="00A92FD1">
      <w:pPr>
        <w:tabs>
          <w:tab w:val="left" w:pos="1134"/>
        </w:tabs>
        <w:autoSpaceDE/>
        <w:autoSpaceDN/>
        <w:adjustRightInd/>
        <w:ind w:firstLine="709"/>
        <w:jc w:val="both"/>
        <w:rPr>
          <w:rFonts w:eastAsia="Calibri"/>
          <w:sz w:val="28"/>
          <w:szCs w:val="28"/>
        </w:rPr>
      </w:pPr>
      <w:r w:rsidRPr="00A92FD1">
        <w:rPr>
          <w:rFonts w:eastAsia="Calibri"/>
          <w:sz w:val="28"/>
          <w:szCs w:val="28"/>
        </w:rPr>
        <w:t xml:space="preserve">7.3. Информация о порядке и способах получения консультаций, а также </w:t>
      </w:r>
      <w:r w:rsidRPr="00A92FD1">
        <w:rPr>
          <w:rFonts w:eastAsia="Calibri"/>
          <w:sz w:val="28"/>
          <w:szCs w:val="28"/>
        </w:rPr>
        <w:br/>
        <w:t>о перечне должностных лиц и их контактах для получения устных консультаций по телефону размещается на официальном сайте.</w:t>
      </w:r>
    </w:p>
    <w:p w:rsidR="00A92FD1" w:rsidRPr="00A92FD1" w:rsidRDefault="00A92FD1" w:rsidP="00A92FD1">
      <w:pPr>
        <w:tabs>
          <w:tab w:val="left" w:pos="1134"/>
        </w:tabs>
        <w:autoSpaceDE/>
        <w:autoSpaceDN/>
        <w:adjustRightInd/>
        <w:ind w:firstLine="709"/>
        <w:jc w:val="both"/>
        <w:rPr>
          <w:rFonts w:eastAsia="Calibri"/>
          <w:sz w:val="28"/>
          <w:szCs w:val="28"/>
        </w:rPr>
      </w:pPr>
      <w:r w:rsidRPr="00A92FD1">
        <w:rPr>
          <w:rFonts w:eastAsia="Calibri"/>
          <w:sz w:val="28"/>
          <w:szCs w:val="28"/>
        </w:rPr>
        <w:t>7.4. Контрольный орган осуществляет учёт консультирований посредство</w:t>
      </w:r>
      <w:proofErr w:type="gramStart"/>
      <w:r w:rsidRPr="00A92FD1">
        <w:rPr>
          <w:rFonts w:eastAsia="Calibri"/>
          <w:sz w:val="28"/>
          <w:szCs w:val="28"/>
        </w:rPr>
        <w:t>м(</w:t>
      </w:r>
      <w:proofErr w:type="gramEnd"/>
      <w:r w:rsidRPr="00A92FD1">
        <w:rPr>
          <w:rFonts w:eastAsia="Calibri"/>
          <w:sz w:val="28"/>
          <w:szCs w:val="28"/>
        </w:rPr>
        <w:t>указать способ учёта).</w:t>
      </w:r>
    </w:p>
    <w:p w:rsidR="00A92FD1" w:rsidRPr="00A92FD1" w:rsidRDefault="00A92FD1" w:rsidP="00A92FD1">
      <w:pPr>
        <w:tabs>
          <w:tab w:val="left" w:pos="1134"/>
        </w:tabs>
        <w:autoSpaceDE/>
        <w:autoSpaceDN/>
        <w:adjustRightInd/>
        <w:ind w:firstLine="709"/>
        <w:jc w:val="both"/>
        <w:rPr>
          <w:rFonts w:eastAsia="Calibri"/>
          <w:sz w:val="28"/>
          <w:szCs w:val="28"/>
        </w:rPr>
      </w:pPr>
      <w:r w:rsidRPr="00A92FD1">
        <w:rPr>
          <w:rFonts w:eastAsia="Calibri"/>
          <w:sz w:val="28"/>
          <w:szCs w:val="28"/>
        </w:rPr>
        <w:t>8. Профилактический визит осуществляется в порядке, предусмотренном статьями52, 52.1 и 52.2 Федерального закона № 248-ФЗ.</w:t>
      </w:r>
    </w:p>
    <w:p w:rsidR="00A92FD1" w:rsidRPr="00A92FD1" w:rsidRDefault="00A92FD1" w:rsidP="00A92FD1">
      <w:pPr>
        <w:tabs>
          <w:tab w:val="left" w:pos="1134"/>
        </w:tabs>
        <w:autoSpaceDE/>
        <w:autoSpaceDN/>
        <w:adjustRightInd/>
        <w:ind w:firstLine="709"/>
        <w:jc w:val="both"/>
        <w:rPr>
          <w:rFonts w:eastAsia="Calibri"/>
          <w:sz w:val="28"/>
          <w:szCs w:val="28"/>
        </w:rPr>
      </w:pPr>
      <w:r w:rsidRPr="00A92FD1">
        <w:rPr>
          <w:rFonts w:eastAsia="Calibri"/>
          <w:sz w:val="28"/>
          <w:szCs w:val="28"/>
        </w:rPr>
        <w:t xml:space="preserve">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w:t>
      </w:r>
      <w:proofErr w:type="spellStart"/>
      <w:r w:rsidRPr="00A92FD1">
        <w:rPr>
          <w:rFonts w:eastAsia="Calibri"/>
          <w:sz w:val="28"/>
          <w:szCs w:val="28"/>
        </w:rPr>
        <w:t>видео-конференц-связи</w:t>
      </w:r>
      <w:proofErr w:type="spellEnd"/>
      <w:r w:rsidRPr="00A92FD1">
        <w:rPr>
          <w:rFonts w:eastAsia="Calibri"/>
          <w:sz w:val="28"/>
          <w:szCs w:val="28"/>
        </w:rPr>
        <w:t xml:space="preserve"> или мобильного приложения «Инспектор».</w:t>
      </w:r>
    </w:p>
    <w:p w:rsidR="00A92FD1" w:rsidRPr="00A92FD1" w:rsidRDefault="00A92FD1" w:rsidP="00A92FD1">
      <w:pPr>
        <w:tabs>
          <w:tab w:val="left" w:pos="1134"/>
        </w:tabs>
        <w:autoSpaceDE/>
        <w:autoSpaceDN/>
        <w:adjustRightInd/>
        <w:ind w:firstLine="709"/>
        <w:jc w:val="both"/>
        <w:rPr>
          <w:rFonts w:eastAsia="Calibri"/>
          <w:sz w:val="28"/>
          <w:szCs w:val="28"/>
        </w:rPr>
      </w:pPr>
      <w:r w:rsidRPr="00A92FD1">
        <w:rPr>
          <w:rFonts w:eastAsia="Calibri"/>
          <w:sz w:val="28"/>
          <w:szCs w:val="28"/>
        </w:rPr>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A92FD1" w:rsidRPr="00A92FD1" w:rsidRDefault="00A92FD1" w:rsidP="00A92FD1">
      <w:pPr>
        <w:tabs>
          <w:tab w:val="left" w:pos="1134"/>
        </w:tabs>
        <w:autoSpaceDE/>
        <w:autoSpaceDN/>
        <w:adjustRightInd/>
        <w:ind w:firstLine="709"/>
        <w:jc w:val="both"/>
        <w:rPr>
          <w:rFonts w:eastAsia="Calibri"/>
          <w:sz w:val="28"/>
          <w:szCs w:val="28"/>
        </w:rPr>
      </w:pPr>
      <w:r w:rsidRPr="00A92FD1">
        <w:rPr>
          <w:rFonts w:eastAsia="Calibri"/>
          <w:sz w:val="28"/>
          <w:szCs w:val="28"/>
        </w:rPr>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rsidR="00A92FD1" w:rsidRPr="00A92FD1" w:rsidRDefault="00A92FD1" w:rsidP="00A92FD1">
      <w:pPr>
        <w:tabs>
          <w:tab w:val="left" w:pos="1134"/>
        </w:tabs>
        <w:autoSpaceDE/>
        <w:autoSpaceDN/>
        <w:adjustRightInd/>
        <w:ind w:firstLine="709"/>
        <w:jc w:val="both"/>
        <w:rPr>
          <w:rFonts w:eastAsia="Calibri"/>
          <w:sz w:val="28"/>
          <w:szCs w:val="28"/>
        </w:rPr>
      </w:pPr>
      <w:r w:rsidRPr="00A92FD1">
        <w:rPr>
          <w:rFonts w:eastAsia="Calibri"/>
          <w:sz w:val="28"/>
          <w:szCs w:val="28"/>
        </w:rPr>
        <w:t xml:space="preserve">8.2.2. Обязательные профилактические визиты в отношении контролируемых лиц, принадлежащих им объектов контроля, отнесенных </w:t>
      </w:r>
      <w:r w:rsidRPr="00A92FD1">
        <w:rPr>
          <w:rFonts w:eastAsia="Calibri"/>
          <w:sz w:val="28"/>
          <w:szCs w:val="28"/>
        </w:rPr>
        <w:br/>
        <w:t>к категориям среднего риска, умеренного риска, проводятся с периодичностью, определённой Правительством Российской Федерации в соответствии с пунктом 3 части 2 статьи 25 Федерального закона № 248-ФЗ.</w:t>
      </w:r>
    </w:p>
    <w:p w:rsidR="00A92FD1" w:rsidRPr="00A92FD1" w:rsidRDefault="00A92FD1" w:rsidP="00A92FD1">
      <w:pPr>
        <w:tabs>
          <w:tab w:val="left" w:pos="1134"/>
        </w:tabs>
        <w:autoSpaceDE/>
        <w:autoSpaceDN/>
        <w:adjustRightInd/>
        <w:ind w:firstLine="709"/>
        <w:jc w:val="both"/>
        <w:rPr>
          <w:rFonts w:eastAsia="Calibri"/>
          <w:sz w:val="28"/>
          <w:szCs w:val="28"/>
        </w:rPr>
      </w:pPr>
      <w:r w:rsidRPr="00A92FD1">
        <w:rPr>
          <w:rFonts w:eastAsia="Calibri"/>
          <w:sz w:val="28"/>
          <w:szCs w:val="28"/>
        </w:rPr>
        <w:t xml:space="preserve">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w:t>
      </w:r>
      <w:proofErr w:type="gramStart"/>
      <w:r w:rsidRPr="00A92FD1">
        <w:rPr>
          <w:rFonts w:eastAsia="Calibri"/>
          <w:sz w:val="28"/>
          <w:szCs w:val="28"/>
        </w:rPr>
        <w:t>организацией</w:t>
      </w:r>
      <w:proofErr w:type="gramEnd"/>
      <w:r w:rsidRPr="00A92FD1">
        <w:rPr>
          <w:rFonts w:eastAsia="Calibri"/>
          <w:sz w:val="28"/>
          <w:szCs w:val="28"/>
        </w:rPr>
        <w:t xml:space="preserve"> либо государственным или муниципальным учреждением.</w:t>
      </w:r>
    </w:p>
    <w:p w:rsidR="00A92FD1" w:rsidRPr="00A92FD1" w:rsidRDefault="00A92FD1" w:rsidP="00A92FD1">
      <w:pPr>
        <w:tabs>
          <w:tab w:val="left" w:pos="1134"/>
        </w:tabs>
        <w:autoSpaceDE/>
        <w:autoSpaceDN/>
        <w:adjustRightInd/>
        <w:ind w:firstLine="709"/>
        <w:jc w:val="both"/>
        <w:rPr>
          <w:rFonts w:eastAsia="Calibri"/>
          <w:sz w:val="28"/>
          <w:szCs w:val="28"/>
        </w:rPr>
      </w:pPr>
      <w:r w:rsidRPr="00A92FD1">
        <w:rPr>
          <w:rFonts w:eastAsia="Calibri"/>
          <w:sz w:val="28"/>
          <w:szCs w:val="28"/>
        </w:rPr>
        <w:t>8.3.1. Заявление о проведении профилактического визита подается посредством единого портала государственных и муниципальных услуг.</w:t>
      </w:r>
    </w:p>
    <w:p w:rsidR="00A92FD1" w:rsidRPr="00A92FD1" w:rsidRDefault="00A92FD1" w:rsidP="00A92FD1">
      <w:pPr>
        <w:tabs>
          <w:tab w:val="left" w:pos="1134"/>
        </w:tabs>
        <w:autoSpaceDE/>
        <w:autoSpaceDN/>
        <w:adjustRightInd/>
        <w:ind w:firstLine="709"/>
        <w:jc w:val="both"/>
        <w:rPr>
          <w:rFonts w:eastAsia="Calibri"/>
          <w:sz w:val="28"/>
          <w:szCs w:val="28"/>
        </w:rPr>
      </w:pPr>
      <w:r w:rsidRPr="00A92FD1">
        <w:rPr>
          <w:rFonts w:eastAsia="Calibri"/>
          <w:sz w:val="28"/>
          <w:szCs w:val="28"/>
        </w:rPr>
        <w:t xml:space="preserve">8.3.2. Контрольный орган рассматривает заявление в течение десяти </w:t>
      </w:r>
      <w:r w:rsidRPr="00A92FD1">
        <w:rPr>
          <w:rFonts w:eastAsia="Calibri"/>
          <w:sz w:val="28"/>
          <w:szCs w:val="28"/>
        </w:rPr>
        <w:lastRenderedPageBreak/>
        <w:t>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A92FD1" w:rsidRPr="00A92FD1" w:rsidRDefault="00A92FD1" w:rsidP="00A92FD1">
      <w:pPr>
        <w:tabs>
          <w:tab w:val="left" w:pos="1134"/>
        </w:tabs>
        <w:autoSpaceDE/>
        <w:autoSpaceDN/>
        <w:adjustRightInd/>
        <w:ind w:firstLine="709"/>
        <w:jc w:val="both"/>
        <w:rPr>
          <w:rFonts w:eastAsia="Calibri"/>
          <w:sz w:val="28"/>
          <w:szCs w:val="28"/>
        </w:rPr>
      </w:pPr>
      <w:r w:rsidRPr="00A92FD1">
        <w:rPr>
          <w:rFonts w:eastAsia="Calibri"/>
          <w:sz w:val="28"/>
          <w:szCs w:val="28"/>
        </w:rPr>
        <w:t xml:space="preserve">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w:t>
      </w:r>
      <w:r w:rsidRPr="00A92FD1">
        <w:rPr>
          <w:rFonts w:eastAsia="Calibri"/>
          <w:sz w:val="28"/>
          <w:szCs w:val="28"/>
        </w:rPr>
        <w:br/>
        <w:t>с указанием причин невозможности рассмотрения и разъяснением порядка надлежащего обращения.</w:t>
      </w:r>
    </w:p>
    <w:p w:rsidR="00A92FD1" w:rsidRPr="00A92FD1" w:rsidRDefault="00A92FD1" w:rsidP="00A92FD1">
      <w:pPr>
        <w:tabs>
          <w:tab w:val="left" w:pos="1134"/>
        </w:tabs>
        <w:autoSpaceDE/>
        <w:autoSpaceDN/>
        <w:adjustRightInd/>
        <w:ind w:firstLine="709"/>
        <w:jc w:val="both"/>
        <w:rPr>
          <w:rFonts w:eastAsia="Calibri"/>
          <w:sz w:val="28"/>
          <w:szCs w:val="28"/>
        </w:rPr>
      </w:pPr>
      <w:r w:rsidRPr="00A92FD1">
        <w:rPr>
          <w:rFonts w:eastAsia="Calibri"/>
          <w:sz w:val="28"/>
          <w:szCs w:val="28"/>
        </w:rPr>
        <w:t>8.3.4. </w:t>
      </w:r>
      <w:proofErr w:type="gramStart"/>
      <w:r w:rsidRPr="00A92FD1">
        <w:rPr>
          <w:rFonts w:eastAsia="Calibri"/>
          <w:sz w:val="28"/>
          <w:szCs w:val="28"/>
        </w:rPr>
        <w:t xml:space="preserve">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w:t>
      </w:r>
      <w:r w:rsidRPr="00A92FD1">
        <w:rPr>
          <w:rFonts w:eastAsia="Calibri"/>
          <w:sz w:val="28"/>
          <w:szCs w:val="28"/>
        </w:rPr>
        <w:br/>
        <w:t>и разъяснением порядка получения консультирования, в том</w:t>
      </w:r>
      <w:proofErr w:type="gramEnd"/>
      <w:r w:rsidR="008A404A">
        <w:rPr>
          <w:rFonts w:eastAsia="Calibri"/>
          <w:sz w:val="28"/>
          <w:szCs w:val="28"/>
        </w:rPr>
        <w:t xml:space="preserve"> </w:t>
      </w:r>
      <w:proofErr w:type="gramStart"/>
      <w:r w:rsidRPr="00A92FD1">
        <w:rPr>
          <w:rFonts w:eastAsia="Calibri"/>
          <w:sz w:val="28"/>
          <w:szCs w:val="28"/>
        </w:rPr>
        <w:t>числе</w:t>
      </w:r>
      <w:proofErr w:type="gramEnd"/>
      <w:r w:rsidRPr="00A92FD1">
        <w:rPr>
          <w:rFonts w:eastAsia="Calibri"/>
          <w:sz w:val="28"/>
          <w:szCs w:val="28"/>
        </w:rPr>
        <w:t xml:space="preserve"> по заявлению контролируемого лица, направленному с использованием единого портала государственных и муниципальных услуг.</w:t>
      </w:r>
    </w:p>
    <w:p w:rsidR="00A92FD1" w:rsidRPr="00A92FD1" w:rsidRDefault="00A92FD1" w:rsidP="00A92FD1">
      <w:pPr>
        <w:tabs>
          <w:tab w:val="left" w:pos="1134"/>
        </w:tabs>
        <w:autoSpaceDE/>
        <w:autoSpaceDN/>
        <w:adjustRightInd/>
        <w:ind w:firstLine="709"/>
        <w:jc w:val="both"/>
        <w:rPr>
          <w:rFonts w:eastAsia="Calibri"/>
          <w:sz w:val="28"/>
          <w:szCs w:val="28"/>
        </w:rPr>
      </w:pPr>
      <w:r w:rsidRPr="00A92FD1">
        <w:rPr>
          <w:rFonts w:eastAsia="Calibri"/>
          <w:sz w:val="28"/>
          <w:szCs w:val="28"/>
        </w:rPr>
        <w:t xml:space="preserve">8.3.5. Контролируемое лицо вправе обжаловать решение об отказе </w:t>
      </w:r>
      <w:r w:rsidRPr="00A92FD1">
        <w:rPr>
          <w:rFonts w:eastAsia="Calibri"/>
          <w:sz w:val="28"/>
          <w:szCs w:val="28"/>
        </w:rPr>
        <w:br/>
        <w:t>в проведении обязательного профилактического визита в порядке, установленном главой 9 Федерального закона № 248-ФЗ.</w:t>
      </w:r>
    </w:p>
    <w:p w:rsidR="00A92FD1" w:rsidRPr="00A92FD1" w:rsidRDefault="00A92FD1" w:rsidP="00A92FD1">
      <w:pPr>
        <w:tabs>
          <w:tab w:val="left" w:pos="1134"/>
        </w:tabs>
        <w:autoSpaceDE/>
        <w:autoSpaceDN/>
        <w:adjustRightInd/>
        <w:ind w:firstLine="709"/>
        <w:jc w:val="both"/>
        <w:rPr>
          <w:rFonts w:eastAsia="Calibri"/>
          <w:sz w:val="24"/>
          <w:szCs w:val="24"/>
        </w:rPr>
      </w:pPr>
      <w:r w:rsidRPr="00A92FD1">
        <w:rPr>
          <w:rFonts w:eastAsia="Calibri"/>
          <w:sz w:val="28"/>
          <w:szCs w:val="28"/>
        </w:rPr>
        <w:t>9. </w:t>
      </w:r>
      <w:proofErr w:type="gramStart"/>
      <w:r w:rsidRPr="00A92FD1">
        <w:rPr>
          <w:rFonts w:eastAsia="Calibri"/>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9" w:history="1">
        <w:r w:rsidRPr="00A92FD1">
          <w:rPr>
            <w:rFonts w:eastAsia="Calibri"/>
            <w:sz w:val="28"/>
            <w:szCs w:val="28"/>
          </w:rPr>
          <w:t>статье 90</w:t>
        </w:r>
      </w:hyperlink>
      <w:r w:rsidRPr="00A92FD1">
        <w:rPr>
          <w:rFonts w:eastAsia="Calibri"/>
          <w:sz w:val="28"/>
          <w:szCs w:val="28"/>
        </w:rPr>
        <w:t xml:space="preserve"> Федерального закона № 248-ФЗ.</w:t>
      </w:r>
      <w:proofErr w:type="gramEnd"/>
    </w:p>
    <w:p w:rsidR="00A92FD1" w:rsidRPr="00A92FD1" w:rsidRDefault="00A92FD1" w:rsidP="00A92FD1">
      <w:pPr>
        <w:widowControl/>
        <w:autoSpaceDE/>
        <w:autoSpaceDN/>
        <w:adjustRightInd/>
        <w:spacing w:before="240" w:after="120"/>
        <w:jc w:val="center"/>
        <w:rPr>
          <w:rFonts w:eastAsia="Calibri"/>
          <w:b/>
          <w:bCs/>
          <w:sz w:val="28"/>
          <w:szCs w:val="28"/>
        </w:rPr>
      </w:pPr>
      <w:r w:rsidRPr="00A92FD1">
        <w:rPr>
          <w:rFonts w:eastAsia="Calibri"/>
          <w:b/>
          <w:bCs/>
          <w:sz w:val="28"/>
          <w:szCs w:val="28"/>
        </w:rPr>
        <w:t>IV. Контрольные мероприятия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 При осуществлении муниципального контроля плановые контрольные мероприятия не проводятся.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2. Контрольные мероприятия проводятся в соответствии с главой 12 Федерального закона № 248-ФЗ.</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3. При осуществлении муниципального контроля проводятся следующие контрольные мероприятия с взаимодействием с контролируемым лицом:</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1)инспекционный визит;</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2)рейдовый осмотр;</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3)документарная проверка;</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4)выездная проверка.</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4. Инспекционный визит, выездная проверка, рейдовый осмотр могут проводиться с использованием средств дистанционного взаимодействия, в том </w:t>
      </w:r>
      <w:r w:rsidRPr="00A92FD1">
        <w:rPr>
          <w:rFonts w:eastAsia="Calibri"/>
          <w:sz w:val="28"/>
          <w:szCs w:val="28"/>
        </w:rPr>
        <w:lastRenderedPageBreak/>
        <w:t xml:space="preserve">числе посредством </w:t>
      </w:r>
      <w:proofErr w:type="spellStart"/>
      <w:r w:rsidRPr="00A92FD1">
        <w:rPr>
          <w:rFonts w:eastAsia="Calibri"/>
          <w:sz w:val="28"/>
          <w:szCs w:val="28"/>
        </w:rPr>
        <w:t>видео-конференц-связи</w:t>
      </w:r>
      <w:proofErr w:type="spellEnd"/>
      <w:r w:rsidRPr="00A92FD1">
        <w:rPr>
          <w:rFonts w:eastAsia="Calibri"/>
          <w:sz w:val="28"/>
          <w:szCs w:val="28"/>
        </w:rPr>
        <w:t>, а также с использованием мобильного приложения «Инспектор».</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5. Инспекционный визит проводится в соответствии с требованиями статьи 70 Федерального закона № 248-ФЗ.</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5.1. В ходе инспекционного визита могут совершаться следующие контрольные действия: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 осмотр;</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2) опрос;</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3) получение письменных объяснений;</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4) инструментальное обследование;</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6. Рейдовый осмотр проводится в порядке, установленном статьей 71 Федерального закона № 248-ФЗ.</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6.1. В ходе рейдового осмотра могут совершаться следующие контрольные действия: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 осмотр;</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2) опрос;</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3) истребование документов;</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4) получение письменных объяснений;</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5) инструментальное обследование.</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6.2.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7. Документарная проверка проводится в соответствии с требованиями статьи 72 Федерального закона № 248-ФЗ.</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7.1. В ходе документарной проверки могут совершаться следующие контрольные действия: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 получение письменных объяснений;</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2) истребование документов;</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3) экспертиза.</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7.2. Срок проведения документарной проверки не может превышать десять рабочих дней. </w:t>
      </w:r>
      <w:proofErr w:type="gramStart"/>
      <w:r w:rsidRPr="00A92FD1">
        <w:rPr>
          <w:rFonts w:eastAsia="Calibri"/>
          <w:sz w:val="28"/>
          <w:szCs w:val="28"/>
        </w:rPr>
        <w:t xml:space="preserve">На период с момента направления контрольным органом контролируемому лицу требования представить необходимые для рассмотрения </w:t>
      </w:r>
      <w:r w:rsidRPr="00A92FD1">
        <w:rPr>
          <w:rFonts w:eastAsia="Calibri"/>
          <w:sz w:val="28"/>
          <w:szCs w:val="28"/>
        </w:rPr>
        <w:br/>
        <w:t xml:space="preserve">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w:t>
      </w:r>
      <w:r w:rsidRPr="00A92FD1">
        <w:rPr>
          <w:rFonts w:eastAsia="Calibri"/>
          <w:sz w:val="28"/>
          <w:szCs w:val="28"/>
        </w:rPr>
        <w:br/>
        <w:t>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A92FD1">
        <w:rPr>
          <w:rFonts w:eastAsia="Calibri"/>
          <w:sz w:val="28"/>
          <w:szCs w:val="28"/>
        </w:rPr>
        <w:t xml:space="preserve">, содержащимся в имеющихся у контрольного органа </w:t>
      </w:r>
      <w:r w:rsidRPr="00A92FD1">
        <w:rPr>
          <w:rFonts w:eastAsia="Calibri"/>
          <w:sz w:val="28"/>
          <w:szCs w:val="28"/>
        </w:rPr>
        <w:lastRenderedPageBreak/>
        <w:t xml:space="preserve">документах и (или) полученным при осуществлении муниципального контроля, </w:t>
      </w:r>
      <w:r w:rsidRPr="00A92FD1">
        <w:rPr>
          <w:rFonts w:eastAsia="Calibri"/>
          <w:sz w:val="28"/>
          <w:szCs w:val="28"/>
        </w:rPr>
        <w:br/>
        <w:t>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8. Выездная проверка проводится в соответствии с требованиями статьи 73 Федерального закона № 248-ФЗ.</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8.1. В ходе выездной проверки могут совершаться следующие контрольные действия: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 осмотр;</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2) досмотр;</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3) опрос;</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4) получение письменных объяснений;</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5) истребование документов;</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6) инструментальное обследование.</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92FD1">
        <w:rPr>
          <w:rFonts w:eastAsia="Calibri"/>
          <w:sz w:val="28"/>
          <w:szCs w:val="28"/>
        </w:rPr>
        <w:t>микропредприятия</w:t>
      </w:r>
      <w:proofErr w:type="spellEnd"/>
      <w:r w:rsidRPr="00A92FD1">
        <w:rPr>
          <w:rFonts w:eastAsia="Calibri"/>
          <w:sz w:val="28"/>
          <w:szCs w:val="28"/>
        </w:rPr>
        <w:t xml:space="preserve">. </w:t>
      </w:r>
    </w:p>
    <w:p w:rsidR="00A92FD1" w:rsidRPr="00A92FD1" w:rsidRDefault="00A92FD1" w:rsidP="00A92FD1">
      <w:pPr>
        <w:widowControl/>
        <w:autoSpaceDE/>
        <w:autoSpaceDN/>
        <w:adjustRightInd/>
        <w:ind w:firstLine="709"/>
        <w:jc w:val="both"/>
        <w:rPr>
          <w:rFonts w:eastAsia="Calibri"/>
          <w:sz w:val="24"/>
          <w:szCs w:val="24"/>
        </w:rPr>
      </w:pPr>
      <w:r w:rsidRPr="00A92FD1">
        <w:rPr>
          <w:rFonts w:eastAsia="Calibri"/>
          <w:sz w:val="28"/>
          <w:szCs w:val="28"/>
        </w:rPr>
        <w:t xml:space="preserve">9. Осмотр, досмотр, опрос и экспертиза,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w:t>
      </w:r>
      <w:proofErr w:type="spellStart"/>
      <w:r w:rsidRPr="00A92FD1">
        <w:rPr>
          <w:rFonts w:eastAsia="Calibri"/>
          <w:sz w:val="28"/>
          <w:szCs w:val="28"/>
        </w:rPr>
        <w:t>видео-конференц-связи</w:t>
      </w:r>
      <w:proofErr w:type="spellEnd"/>
      <w:r w:rsidRPr="00A92FD1">
        <w:rPr>
          <w:rFonts w:eastAsia="Calibri"/>
          <w:sz w:val="28"/>
          <w:szCs w:val="28"/>
        </w:rPr>
        <w:t>, а также с использованием мобильного приложения «Инспектор».</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том числе мобильное приложение «Инспектор» (далее – средства фиксации).</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10.1.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10.2. Средства фиксации должны позволять однозначно идентифицировать объект фиксации, отражающий нарушение обязательных требований.</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10.3. Применение средств фиксации при проведении контрольных мероприятий с взаимодействием с контролируемым лицом осуществляется </w:t>
      </w:r>
      <w:r w:rsidRPr="00A92FD1">
        <w:rPr>
          <w:rFonts w:eastAsia="Calibri"/>
          <w:sz w:val="28"/>
          <w:szCs w:val="28"/>
        </w:rPr>
        <w:br/>
        <w:t>с обязательным уведомлением контролируемого лица.</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10.4. Информация об использовании средств фиксации и результаты их 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w:t>
      </w:r>
      <w:r w:rsidRPr="00A92FD1">
        <w:rPr>
          <w:rFonts w:eastAsia="Calibri"/>
          <w:sz w:val="28"/>
          <w:szCs w:val="28"/>
        </w:rPr>
        <w:br/>
        <w:t xml:space="preserve">в ходе проведения контрольного мероприятия непрерывно с уведомлением </w:t>
      </w:r>
      <w:r w:rsidRPr="00A92FD1">
        <w:rPr>
          <w:rFonts w:eastAsia="Calibri"/>
          <w:sz w:val="28"/>
          <w:szCs w:val="28"/>
        </w:rPr>
        <w:br/>
      </w:r>
      <w:r w:rsidRPr="00A92FD1">
        <w:rPr>
          <w:rFonts w:eastAsia="Calibri"/>
          <w:sz w:val="28"/>
          <w:szCs w:val="28"/>
        </w:rPr>
        <w:lastRenderedPageBreak/>
        <w:t>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11. Контролируемое лицо вправе не </w:t>
      </w:r>
      <w:proofErr w:type="gramStart"/>
      <w:r w:rsidRPr="00A92FD1">
        <w:rPr>
          <w:rFonts w:eastAsia="Calibri"/>
          <w:sz w:val="28"/>
          <w:szCs w:val="28"/>
        </w:rPr>
        <w:t>позднее</w:t>
      </w:r>
      <w:proofErr w:type="gramEnd"/>
      <w:r w:rsidRPr="00A92FD1">
        <w:rPr>
          <w:rFonts w:eastAsia="Calibri"/>
          <w:sz w:val="28"/>
          <w:szCs w:val="28"/>
        </w:rPr>
        <w:t xml:space="preserve"> чем за два рабочих дня до начала контрольного мероприятия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1) отсутствия по месту регистрации индивидуального предпринимателя, гражданина на момент проведения контрольного мероприятия в связи </w:t>
      </w:r>
      <w:r w:rsidRPr="00A92FD1">
        <w:rPr>
          <w:rFonts w:eastAsia="Calibri"/>
          <w:sz w:val="28"/>
          <w:szCs w:val="28"/>
        </w:rPr>
        <w:br/>
        <w:t>с ежегодным отпуском;</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2) временной нетрудоспособности на момент проведения контрольного мероприятия</w:t>
      </w:r>
      <w:r w:rsidR="00CE02F5">
        <w:rPr>
          <w:rFonts w:eastAsia="Calibri"/>
          <w:sz w:val="28"/>
          <w:szCs w:val="28"/>
        </w:rPr>
        <w:t>;</w:t>
      </w:r>
    </w:p>
    <w:p w:rsidR="00A92FD1" w:rsidRPr="00A92FD1" w:rsidRDefault="00A92FD1" w:rsidP="00A92FD1">
      <w:pPr>
        <w:widowControl/>
        <w:suppressAutoHyphens/>
        <w:autoSpaceDE/>
        <w:adjustRightInd/>
        <w:ind w:firstLine="709"/>
        <w:jc w:val="both"/>
        <w:rPr>
          <w:rFonts w:eastAsia="Droid Sans Fallback"/>
          <w:kern w:val="3"/>
          <w:sz w:val="28"/>
          <w:szCs w:val="28"/>
          <w:lang w:eastAsia="zh-CN" w:bidi="hi-IN"/>
        </w:rPr>
      </w:pPr>
      <w:r w:rsidRPr="00A92FD1">
        <w:rPr>
          <w:rFonts w:eastAsia="Droid Sans Fallback"/>
          <w:kern w:val="3"/>
          <w:sz w:val="28"/>
          <w:szCs w:val="28"/>
          <w:lang w:eastAsia="zh-CN" w:bidi="hi-IN"/>
        </w:rPr>
        <w:t>3) 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A92FD1" w:rsidRPr="00A92FD1" w:rsidRDefault="00A92FD1" w:rsidP="00A92FD1">
      <w:pPr>
        <w:widowControl/>
        <w:suppressAutoHyphens/>
        <w:autoSpaceDE/>
        <w:adjustRightInd/>
        <w:ind w:firstLine="709"/>
        <w:jc w:val="both"/>
        <w:rPr>
          <w:rFonts w:eastAsia="Droid Sans Fallback"/>
          <w:kern w:val="3"/>
          <w:sz w:val="28"/>
          <w:szCs w:val="28"/>
          <w:lang w:eastAsia="zh-CN" w:bidi="hi-IN"/>
        </w:rPr>
      </w:pPr>
      <w:r w:rsidRPr="00A92FD1">
        <w:rPr>
          <w:rFonts w:eastAsia="Droid Sans Fallback"/>
          <w:kern w:val="3"/>
          <w:sz w:val="28"/>
          <w:szCs w:val="28"/>
          <w:lang w:eastAsia="zh-CN" w:bidi="hi-IN"/>
        </w:rPr>
        <w:t>11.1. 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12. При осуществлении муниципального контроля проводятся следующие контрольные мероприятия без взаимодействия с контролируемым лицом:</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 наблюдение за соблюдением обязательных требований (мониторинг безопасности);</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2) выездное обследование.</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12.1. Контрольные мероприятия без взаимодействия проводятся </w:t>
      </w:r>
      <w:r w:rsidRPr="00A92FD1">
        <w:rPr>
          <w:rFonts w:eastAsia="Calibri"/>
          <w:sz w:val="28"/>
          <w:szCs w:val="28"/>
        </w:rPr>
        <w:br/>
        <w:t xml:space="preserve">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w:t>
      </w:r>
      <w:r w:rsidRPr="00A92FD1">
        <w:rPr>
          <w:rFonts w:eastAsia="Calibri"/>
          <w:sz w:val="28"/>
          <w:szCs w:val="28"/>
        </w:rPr>
        <w:br/>
        <w:t>в случаях, установленных Федеральным законом № 248-ФЗ.</w:t>
      </w:r>
    </w:p>
    <w:p w:rsidR="00A92FD1" w:rsidRPr="00A92FD1" w:rsidRDefault="00A92FD1" w:rsidP="00A92FD1">
      <w:pPr>
        <w:widowControl/>
        <w:autoSpaceDE/>
        <w:autoSpaceDN/>
        <w:adjustRightInd/>
        <w:spacing w:before="240" w:after="120"/>
        <w:jc w:val="center"/>
        <w:rPr>
          <w:rFonts w:eastAsia="Calibri"/>
          <w:sz w:val="28"/>
          <w:szCs w:val="28"/>
        </w:rPr>
      </w:pPr>
      <w:r w:rsidRPr="00A92FD1">
        <w:rPr>
          <w:rFonts w:eastAsia="Calibri"/>
          <w:b/>
          <w:bCs/>
          <w:sz w:val="28"/>
          <w:szCs w:val="28"/>
          <w:lang w:val="en-US"/>
        </w:rPr>
        <w:t>V</w:t>
      </w:r>
      <w:r w:rsidRPr="00A92FD1">
        <w:rPr>
          <w:rFonts w:eastAsia="Calibri"/>
          <w:b/>
          <w:bCs/>
          <w:sz w:val="28"/>
          <w:szCs w:val="28"/>
        </w:rPr>
        <w:t>. Досудебное обжалование</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1. 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2. 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lastRenderedPageBreak/>
        <w:t>3. </w:t>
      </w:r>
      <w:proofErr w:type="gramStart"/>
      <w:r w:rsidRPr="00A92FD1">
        <w:rPr>
          <w:rFonts w:eastAsia="Calibri"/>
          <w:sz w:val="28"/>
          <w:szCs w:val="28"/>
        </w:rPr>
        <w:t xml:space="preserve">Жалоба подается в порядке, по форме и содержанию, установленным </w:t>
      </w:r>
      <w:hyperlink r:id="rId10" w:history="1">
        <w:r w:rsidRPr="00A92FD1">
          <w:rPr>
            <w:rFonts w:eastAsia="Calibri"/>
            <w:sz w:val="28"/>
            <w:szCs w:val="28"/>
          </w:rPr>
          <w:t>статьями 40</w:t>
        </w:r>
      </w:hyperlink>
      <w:r w:rsidRPr="00A92FD1">
        <w:rPr>
          <w:rFonts w:eastAsia="Calibri"/>
          <w:sz w:val="28"/>
          <w:szCs w:val="28"/>
        </w:rPr>
        <w:t xml:space="preserve"> и </w:t>
      </w:r>
      <w:hyperlink r:id="rId11" w:history="1">
        <w:r w:rsidRPr="00A92FD1">
          <w:rPr>
            <w:rFonts w:eastAsia="Calibri"/>
            <w:sz w:val="28"/>
            <w:szCs w:val="28"/>
          </w:rPr>
          <w:t>41</w:t>
        </w:r>
      </w:hyperlink>
      <w:r w:rsidRPr="00A92FD1">
        <w:rPr>
          <w:rFonts w:eastAsia="Calibri"/>
          <w:sz w:val="28"/>
          <w:szCs w:val="28"/>
        </w:rPr>
        <w:t xml:space="preserve"> Федерального закона № 248-ФЗ.</w:t>
      </w:r>
      <w:proofErr w:type="gramEnd"/>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4. Жалоба рассматривается контрольным органом в порядке, установленном </w:t>
      </w:r>
      <w:hyperlink r:id="rId12" w:history="1">
        <w:r w:rsidRPr="00A92FD1">
          <w:rPr>
            <w:rFonts w:eastAsia="Calibri"/>
            <w:sz w:val="28"/>
            <w:szCs w:val="28"/>
          </w:rPr>
          <w:t>статьями 42 и 43</w:t>
        </w:r>
      </w:hyperlink>
      <w:r w:rsidRPr="00A92FD1">
        <w:rPr>
          <w:rFonts w:eastAsia="Calibri"/>
          <w:sz w:val="28"/>
          <w:szCs w:val="28"/>
        </w:rPr>
        <w:t xml:space="preserve"> Федерального закона № 248-ФЗ.</w:t>
      </w:r>
    </w:p>
    <w:p w:rsidR="00A92FD1" w:rsidRPr="00A92FD1" w:rsidRDefault="00A92FD1" w:rsidP="00A92FD1">
      <w:pPr>
        <w:widowControl/>
        <w:autoSpaceDE/>
        <w:autoSpaceDN/>
        <w:adjustRightInd/>
        <w:spacing w:before="240" w:after="120"/>
        <w:jc w:val="center"/>
        <w:rPr>
          <w:rFonts w:eastAsia="Calibri"/>
          <w:b/>
          <w:bCs/>
          <w:sz w:val="28"/>
          <w:szCs w:val="28"/>
        </w:rPr>
      </w:pPr>
      <w:r w:rsidRPr="00A92FD1">
        <w:rPr>
          <w:rFonts w:eastAsia="Calibri"/>
          <w:b/>
          <w:bCs/>
          <w:sz w:val="28"/>
          <w:szCs w:val="28"/>
          <w:lang w:val="en-US"/>
        </w:rPr>
        <w:t>VI</w:t>
      </w:r>
      <w:r w:rsidRPr="00A92FD1">
        <w:rPr>
          <w:rFonts w:eastAsia="Calibri"/>
          <w:b/>
          <w:bCs/>
          <w:sz w:val="28"/>
          <w:szCs w:val="28"/>
        </w:rPr>
        <w:t>. Ключевые показатели вида контроля и их целевые значения</w:t>
      </w:r>
    </w:p>
    <w:p w:rsidR="00A92FD1" w:rsidRPr="00A92FD1" w:rsidRDefault="00A92FD1" w:rsidP="00A92FD1">
      <w:pPr>
        <w:widowControl/>
        <w:autoSpaceDN/>
        <w:adjustRightInd/>
        <w:ind w:firstLine="709"/>
        <w:jc w:val="both"/>
        <w:rPr>
          <w:rFonts w:eastAsia="Calibri"/>
          <w:sz w:val="28"/>
          <w:szCs w:val="28"/>
        </w:rPr>
      </w:pPr>
      <w:r w:rsidRPr="00A92FD1">
        <w:rPr>
          <w:rFonts w:eastAsia="Calibri"/>
          <w:sz w:val="28"/>
          <w:szCs w:val="28"/>
        </w:rPr>
        <w:t xml:space="preserve">1. Оценка результативности и эффективности деятельности контрольного органа осуществляется на основе системы показателей результативности </w:t>
      </w:r>
      <w:r w:rsidRPr="00A92FD1">
        <w:rPr>
          <w:rFonts w:eastAsia="Calibri"/>
          <w:sz w:val="28"/>
          <w:szCs w:val="28"/>
        </w:rPr>
        <w:br/>
        <w:t>и эффективности муниципального контроля.</w:t>
      </w:r>
    </w:p>
    <w:p w:rsidR="00A92FD1" w:rsidRPr="00A92FD1" w:rsidRDefault="00A92FD1" w:rsidP="00A92FD1">
      <w:pPr>
        <w:widowControl/>
        <w:autoSpaceDN/>
        <w:adjustRightInd/>
        <w:ind w:firstLine="709"/>
        <w:jc w:val="both"/>
        <w:rPr>
          <w:rFonts w:eastAsia="Calibri"/>
          <w:sz w:val="28"/>
          <w:szCs w:val="28"/>
        </w:rPr>
      </w:pPr>
      <w:r w:rsidRPr="00A92FD1">
        <w:rPr>
          <w:rFonts w:eastAsia="Calibri"/>
          <w:sz w:val="28"/>
          <w:szCs w:val="28"/>
        </w:rPr>
        <w:t>2.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3</w:t>
      </w:r>
      <w:r w:rsidRPr="00A92FD1">
        <w:rPr>
          <w:rFonts w:eastAsia="Calibri"/>
          <w:sz w:val="28"/>
          <w:szCs w:val="28"/>
        </w:rPr>
        <w:br/>
        <w:t>к настоящему Положению.</w:t>
      </w:r>
    </w:p>
    <w:p w:rsidR="00A92FD1" w:rsidRPr="00A92FD1" w:rsidRDefault="00A92FD1" w:rsidP="00A92FD1">
      <w:pPr>
        <w:widowControl/>
        <w:autoSpaceDN/>
        <w:adjustRightInd/>
        <w:ind w:firstLine="709"/>
        <w:jc w:val="both"/>
        <w:rPr>
          <w:rFonts w:eastAsia="Calibri"/>
          <w:sz w:val="28"/>
          <w:szCs w:val="28"/>
        </w:rPr>
      </w:pPr>
      <w:r w:rsidRPr="00A92FD1">
        <w:rPr>
          <w:rFonts w:eastAsia="Calibri"/>
          <w:sz w:val="28"/>
          <w:szCs w:val="28"/>
        </w:rPr>
        <w:t>3. </w:t>
      </w:r>
      <w:proofErr w:type="gramStart"/>
      <w:r w:rsidRPr="00A92FD1">
        <w:rPr>
          <w:rFonts w:eastAsia="Calibri"/>
          <w:sz w:val="28"/>
          <w:szCs w:val="28"/>
        </w:rPr>
        <w:t xml:space="preserve">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ценностями объемом трудовых, материальных и финансовых ресурсов, а также уровень вмешательства </w:t>
      </w:r>
      <w:r w:rsidRPr="00A92FD1">
        <w:rPr>
          <w:rFonts w:eastAsia="Calibri"/>
          <w:sz w:val="28"/>
          <w:szCs w:val="28"/>
        </w:rPr>
        <w:br/>
        <w:t>в деятельность контролируемых лиц приведены в приложении 4 к настоящему Положению.</w:t>
      </w:r>
      <w:proofErr w:type="gramEnd"/>
    </w:p>
    <w:p w:rsidR="00A92FD1" w:rsidRPr="00A92FD1" w:rsidRDefault="00A92FD1" w:rsidP="00A92FD1">
      <w:pPr>
        <w:widowControl/>
        <w:autoSpaceDN/>
        <w:adjustRightInd/>
        <w:ind w:firstLine="709"/>
        <w:jc w:val="both"/>
        <w:rPr>
          <w:rFonts w:eastAsia="Calibri"/>
          <w:sz w:val="28"/>
          <w:szCs w:val="28"/>
        </w:rPr>
      </w:pPr>
      <w:r w:rsidRPr="00A92FD1">
        <w:rPr>
          <w:rFonts w:eastAsia="Calibri"/>
          <w:sz w:val="28"/>
          <w:szCs w:val="28"/>
        </w:rPr>
        <w:t>4. </w:t>
      </w:r>
      <w:proofErr w:type="gramStart"/>
      <w:r w:rsidRPr="00A92FD1">
        <w:rPr>
          <w:rFonts w:eastAsia="Calibri"/>
          <w:sz w:val="28"/>
          <w:szCs w:val="28"/>
        </w:rPr>
        <w:t xml:space="preserve">Контрольный орган ежегодно в срок до 15 марта года, следующего за отчётным годом, осуществляет подготовку и размещение доклада </w:t>
      </w:r>
      <w:r w:rsidRPr="00A92FD1">
        <w:rPr>
          <w:rFonts w:eastAsia="Calibri"/>
          <w:sz w:val="28"/>
          <w:szCs w:val="28"/>
        </w:rPr>
        <w:br/>
        <w:t>о муниципальном контроле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A92FD1" w:rsidRPr="00A92FD1" w:rsidRDefault="00A92FD1" w:rsidP="008D25C0">
      <w:pPr>
        <w:widowControl/>
        <w:ind w:left="4536"/>
        <w:rPr>
          <w:rFonts w:eastAsia="Calibri"/>
          <w:color w:val="000000"/>
          <w:sz w:val="28"/>
          <w:szCs w:val="28"/>
        </w:rPr>
      </w:pPr>
      <w:r w:rsidRPr="00A92FD1">
        <w:rPr>
          <w:rFonts w:eastAsia="Calibri"/>
          <w:color w:val="000000"/>
          <w:sz w:val="28"/>
          <w:szCs w:val="28"/>
        </w:rPr>
        <w:br w:type="page"/>
      </w:r>
      <w:r w:rsidRPr="00A92FD1">
        <w:rPr>
          <w:rFonts w:eastAsia="Calibri"/>
          <w:color w:val="000000"/>
          <w:sz w:val="28"/>
          <w:szCs w:val="28"/>
        </w:rPr>
        <w:lastRenderedPageBreak/>
        <w:t>Приложение 1</w:t>
      </w:r>
    </w:p>
    <w:p w:rsidR="00A92FD1" w:rsidRPr="00A92FD1" w:rsidRDefault="00A92FD1" w:rsidP="008D25C0">
      <w:pPr>
        <w:widowControl/>
        <w:ind w:left="4536"/>
        <w:rPr>
          <w:rFonts w:eastAsia="Calibri"/>
          <w:color w:val="000000"/>
          <w:sz w:val="28"/>
          <w:szCs w:val="28"/>
        </w:rPr>
      </w:pPr>
      <w:r w:rsidRPr="00A92FD1">
        <w:rPr>
          <w:rFonts w:eastAsia="Calibri"/>
          <w:color w:val="000000"/>
          <w:sz w:val="28"/>
          <w:szCs w:val="28"/>
        </w:rPr>
        <w:t xml:space="preserve">к Положению </w:t>
      </w:r>
    </w:p>
    <w:p w:rsidR="00A92FD1" w:rsidRPr="00A92FD1" w:rsidRDefault="00A92FD1" w:rsidP="008D25C0">
      <w:pPr>
        <w:widowControl/>
        <w:ind w:left="4536"/>
        <w:rPr>
          <w:rFonts w:eastAsia="Calibri"/>
          <w:color w:val="000000"/>
          <w:sz w:val="28"/>
          <w:szCs w:val="28"/>
        </w:rPr>
      </w:pPr>
      <w:r w:rsidRPr="00A92FD1">
        <w:rPr>
          <w:rFonts w:eastAsia="Calibri"/>
          <w:color w:val="000000"/>
          <w:sz w:val="28"/>
          <w:szCs w:val="28"/>
        </w:rPr>
        <w:t>о муниципальном контроле</w:t>
      </w:r>
    </w:p>
    <w:p w:rsidR="00A92FD1" w:rsidRPr="00A92FD1" w:rsidRDefault="00A92FD1" w:rsidP="008D25C0">
      <w:pPr>
        <w:widowControl/>
        <w:ind w:left="4536"/>
        <w:rPr>
          <w:rFonts w:eastAsia="Calibri"/>
          <w:color w:val="000000"/>
          <w:sz w:val="28"/>
          <w:szCs w:val="28"/>
        </w:rPr>
      </w:pPr>
      <w:r w:rsidRPr="00A92FD1">
        <w:rPr>
          <w:rFonts w:eastAsia="Calibri"/>
          <w:color w:val="000000"/>
          <w:sz w:val="28"/>
          <w:szCs w:val="28"/>
        </w:rPr>
        <w:t xml:space="preserve"> в сфере благоустройства </w:t>
      </w:r>
    </w:p>
    <w:p w:rsidR="008D25C0" w:rsidRDefault="00A92FD1" w:rsidP="008D25C0">
      <w:pPr>
        <w:widowControl/>
        <w:ind w:left="4536"/>
        <w:rPr>
          <w:rFonts w:eastAsia="Calibri"/>
          <w:color w:val="000000"/>
          <w:sz w:val="28"/>
          <w:szCs w:val="28"/>
        </w:rPr>
      </w:pPr>
      <w:r w:rsidRPr="00A92FD1">
        <w:rPr>
          <w:rFonts w:eastAsia="Calibri"/>
          <w:color w:val="000000"/>
          <w:sz w:val="28"/>
          <w:szCs w:val="28"/>
        </w:rPr>
        <w:t xml:space="preserve">на территории </w:t>
      </w:r>
      <w:proofErr w:type="gramStart"/>
      <w:r w:rsidRPr="00A92FD1">
        <w:rPr>
          <w:rFonts w:eastAsia="Calibri"/>
          <w:color w:val="000000"/>
          <w:sz w:val="28"/>
          <w:szCs w:val="28"/>
        </w:rPr>
        <w:t>муниципального</w:t>
      </w:r>
      <w:proofErr w:type="gramEnd"/>
      <w:r w:rsidRPr="00A92FD1">
        <w:rPr>
          <w:rFonts w:eastAsia="Calibri"/>
          <w:color w:val="000000"/>
          <w:sz w:val="28"/>
          <w:szCs w:val="28"/>
        </w:rPr>
        <w:t xml:space="preserve"> </w:t>
      </w:r>
    </w:p>
    <w:p w:rsidR="00A92FD1" w:rsidRPr="00A92FD1" w:rsidRDefault="00A92FD1" w:rsidP="008D25C0">
      <w:pPr>
        <w:widowControl/>
        <w:ind w:left="4536"/>
        <w:rPr>
          <w:rFonts w:eastAsia="Calibri"/>
          <w:b/>
          <w:color w:val="000000"/>
          <w:sz w:val="28"/>
          <w:szCs w:val="28"/>
        </w:rPr>
      </w:pPr>
      <w:r w:rsidRPr="00A92FD1">
        <w:rPr>
          <w:rFonts w:eastAsia="Calibri"/>
          <w:color w:val="000000"/>
          <w:sz w:val="28"/>
          <w:szCs w:val="28"/>
        </w:rPr>
        <w:t xml:space="preserve">образования </w:t>
      </w:r>
      <w:r w:rsidR="001D32B2">
        <w:rPr>
          <w:rFonts w:eastAsia="Calibri"/>
          <w:iCs/>
          <w:color w:val="000000"/>
          <w:sz w:val="28"/>
          <w:szCs w:val="28"/>
        </w:rPr>
        <w:t>Калитинское</w:t>
      </w:r>
      <w:r w:rsidR="00565470" w:rsidRPr="00565470">
        <w:rPr>
          <w:rFonts w:eastAsia="Calibri"/>
          <w:iCs/>
          <w:color w:val="000000"/>
          <w:sz w:val="28"/>
          <w:szCs w:val="28"/>
        </w:rPr>
        <w:t xml:space="preserve"> сельское поселение </w:t>
      </w:r>
      <w:proofErr w:type="spellStart"/>
      <w:r w:rsidRPr="00A92FD1">
        <w:rPr>
          <w:rFonts w:eastAsia="Calibri"/>
          <w:color w:val="000000"/>
          <w:sz w:val="28"/>
          <w:szCs w:val="28"/>
        </w:rPr>
        <w:t>Волосовского</w:t>
      </w:r>
      <w:proofErr w:type="spellEnd"/>
      <w:r w:rsidRPr="00A92FD1">
        <w:rPr>
          <w:rFonts w:eastAsia="Calibri"/>
          <w:color w:val="000000"/>
          <w:sz w:val="28"/>
          <w:szCs w:val="28"/>
        </w:rPr>
        <w:t xml:space="preserve"> муниципального района Ленинградской области </w:t>
      </w:r>
    </w:p>
    <w:p w:rsidR="00A92FD1" w:rsidRPr="00A92FD1" w:rsidRDefault="00A92FD1" w:rsidP="00A92FD1">
      <w:pPr>
        <w:widowControl/>
        <w:ind w:firstLine="709"/>
        <w:jc w:val="center"/>
        <w:rPr>
          <w:rFonts w:eastAsia="Calibri"/>
          <w:b/>
          <w:color w:val="000000"/>
          <w:sz w:val="28"/>
          <w:szCs w:val="28"/>
        </w:rPr>
      </w:pPr>
    </w:p>
    <w:p w:rsidR="00A92FD1" w:rsidRPr="00A92FD1" w:rsidRDefault="00A92FD1" w:rsidP="00A92FD1">
      <w:pPr>
        <w:widowControl/>
        <w:ind w:firstLine="709"/>
        <w:jc w:val="center"/>
        <w:rPr>
          <w:rFonts w:eastAsia="Calibri"/>
          <w:b/>
          <w:color w:val="000000"/>
          <w:sz w:val="28"/>
          <w:szCs w:val="28"/>
        </w:rPr>
      </w:pPr>
    </w:p>
    <w:p w:rsidR="00A92FD1" w:rsidRPr="00A92FD1" w:rsidRDefault="00A92FD1" w:rsidP="00A92FD1">
      <w:pPr>
        <w:widowControl/>
        <w:ind w:firstLine="709"/>
        <w:jc w:val="center"/>
        <w:rPr>
          <w:rFonts w:eastAsia="Calibri"/>
          <w:b/>
          <w:color w:val="000000"/>
          <w:sz w:val="28"/>
          <w:szCs w:val="28"/>
        </w:rPr>
      </w:pPr>
    </w:p>
    <w:p w:rsidR="00A92FD1" w:rsidRPr="0004714D" w:rsidRDefault="00A92FD1" w:rsidP="00A92FD1">
      <w:pPr>
        <w:widowControl/>
        <w:autoSpaceDE/>
        <w:autoSpaceDN/>
        <w:adjustRightInd/>
        <w:jc w:val="center"/>
        <w:rPr>
          <w:rFonts w:eastAsia="Calibri"/>
          <w:b/>
          <w:sz w:val="28"/>
          <w:szCs w:val="28"/>
        </w:rPr>
      </w:pPr>
      <w:r w:rsidRPr="0004714D">
        <w:rPr>
          <w:rFonts w:eastAsia="Calibri"/>
          <w:b/>
          <w:sz w:val="28"/>
          <w:szCs w:val="28"/>
        </w:rPr>
        <w:t>Критерии отнесения объектов контроля к категориям риска в рамках осуществления муниципального контроля в сфере благоустройства</w:t>
      </w:r>
    </w:p>
    <w:p w:rsidR="00A92FD1" w:rsidRPr="00A92FD1" w:rsidRDefault="00A92FD1" w:rsidP="00A92FD1">
      <w:pPr>
        <w:widowControl/>
        <w:autoSpaceDE/>
        <w:autoSpaceDN/>
        <w:adjustRightInd/>
        <w:jc w:val="center"/>
        <w:rPr>
          <w:rFonts w:eastAsia="Calibri"/>
          <w:b/>
          <w:sz w:val="28"/>
          <w:szCs w:val="28"/>
          <w:vertAlign w:val="superscript"/>
        </w:rPr>
      </w:pPr>
      <w:r w:rsidRPr="00A92FD1">
        <w:rPr>
          <w:rFonts w:eastAsia="Calibri"/>
          <w:b/>
          <w:color w:val="000000"/>
          <w:sz w:val="28"/>
          <w:szCs w:val="28"/>
        </w:rPr>
        <w:t xml:space="preserve">на территории муниципального образования </w:t>
      </w:r>
      <w:r w:rsidR="00B04480">
        <w:rPr>
          <w:rFonts w:eastAsia="Calibri"/>
          <w:b/>
          <w:iCs/>
          <w:color w:val="000000"/>
          <w:sz w:val="28"/>
          <w:szCs w:val="28"/>
        </w:rPr>
        <w:t>Калитинское</w:t>
      </w:r>
      <w:r w:rsidR="00565470" w:rsidRPr="0004714D">
        <w:rPr>
          <w:rFonts w:eastAsia="Calibri"/>
          <w:b/>
          <w:iCs/>
          <w:color w:val="000000"/>
          <w:sz w:val="28"/>
          <w:szCs w:val="28"/>
        </w:rPr>
        <w:t xml:space="preserve"> сельское поселение </w:t>
      </w:r>
      <w:proofErr w:type="spellStart"/>
      <w:r w:rsidRPr="00A92FD1">
        <w:rPr>
          <w:rFonts w:eastAsia="Calibri"/>
          <w:b/>
          <w:color w:val="000000"/>
          <w:sz w:val="28"/>
          <w:szCs w:val="28"/>
        </w:rPr>
        <w:t>Волосовского</w:t>
      </w:r>
      <w:proofErr w:type="spellEnd"/>
      <w:r w:rsidRPr="00A92FD1">
        <w:rPr>
          <w:rFonts w:eastAsia="Calibri"/>
          <w:b/>
          <w:color w:val="000000"/>
          <w:sz w:val="28"/>
          <w:szCs w:val="28"/>
        </w:rPr>
        <w:t xml:space="preserve"> муниципального района Ленинградской области</w:t>
      </w:r>
    </w:p>
    <w:p w:rsidR="00A92FD1" w:rsidRPr="00A92FD1" w:rsidRDefault="00A92FD1" w:rsidP="00A92FD1">
      <w:pPr>
        <w:widowControl/>
        <w:autoSpaceDE/>
        <w:autoSpaceDN/>
        <w:adjustRightInd/>
        <w:rPr>
          <w:rFonts w:eastAsia="Calibri"/>
          <w:sz w:val="24"/>
          <w:szCs w:val="24"/>
        </w:rPr>
      </w:pPr>
    </w:p>
    <w:p w:rsidR="00A92FD1" w:rsidRPr="00A92FD1" w:rsidRDefault="00A92FD1" w:rsidP="00A92FD1">
      <w:pPr>
        <w:widowControl/>
        <w:ind w:firstLine="709"/>
        <w:jc w:val="both"/>
        <w:rPr>
          <w:rFonts w:eastAsia="Calibri"/>
          <w:sz w:val="28"/>
          <w:szCs w:val="28"/>
          <w:lang w:eastAsia="en-US"/>
        </w:rPr>
      </w:pPr>
      <w:bookmarkStart w:id="1" w:name="Par0"/>
      <w:bookmarkEnd w:id="1"/>
      <w:r w:rsidRPr="00A92FD1">
        <w:rPr>
          <w:rFonts w:eastAsia="Calibri"/>
          <w:sz w:val="28"/>
          <w:szCs w:val="28"/>
          <w:lang w:eastAsia="en-US"/>
        </w:rPr>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A92FD1" w:rsidRPr="00A92FD1" w:rsidRDefault="00A92FD1" w:rsidP="00A92FD1">
      <w:pPr>
        <w:widowControl/>
        <w:ind w:firstLine="709"/>
        <w:jc w:val="both"/>
        <w:rPr>
          <w:rFonts w:eastAsia="Calibri"/>
          <w:sz w:val="28"/>
          <w:szCs w:val="28"/>
          <w:lang w:eastAsia="en-US"/>
        </w:rPr>
      </w:pPr>
      <w:r w:rsidRPr="00A92FD1">
        <w:rPr>
          <w:rFonts w:eastAsia="Calibri"/>
          <w:sz w:val="28"/>
          <w:szCs w:val="28"/>
        </w:rPr>
        <w:t>2. </w:t>
      </w:r>
      <w:r w:rsidRPr="00A92FD1">
        <w:rPr>
          <w:rFonts w:eastAsia="Calibri"/>
          <w:sz w:val="28"/>
          <w:szCs w:val="28"/>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A92FD1">
        <w:rPr>
          <w:rFonts w:eastAsia="Calibri"/>
          <w:sz w:val="28"/>
          <w:szCs w:val="28"/>
        </w:rPr>
        <w:t>:</w:t>
      </w:r>
    </w:p>
    <w:p w:rsidR="00A92FD1" w:rsidRPr="00A92FD1" w:rsidRDefault="00A92FD1" w:rsidP="00A92FD1">
      <w:pPr>
        <w:widowControl/>
        <w:autoSpaceDE/>
        <w:autoSpaceDN/>
        <w:adjustRightInd/>
        <w:ind w:firstLine="709"/>
        <w:jc w:val="both"/>
        <w:rPr>
          <w:rFonts w:eastAsia="Calibri"/>
          <w:sz w:val="28"/>
          <w:szCs w:val="28"/>
        </w:rPr>
      </w:pP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К = Т+В-Д, </w:t>
      </w:r>
    </w:p>
    <w:p w:rsidR="00A92FD1" w:rsidRPr="00A92FD1" w:rsidRDefault="00A92FD1" w:rsidP="00A92FD1">
      <w:pPr>
        <w:widowControl/>
        <w:autoSpaceDE/>
        <w:autoSpaceDN/>
        <w:adjustRightInd/>
        <w:ind w:firstLine="709"/>
        <w:jc w:val="both"/>
        <w:rPr>
          <w:rFonts w:eastAsia="Calibri"/>
          <w:sz w:val="28"/>
          <w:szCs w:val="28"/>
        </w:rPr>
      </w:pP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где:</w:t>
      </w:r>
    </w:p>
    <w:p w:rsidR="00A92FD1" w:rsidRPr="00A92FD1" w:rsidRDefault="00A92FD1" w:rsidP="00A92FD1">
      <w:pPr>
        <w:widowControl/>
        <w:autoSpaceDE/>
        <w:autoSpaceDN/>
        <w:adjustRightInd/>
        <w:ind w:firstLine="709"/>
        <w:jc w:val="both"/>
        <w:rPr>
          <w:rFonts w:eastAsia="Calibri"/>
          <w:sz w:val="28"/>
          <w:szCs w:val="28"/>
        </w:rPr>
      </w:pPr>
    </w:p>
    <w:p w:rsidR="00A92FD1" w:rsidRPr="00A92FD1" w:rsidRDefault="00A92FD1" w:rsidP="00A92FD1">
      <w:pPr>
        <w:widowControl/>
        <w:autoSpaceDE/>
        <w:autoSpaceDN/>
        <w:adjustRightInd/>
        <w:ind w:firstLine="709"/>
        <w:jc w:val="both"/>
        <w:rPr>
          <w:rFonts w:eastAsia="Calibri"/>
          <w:sz w:val="28"/>
          <w:szCs w:val="28"/>
        </w:rPr>
      </w:pPr>
      <w:proofErr w:type="gramStart"/>
      <w:r w:rsidRPr="00A92FD1">
        <w:rPr>
          <w:rFonts w:eastAsia="Calibri"/>
          <w:b/>
          <w:sz w:val="28"/>
          <w:szCs w:val="28"/>
        </w:rPr>
        <w:t>К = итоговый балл</w:t>
      </w:r>
      <w:r w:rsidRPr="00A92FD1">
        <w:rPr>
          <w:rFonts w:eastAsia="Calibri"/>
          <w:sz w:val="28"/>
          <w:szCs w:val="28"/>
        </w:rPr>
        <w:t>, обозначающий следующие категории риска:</w:t>
      </w:r>
      <w:proofErr w:type="gramEnd"/>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4 и более баллов – категория среднего риска,</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3 балла – категория умеренного риска, </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2 и менее баллов  – категория низкого риска.</w:t>
      </w:r>
    </w:p>
    <w:p w:rsidR="00A92FD1" w:rsidRPr="00A92FD1" w:rsidRDefault="00A92FD1" w:rsidP="00A92FD1">
      <w:pPr>
        <w:widowControl/>
        <w:autoSpaceDE/>
        <w:autoSpaceDN/>
        <w:adjustRightInd/>
        <w:ind w:firstLine="709"/>
        <w:jc w:val="both"/>
        <w:rPr>
          <w:rFonts w:eastAsia="Calibri"/>
          <w:sz w:val="28"/>
          <w:szCs w:val="28"/>
        </w:rPr>
      </w:pPr>
    </w:p>
    <w:p w:rsidR="00A92FD1" w:rsidRPr="00A92FD1" w:rsidRDefault="00A92FD1" w:rsidP="00A92FD1">
      <w:pPr>
        <w:widowControl/>
        <w:autoSpaceDE/>
        <w:autoSpaceDN/>
        <w:adjustRightInd/>
        <w:ind w:firstLine="709"/>
        <w:jc w:val="both"/>
        <w:rPr>
          <w:rFonts w:eastAsia="Calibri"/>
          <w:sz w:val="28"/>
          <w:szCs w:val="28"/>
          <w:lang w:eastAsia="en-US"/>
        </w:rPr>
      </w:pPr>
      <w:r w:rsidRPr="00A92FD1">
        <w:rPr>
          <w:rFonts w:eastAsia="Calibri"/>
          <w:b/>
          <w:sz w:val="28"/>
          <w:szCs w:val="28"/>
          <w:lang w:eastAsia="en-US"/>
        </w:rPr>
        <w:t xml:space="preserve">Т </w:t>
      </w:r>
      <w:r w:rsidRPr="00A92FD1">
        <w:rPr>
          <w:rFonts w:eastAsia="Calibri"/>
          <w:b/>
          <w:sz w:val="28"/>
          <w:szCs w:val="28"/>
          <w:lang w:eastAsia="en-US"/>
        </w:rPr>
        <w:noBreakHyphen/>
        <w:t xml:space="preserve"> тяжесть причинения вреда (ущерба) охраняемым законом ценностям,</w:t>
      </w:r>
      <w:r w:rsidRPr="00A92FD1">
        <w:rPr>
          <w:rFonts w:eastAsia="Calibri"/>
          <w:sz w:val="28"/>
          <w:szCs w:val="28"/>
          <w:lang w:eastAsia="en-US"/>
        </w:rPr>
        <w:t xml:space="preserve"> где:</w:t>
      </w:r>
    </w:p>
    <w:p w:rsidR="00A92FD1" w:rsidRPr="00A92FD1" w:rsidRDefault="00A92FD1" w:rsidP="00A92FD1">
      <w:pPr>
        <w:widowControl/>
        <w:autoSpaceDE/>
        <w:autoSpaceDN/>
        <w:adjustRightInd/>
        <w:ind w:firstLine="709"/>
        <w:jc w:val="both"/>
        <w:rPr>
          <w:rFonts w:eastAsia="Calibri"/>
          <w:sz w:val="28"/>
          <w:szCs w:val="28"/>
          <w:lang w:eastAsia="en-US"/>
        </w:rPr>
      </w:pPr>
      <w:r w:rsidRPr="00A92FD1">
        <w:rPr>
          <w:rFonts w:eastAsia="Calibri"/>
          <w:sz w:val="28"/>
          <w:szCs w:val="28"/>
          <w:lang w:eastAsia="en-US"/>
        </w:rPr>
        <w:t>значению</w:t>
      </w:r>
      <w:proofErr w:type="gramStart"/>
      <w:r w:rsidRPr="00A92FD1">
        <w:rPr>
          <w:rFonts w:eastAsia="Calibri"/>
          <w:sz w:val="28"/>
          <w:szCs w:val="28"/>
          <w:lang w:eastAsia="en-US"/>
        </w:rPr>
        <w:t xml:space="preserve"> Т</w:t>
      </w:r>
      <w:proofErr w:type="gramEnd"/>
      <w:r w:rsidRPr="00A92FD1">
        <w:rPr>
          <w:rFonts w:eastAsia="Calibri"/>
          <w:sz w:val="28"/>
          <w:szCs w:val="28"/>
          <w:lang w:eastAsia="en-US"/>
        </w:rPr>
        <w:t xml:space="preserve"> присваивается 3 балла в случае, если объекты контроля относятся к:</w:t>
      </w:r>
    </w:p>
    <w:p w:rsidR="00A92FD1" w:rsidRPr="00A92FD1" w:rsidRDefault="00A92FD1" w:rsidP="00A92FD1">
      <w:pPr>
        <w:widowControl/>
        <w:autoSpaceDE/>
        <w:autoSpaceDN/>
        <w:adjustRightInd/>
        <w:ind w:firstLine="709"/>
        <w:jc w:val="both"/>
        <w:rPr>
          <w:rFonts w:eastAsia="Calibri"/>
          <w:sz w:val="28"/>
          <w:szCs w:val="28"/>
          <w:lang w:eastAsia="en-US"/>
        </w:rPr>
      </w:pPr>
      <w:r w:rsidRPr="00A92FD1">
        <w:rPr>
          <w:rFonts w:eastAsia="Calibri"/>
          <w:sz w:val="28"/>
          <w:szCs w:val="28"/>
        </w:rPr>
        <w:t>а) детским</w:t>
      </w:r>
      <w:r w:rsidRPr="00A92FD1">
        <w:rPr>
          <w:rFonts w:eastAsia="Calibri"/>
          <w:sz w:val="28"/>
          <w:szCs w:val="28"/>
          <w:lang w:eastAsia="en-US"/>
        </w:rPr>
        <w:t xml:space="preserve"> игровым и детским спортивным площадкам, в том числе инклюзивным детским </w:t>
      </w:r>
      <w:r w:rsidRPr="00A92FD1">
        <w:rPr>
          <w:rFonts w:eastAsia="Calibri"/>
          <w:sz w:val="28"/>
          <w:szCs w:val="28"/>
        </w:rPr>
        <w:t>игровым</w:t>
      </w:r>
      <w:r w:rsidRPr="00A92FD1">
        <w:rPr>
          <w:rFonts w:eastAsia="Calibri"/>
          <w:sz w:val="28"/>
          <w:szCs w:val="28"/>
          <w:lang w:eastAsia="en-US"/>
        </w:rPr>
        <w:t xml:space="preserve"> площадкам и инклюзивным детским спортивным площадкам, предусматривающим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rsidR="00A92FD1" w:rsidRPr="00A92FD1" w:rsidRDefault="00A92FD1" w:rsidP="00A92FD1">
      <w:pPr>
        <w:widowControl/>
        <w:autoSpaceDE/>
        <w:autoSpaceDN/>
        <w:adjustRightInd/>
        <w:ind w:firstLine="709"/>
        <w:jc w:val="both"/>
        <w:rPr>
          <w:rFonts w:eastAsia="Calibri"/>
          <w:sz w:val="28"/>
          <w:szCs w:val="28"/>
          <w:lang w:eastAsia="en-US"/>
        </w:rPr>
      </w:pPr>
      <w:r w:rsidRPr="00A92FD1">
        <w:rPr>
          <w:rFonts w:eastAsia="Calibri"/>
          <w:sz w:val="28"/>
          <w:szCs w:val="28"/>
          <w:lang w:eastAsia="en-US"/>
        </w:rPr>
        <w:lastRenderedPageBreak/>
        <w:t xml:space="preserve">б) инклюзивным спортивным площадкам, предусматривающим возможность для занятий физкультурой и спортом взрослыми людьми </w:t>
      </w:r>
      <w:r w:rsidRPr="00A92FD1">
        <w:rPr>
          <w:rFonts w:eastAsia="Calibri"/>
          <w:sz w:val="28"/>
          <w:szCs w:val="28"/>
          <w:lang w:eastAsia="en-US"/>
        </w:rPr>
        <w:br/>
        <w:t>с ограниченными возможностями здоровья;</w:t>
      </w:r>
    </w:p>
    <w:p w:rsidR="00A92FD1" w:rsidRPr="00A92FD1" w:rsidRDefault="00A92FD1" w:rsidP="00A92FD1">
      <w:pPr>
        <w:widowControl/>
        <w:autoSpaceDE/>
        <w:autoSpaceDN/>
        <w:adjustRightInd/>
        <w:ind w:firstLine="709"/>
        <w:jc w:val="both"/>
        <w:rPr>
          <w:rFonts w:eastAsia="Calibri"/>
          <w:sz w:val="28"/>
          <w:szCs w:val="28"/>
          <w:lang w:eastAsia="en-US"/>
        </w:rPr>
      </w:pPr>
      <w:r w:rsidRPr="00A92FD1">
        <w:rPr>
          <w:rFonts w:eastAsia="Calibri"/>
          <w:sz w:val="28"/>
          <w:szCs w:val="28"/>
          <w:lang w:eastAsia="en-US"/>
        </w:rPr>
        <w:t>в) </w:t>
      </w:r>
      <w:proofErr w:type="spellStart"/>
      <w:r w:rsidRPr="00A92FD1">
        <w:rPr>
          <w:rFonts w:eastAsia="Calibri"/>
          <w:sz w:val="28"/>
          <w:szCs w:val="28"/>
          <w:lang w:eastAsia="en-US"/>
        </w:rPr>
        <w:t>водоохранным</w:t>
      </w:r>
      <w:proofErr w:type="spellEnd"/>
      <w:r w:rsidRPr="00A92FD1">
        <w:rPr>
          <w:rFonts w:eastAsia="Calibri"/>
          <w:sz w:val="28"/>
          <w:szCs w:val="28"/>
          <w:lang w:eastAsia="en-US"/>
        </w:rPr>
        <w:t xml:space="preserve"> зонам;</w:t>
      </w:r>
    </w:p>
    <w:p w:rsidR="00A92FD1" w:rsidRPr="00A92FD1" w:rsidRDefault="00A92FD1" w:rsidP="00A92FD1">
      <w:pPr>
        <w:widowControl/>
        <w:autoSpaceDE/>
        <w:autoSpaceDN/>
        <w:adjustRightInd/>
        <w:ind w:firstLine="709"/>
        <w:jc w:val="both"/>
        <w:rPr>
          <w:rFonts w:eastAsia="Calibri"/>
          <w:sz w:val="28"/>
          <w:szCs w:val="28"/>
          <w:lang w:eastAsia="en-US"/>
        </w:rPr>
      </w:pPr>
      <w:r w:rsidRPr="00A92FD1">
        <w:rPr>
          <w:rFonts w:eastAsia="Calibri"/>
          <w:sz w:val="28"/>
          <w:szCs w:val="28"/>
          <w:lang w:eastAsia="en-US"/>
        </w:rPr>
        <w:t>г) контейнерным площадкам и площадкам для складирования отдельных групп коммунальных отходов;</w:t>
      </w:r>
    </w:p>
    <w:p w:rsidR="00A92FD1" w:rsidRPr="00A92FD1" w:rsidRDefault="00A92FD1" w:rsidP="00A92FD1">
      <w:pPr>
        <w:widowControl/>
        <w:autoSpaceDE/>
        <w:autoSpaceDN/>
        <w:adjustRightInd/>
        <w:ind w:firstLine="709"/>
        <w:jc w:val="both"/>
        <w:rPr>
          <w:rFonts w:eastAsia="Calibri"/>
          <w:sz w:val="28"/>
          <w:szCs w:val="28"/>
        </w:rPr>
      </w:pPr>
      <w:proofErr w:type="spellStart"/>
      <w:r w:rsidRPr="00A92FD1">
        <w:rPr>
          <w:rFonts w:eastAsia="Calibri"/>
          <w:sz w:val="28"/>
          <w:szCs w:val="28"/>
        </w:rPr>
        <w:t>д</w:t>
      </w:r>
      <w:proofErr w:type="spellEnd"/>
      <w:r w:rsidRPr="00A92FD1">
        <w:rPr>
          <w:rFonts w:eastAsia="Calibri"/>
          <w:sz w:val="28"/>
          <w:szCs w:val="28"/>
        </w:rPr>
        <w:t xml:space="preserve">) строительным площадкам, в том числе к объектам </w:t>
      </w:r>
      <w:proofErr w:type="gramStart"/>
      <w:r w:rsidRPr="00A92FD1">
        <w:rPr>
          <w:rFonts w:eastAsia="Calibri"/>
          <w:sz w:val="28"/>
          <w:szCs w:val="28"/>
        </w:rPr>
        <w:t>благоустройства</w:t>
      </w:r>
      <w:proofErr w:type="gramEnd"/>
      <w:r w:rsidRPr="00A92FD1">
        <w:rPr>
          <w:rFonts w:eastAsia="Calibri"/>
          <w:sz w:val="28"/>
          <w:szCs w:val="28"/>
        </w:rPr>
        <w:br/>
        <w:t>в отношении которых проводится капитальный ремонт;</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е) объектам культурного населения (памятникам истории и культуры).</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Можно включить конкретные наименования улиц или адреса зданий.</w:t>
      </w:r>
    </w:p>
    <w:p w:rsidR="00A92FD1" w:rsidRPr="00A92FD1" w:rsidRDefault="00A92FD1" w:rsidP="00A92FD1">
      <w:pPr>
        <w:widowControl/>
        <w:autoSpaceDE/>
        <w:autoSpaceDN/>
        <w:adjustRightInd/>
        <w:ind w:firstLine="709"/>
        <w:jc w:val="both"/>
        <w:rPr>
          <w:rFonts w:eastAsia="Calibri"/>
          <w:sz w:val="28"/>
          <w:szCs w:val="28"/>
          <w:lang w:eastAsia="en-US"/>
        </w:rPr>
      </w:pPr>
    </w:p>
    <w:p w:rsidR="00A92FD1" w:rsidRPr="00A92FD1" w:rsidRDefault="008D25C0" w:rsidP="00A92FD1">
      <w:pPr>
        <w:widowControl/>
        <w:autoSpaceDE/>
        <w:autoSpaceDN/>
        <w:adjustRightInd/>
        <w:ind w:firstLine="709"/>
        <w:jc w:val="both"/>
        <w:rPr>
          <w:rFonts w:eastAsia="Calibri"/>
          <w:sz w:val="28"/>
          <w:szCs w:val="28"/>
          <w:lang w:eastAsia="en-US"/>
        </w:rPr>
      </w:pPr>
      <w:r>
        <w:rPr>
          <w:rFonts w:eastAsia="Calibri"/>
          <w:sz w:val="28"/>
          <w:szCs w:val="28"/>
          <w:lang w:eastAsia="en-US"/>
        </w:rPr>
        <w:t>З</w:t>
      </w:r>
      <w:r w:rsidR="00A92FD1" w:rsidRPr="00A92FD1">
        <w:rPr>
          <w:rFonts w:eastAsia="Calibri"/>
          <w:sz w:val="28"/>
          <w:szCs w:val="28"/>
          <w:lang w:eastAsia="en-US"/>
        </w:rPr>
        <w:t>начению</w:t>
      </w:r>
      <w:proofErr w:type="gramStart"/>
      <w:r w:rsidR="00A92FD1" w:rsidRPr="00A92FD1">
        <w:rPr>
          <w:rFonts w:eastAsia="Calibri"/>
          <w:sz w:val="28"/>
          <w:szCs w:val="28"/>
          <w:lang w:eastAsia="en-US"/>
        </w:rPr>
        <w:t xml:space="preserve"> Т</w:t>
      </w:r>
      <w:proofErr w:type="gramEnd"/>
      <w:r w:rsidR="00A92FD1" w:rsidRPr="00A92FD1">
        <w:rPr>
          <w:rFonts w:eastAsia="Calibri"/>
          <w:sz w:val="28"/>
          <w:szCs w:val="28"/>
          <w:lang w:eastAsia="en-US"/>
        </w:rPr>
        <w:t xml:space="preserve"> присваивается 2 балла в случае, если объекты контроля относятся к:</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а) местам размещения нестационарных торговых объектов;</w:t>
      </w:r>
    </w:p>
    <w:p w:rsidR="00A92FD1" w:rsidRPr="00A92FD1" w:rsidRDefault="00A92FD1" w:rsidP="00A92FD1">
      <w:pPr>
        <w:widowControl/>
        <w:autoSpaceDE/>
        <w:autoSpaceDN/>
        <w:adjustRightInd/>
        <w:ind w:firstLine="709"/>
        <w:jc w:val="both"/>
        <w:rPr>
          <w:rFonts w:eastAsia="Calibri"/>
          <w:sz w:val="28"/>
          <w:szCs w:val="28"/>
          <w:lang w:eastAsia="en-US"/>
        </w:rPr>
      </w:pPr>
      <w:r w:rsidRPr="00A92FD1">
        <w:rPr>
          <w:rFonts w:eastAsia="Calibri"/>
          <w:sz w:val="28"/>
          <w:szCs w:val="28"/>
        </w:rPr>
        <w:t>б) кладбищам</w:t>
      </w:r>
      <w:r w:rsidRPr="00A92FD1">
        <w:rPr>
          <w:rFonts w:eastAsia="Calibri"/>
          <w:sz w:val="28"/>
          <w:szCs w:val="28"/>
          <w:lang w:eastAsia="en-US"/>
        </w:rPr>
        <w:t xml:space="preserve"> и мемориальным зонам;</w:t>
      </w:r>
    </w:p>
    <w:p w:rsidR="00A92FD1" w:rsidRPr="00A92FD1" w:rsidRDefault="00A92FD1" w:rsidP="00A92FD1">
      <w:pPr>
        <w:widowControl/>
        <w:autoSpaceDE/>
        <w:autoSpaceDN/>
        <w:adjustRightInd/>
        <w:ind w:firstLine="709"/>
        <w:jc w:val="both"/>
        <w:rPr>
          <w:rFonts w:eastAsia="Calibri"/>
          <w:sz w:val="28"/>
          <w:szCs w:val="28"/>
          <w:lang w:eastAsia="en-US"/>
        </w:rPr>
      </w:pPr>
      <w:r w:rsidRPr="00A92FD1">
        <w:rPr>
          <w:rFonts w:eastAsia="Calibri"/>
          <w:sz w:val="28"/>
          <w:szCs w:val="28"/>
          <w:lang w:eastAsia="en-US"/>
        </w:rPr>
        <w:t>в) площадкам пикниковым, барбекю, танцевальным, для отдыха и досуга, проведения массовых мероприятий, размещения аттракционов, средств информации;</w:t>
      </w:r>
    </w:p>
    <w:p w:rsidR="00A92FD1" w:rsidRPr="00A92FD1" w:rsidRDefault="00A92FD1" w:rsidP="00A92FD1">
      <w:pPr>
        <w:widowControl/>
        <w:autoSpaceDE/>
        <w:autoSpaceDN/>
        <w:adjustRightInd/>
        <w:ind w:firstLine="709"/>
        <w:jc w:val="both"/>
        <w:rPr>
          <w:rFonts w:eastAsia="Calibri"/>
          <w:sz w:val="28"/>
          <w:szCs w:val="28"/>
          <w:lang w:eastAsia="en-US"/>
        </w:rPr>
      </w:pPr>
      <w:r w:rsidRPr="00A92FD1">
        <w:rPr>
          <w:rFonts w:eastAsia="Calibri"/>
          <w:sz w:val="28"/>
          <w:szCs w:val="28"/>
          <w:lang w:eastAsia="en-US"/>
        </w:rPr>
        <w:t>г) некапитальным нестационарным строениям и сооружениям;</w:t>
      </w:r>
    </w:p>
    <w:p w:rsidR="00A92FD1" w:rsidRPr="00A92FD1" w:rsidRDefault="00A92FD1" w:rsidP="00A92FD1">
      <w:pPr>
        <w:widowControl/>
        <w:autoSpaceDE/>
        <w:autoSpaceDN/>
        <w:adjustRightInd/>
        <w:ind w:firstLine="709"/>
        <w:jc w:val="both"/>
        <w:rPr>
          <w:rFonts w:eastAsia="Calibri"/>
          <w:sz w:val="28"/>
          <w:szCs w:val="28"/>
          <w:lang w:eastAsia="en-US"/>
        </w:rPr>
      </w:pPr>
      <w:proofErr w:type="spellStart"/>
      <w:r w:rsidRPr="00A92FD1">
        <w:rPr>
          <w:rFonts w:eastAsia="Calibri"/>
          <w:sz w:val="28"/>
          <w:szCs w:val="28"/>
          <w:lang w:eastAsia="en-US"/>
        </w:rPr>
        <w:t>д</w:t>
      </w:r>
      <w:proofErr w:type="spellEnd"/>
      <w:r w:rsidRPr="00A92FD1">
        <w:rPr>
          <w:rFonts w:eastAsia="Calibri"/>
          <w:sz w:val="28"/>
          <w:szCs w:val="28"/>
          <w:lang w:eastAsia="en-US"/>
        </w:rPr>
        <w:t>) сезонным (летним) кафе;</w:t>
      </w:r>
    </w:p>
    <w:p w:rsidR="00A92FD1" w:rsidRPr="00A92FD1" w:rsidRDefault="00A92FD1" w:rsidP="00A92FD1">
      <w:pPr>
        <w:widowControl/>
        <w:autoSpaceDE/>
        <w:autoSpaceDN/>
        <w:adjustRightInd/>
        <w:ind w:firstLine="709"/>
        <w:jc w:val="both"/>
        <w:rPr>
          <w:rFonts w:eastAsia="Calibri"/>
          <w:sz w:val="28"/>
          <w:szCs w:val="28"/>
          <w:lang w:eastAsia="en-US"/>
        </w:rPr>
      </w:pPr>
      <w:r w:rsidRPr="00A92FD1">
        <w:rPr>
          <w:rFonts w:eastAsia="Calibri"/>
          <w:sz w:val="28"/>
          <w:szCs w:val="28"/>
          <w:lang w:eastAsia="en-US"/>
        </w:rPr>
        <w:t>г) территориям рекреационного назначения.</w:t>
      </w:r>
    </w:p>
    <w:p w:rsidR="00A92FD1" w:rsidRPr="00A92FD1" w:rsidRDefault="00A92FD1" w:rsidP="00A92FD1">
      <w:pPr>
        <w:widowControl/>
        <w:autoSpaceDE/>
        <w:autoSpaceDN/>
        <w:adjustRightInd/>
        <w:ind w:firstLine="709"/>
        <w:jc w:val="both"/>
        <w:rPr>
          <w:rFonts w:eastAsia="Calibri"/>
          <w:sz w:val="28"/>
          <w:szCs w:val="28"/>
        </w:rPr>
      </w:pP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 xml:space="preserve">При наличии критериев, позволяющих отнести объект контроля </w:t>
      </w:r>
      <w:r w:rsidRPr="00A92FD1">
        <w:rPr>
          <w:rFonts w:eastAsia="Calibri"/>
          <w:sz w:val="28"/>
          <w:szCs w:val="28"/>
        </w:rPr>
        <w:br/>
        <w:t>к различным категориям риска, подлежат применению критерии, относящие объект контроля к более высокой категории риска.</w:t>
      </w:r>
    </w:p>
    <w:p w:rsidR="00A92FD1" w:rsidRPr="00A92FD1" w:rsidRDefault="00A92FD1" w:rsidP="00A92FD1">
      <w:pPr>
        <w:widowControl/>
        <w:autoSpaceDE/>
        <w:autoSpaceDN/>
        <w:adjustRightInd/>
        <w:ind w:firstLine="709"/>
        <w:jc w:val="both"/>
        <w:rPr>
          <w:rFonts w:eastAsia="Calibri"/>
          <w:sz w:val="28"/>
          <w:szCs w:val="28"/>
        </w:rPr>
      </w:pPr>
    </w:p>
    <w:p w:rsidR="00A92FD1" w:rsidRPr="00A92FD1" w:rsidRDefault="00A92FD1" w:rsidP="00A92FD1">
      <w:pPr>
        <w:widowControl/>
        <w:autoSpaceDE/>
        <w:autoSpaceDN/>
        <w:adjustRightInd/>
        <w:ind w:firstLine="709"/>
        <w:jc w:val="both"/>
        <w:rPr>
          <w:rFonts w:eastAsia="Calibri"/>
          <w:sz w:val="28"/>
          <w:szCs w:val="28"/>
          <w:lang w:eastAsia="en-US"/>
        </w:rPr>
      </w:pPr>
      <w:r w:rsidRPr="00A92FD1">
        <w:rPr>
          <w:rFonts w:eastAsia="Calibri"/>
          <w:b/>
          <w:sz w:val="28"/>
          <w:szCs w:val="28"/>
        </w:rPr>
        <w:t xml:space="preserve">В </w:t>
      </w:r>
      <w:r w:rsidRPr="00A92FD1">
        <w:rPr>
          <w:rFonts w:eastAsia="Calibri"/>
          <w:b/>
          <w:sz w:val="28"/>
          <w:szCs w:val="28"/>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A92FD1">
        <w:rPr>
          <w:rFonts w:eastAsia="Calibri"/>
          <w:sz w:val="28"/>
          <w:szCs w:val="28"/>
          <w:lang w:eastAsia="en-US"/>
        </w:rPr>
        <w:t xml:space="preserve"> где:</w:t>
      </w:r>
    </w:p>
    <w:p w:rsidR="00A92FD1" w:rsidRPr="00A92FD1" w:rsidRDefault="00A92FD1" w:rsidP="00A92FD1">
      <w:pPr>
        <w:widowControl/>
        <w:autoSpaceDE/>
        <w:autoSpaceDN/>
        <w:adjustRightInd/>
        <w:ind w:firstLine="709"/>
        <w:jc w:val="both"/>
        <w:rPr>
          <w:rFonts w:eastAsia="Calibri"/>
          <w:sz w:val="28"/>
          <w:szCs w:val="28"/>
          <w:lang w:eastAsia="en-US"/>
        </w:rPr>
      </w:pPr>
    </w:p>
    <w:p w:rsidR="00A92FD1" w:rsidRPr="00A92FD1" w:rsidRDefault="00A92FD1" w:rsidP="00A92FD1">
      <w:pPr>
        <w:widowControl/>
        <w:autoSpaceDE/>
        <w:autoSpaceDN/>
        <w:adjustRightInd/>
        <w:ind w:firstLine="709"/>
        <w:jc w:val="both"/>
        <w:rPr>
          <w:rFonts w:eastAsia="Calibri"/>
          <w:sz w:val="28"/>
          <w:szCs w:val="28"/>
          <w:lang w:eastAsia="en-US"/>
        </w:rPr>
      </w:pPr>
      <w:r w:rsidRPr="00A92FD1">
        <w:rPr>
          <w:rFonts w:eastAsia="Calibri"/>
          <w:sz w:val="28"/>
          <w:szCs w:val="28"/>
          <w:lang w:eastAsia="en-US"/>
        </w:rPr>
        <w:t>значению</w:t>
      </w:r>
      <w:proofErr w:type="gramStart"/>
      <w:r w:rsidRPr="00A92FD1">
        <w:rPr>
          <w:rFonts w:eastAsia="Calibri"/>
          <w:sz w:val="28"/>
          <w:szCs w:val="28"/>
          <w:lang w:eastAsia="en-US"/>
        </w:rPr>
        <w:t xml:space="preserve"> В</w:t>
      </w:r>
      <w:proofErr w:type="gramEnd"/>
      <w:r w:rsidRPr="00A92FD1">
        <w:rPr>
          <w:rFonts w:eastAsia="Calibri"/>
          <w:sz w:val="28"/>
          <w:szCs w:val="28"/>
          <w:lang w:eastAsia="en-US"/>
        </w:rPr>
        <w:t xml:space="preserve"> присваивается по 1 баллу за каждый следующий критерий если в отношении </w:t>
      </w:r>
      <w:r w:rsidRPr="00A92FD1">
        <w:rPr>
          <w:rFonts w:eastAsia="Calibri"/>
          <w:sz w:val="28"/>
          <w:szCs w:val="28"/>
        </w:rPr>
        <w:t xml:space="preserve">юридического лица, индивидуального предпринимателя, гражданина, должностного лица, осуществляющего деятельность, действия к которым предъявляются </w:t>
      </w:r>
      <w:r w:rsidRPr="00565470">
        <w:rPr>
          <w:rFonts w:eastAsia="Calibri"/>
          <w:sz w:val="28"/>
          <w:szCs w:val="28"/>
        </w:rPr>
        <w:t xml:space="preserve">обязательные требования по соблюдению </w:t>
      </w:r>
      <w:r w:rsidRPr="00A92FD1">
        <w:rPr>
          <w:rFonts w:eastAsia="Calibri"/>
          <w:color w:val="000000"/>
          <w:sz w:val="28"/>
          <w:szCs w:val="28"/>
        </w:rPr>
        <w:t xml:space="preserve">Правил благоустройства, утвержденных </w:t>
      </w:r>
      <w:r w:rsidR="00565470" w:rsidRPr="00565470">
        <w:rPr>
          <w:rFonts w:eastAsia="Calibri"/>
          <w:color w:val="000000"/>
          <w:sz w:val="28"/>
          <w:szCs w:val="28"/>
        </w:rPr>
        <w:t xml:space="preserve">Решением совета депутатов муниципального образования </w:t>
      </w:r>
      <w:r w:rsidR="00B04480">
        <w:rPr>
          <w:rFonts w:eastAsia="Calibri"/>
          <w:color w:val="000000"/>
          <w:sz w:val="28"/>
          <w:szCs w:val="28"/>
        </w:rPr>
        <w:t>Калитинское</w:t>
      </w:r>
      <w:r w:rsidR="00565470" w:rsidRPr="00565470">
        <w:rPr>
          <w:rFonts w:eastAsia="Calibri"/>
          <w:color w:val="000000"/>
          <w:sz w:val="28"/>
          <w:szCs w:val="28"/>
        </w:rPr>
        <w:t xml:space="preserve"> сельское поселение </w:t>
      </w:r>
      <w:proofErr w:type="spellStart"/>
      <w:r w:rsidR="00565470" w:rsidRPr="00565470">
        <w:rPr>
          <w:rFonts w:eastAsia="Calibri"/>
          <w:color w:val="000000"/>
          <w:sz w:val="28"/>
          <w:szCs w:val="28"/>
        </w:rPr>
        <w:t>Волосовского</w:t>
      </w:r>
      <w:proofErr w:type="spellEnd"/>
      <w:r w:rsidR="00565470" w:rsidRPr="00565470">
        <w:rPr>
          <w:rFonts w:eastAsia="Calibri"/>
          <w:color w:val="000000"/>
          <w:sz w:val="28"/>
          <w:szCs w:val="28"/>
        </w:rPr>
        <w:t xml:space="preserve"> муниципального района Ленинградской области</w:t>
      </w:r>
      <w:r w:rsidRPr="00565470">
        <w:rPr>
          <w:rFonts w:eastAsia="Calibri"/>
          <w:sz w:val="28"/>
          <w:szCs w:val="28"/>
        </w:rPr>
        <w:t>, требования</w:t>
      </w:r>
      <w:r w:rsidRPr="00A92FD1">
        <w:rPr>
          <w:rFonts w:eastAsia="Calibri"/>
          <w:sz w:val="28"/>
          <w:szCs w:val="28"/>
        </w:rPr>
        <w:t xml:space="preserve"> к обеспечению доступности для инвалидов объектов социальной, инженерной и транспортной инфраструктур и предоставляемых услуг</w:t>
      </w:r>
      <w:r w:rsidRPr="00A92FD1">
        <w:rPr>
          <w:rFonts w:eastAsia="Calibri"/>
          <w:sz w:val="28"/>
          <w:szCs w:val="28"/>
          <w:lang w:eastAsia="en-US"/>
        </w:rPr>
        <w:t>:</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а)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 предусмотренных главой 4 областного закона Ленинградской области от 02.07.2003 № 47-оз «Об адми</w:t>
      </w:r>
      <w:r w:rsidR="00565470">
        <w:rPr>
          <w:rFonts w:eastAsia="Calibri"/>
          <w:sz w:val="28"/>
          <w:szCs w:val="28"/>
        </w:rPr>
        <w:t>нистративных правонарушениях»</w:t>
      </w:r>
      <w:r w:rsidRPr="00A92FD1">
        <w:rPr>
          <w:rFonts w:eastAsia="Calibri"/>
          <w:sz w:val="28"/>
          <w:szCs w:val="28"/>
        </w:rPr>
        <w:t>;</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lastRenderedPageBreak/>
        <w:t>б</w:t>
      </w:r>
      <w:bookmarkStart w:id="2" w:name="Par16"/>
      <w:bookmarkEnd w:id="2"/>
      <w:r w:rsidRPr="00A92FD1">
        <w:rPr>
          <w:rFonts w:eastAsia="Calibri"/>
          <w:sz w:val="28"/>
          <w:szCs w:val="28"/>
        </w:rPr>
        <w:t>)</w:t>
      </w:r>
      <w:r w:rsidRPr="00A92FD1">
        <w:rPr>
          <w:rFonts w:eastAsia="Calibri"/>
          <w:sz w:val="28"/>
          <w:szCs w:val="28"/>
          <w:lang w:eastAsia="en-US"/>
        </w:rPr>
        <w:t> </w:t>
      </w:r>
      <w:r w:rsidRPr="00A92FD1">
        <w:rPr>
          <w:rFonts w:eastAsia="Calibri"/>
          <w:sz w:val="28"/>
          <w:szCs w:val="28"/>
        </w:rPr>
        <w:t xml:space="preserve">в течение 1года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A92FD1">
        <w:rPr>
          <w:rFonts w:eastAsia="Calibri"/>
          <w:sz w:val="28"/>
          <w:szCs w:val="28"/>
          <w:lang w:eastAsia="en-US"/>
        </w:rPr>
        <w:t xml:space="preserve">нарушений </w:t>
      </w:r>
      <w:r w:rsidRPr="00A92FD1">
        <w:rPr>
          <w:rFonts w:eastAsia="Calibri"/>
          <w:sz w:val="28"/>
          <w:szCs w:val="28"/>
        </w:rPr>
        <w:t>при 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p>
    <w:p w:rsidR="00A92FD1" w:rsidRPr="00A92FD1" w:rsidRDefault="00A92FD1" w:rsidP="00565470">
      <w:pPr>
        <w:widowControl/>
        <w:autoSpaceDE/>
        <w:autoSpaceDN/>
        <w:adjustRightInd/>
        <w:jc w:val="both"/>
        <w:rPr>
          <w:rFonts w:eastAsia="Calibri"/>
          <w:sz w:val="28"/>
          <w:szCs w:val="28"/>
        </w:rPr>
      </w:pPr>
    </w:p>
    <w:p w:rsidR="00A92FD1" w:rsidRPr="00A92FD1" w:rsidRDefault="00A92FD1" w:rsidP="00A92FD1">
      <w:pPr>
        <w:widowControl/>
        <w:autoSpaceDE/>
        <w:autoSpaceDN/>
        <w:adjustRightInd/>
        <w:ind w:firstLine="709"/>
        <w:jc w:val="both"/>
        <w:rPr>
          <w:rFonts w:eastAsia="Calibri"/>
          <w:sz w:val="28"/>
          <w:szCs w:val="28"/>
        </w:rPr>
      </w:pPr>
    </w:p>
    <w:p w:rsidR="00A92FD1" w:rsidRPr="00A92FD1" w:rsidRDefault="00A92FD1" w:rsidP="00A92FD1">
      <w:pPr>
        <w:widowControl/>
        <w:autoSpaceDE/>
        <w:autoSpaceDN/>
        <w:adjustRightInd/>
        <w:ind w:firstLine="709"/>
        <w:jc w:val="both"/>
        <w:rPr>
          <w:rFonts w:eastAsia="Calibri"/>
          <w:sz w:val="28"/>
          <w:szCs w:val="28"/>
          <w:lang w:eastAsia="en-US"/>
        </w:rPr>
      </w:pPr>
      <w:proofErr w:type="spellStart"/>
      <w:r w:rsidRPr="00A92FD1">
        <w:rPr>
          <w:rFonts w:eastAsia="Calibri"/>
          <w:b/>
          <w:sz w:val="28"/>
          <w:szCs w:val="28"/>
        </w:rPr>
        <w:t>Д</w:t>
      </w:r>
      <w:r w:rsidRPr="00A92FD1">
        <w:rPr>
          <w:rFonts w:eastAsia="Calibri"/>
          <w:b/>
          <w:sz w:val="28"/>
          <w:szCs w:val="28"/>
        </w:rPr>
        <w:noBreakHyphen/>
        <w:t>добросовестность</w:t>
      </w:r>
      <w:proofErr w:type="spellEnd"/>
      <w:r w:rsidRPr="00A92FD1">
        <w:rPr>
          <w:rFonts w:eastAsia="Calibri"/>
          <w:b/>
          <w:sz w:val="28"/>
          <w:szCs w:val="28"/>
        </w:rPr>
        <w:t xml:space="preserve"> контролируемых лиц,</w:t>
      </w:r>
      <w:r w:rsidRPr="00A92FD1">
        <w:rPr>
          <w:rFonts w:eastAsia="Calibri"/>
          <w:sz w:val="28"/>
          <w:szCs w:val="28"/>
          <w:lang w:eastAsia="en-US"/>
        </w:rPr>
        <w:t xml:space="preserve"> где:</w:t>
      </w: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Значению</w:t>
      </w:r>
      <w:proofErr w:type="gramStart"/>
      <w:r w:rsidRPr="00A92FD1">
        <w:rPr>
          <w:rFonts w:eastAsia="Calibri"/>
          <w:sz w:val="28"/>
          <w:szCs w:val="28"/>
        </w:rPr>
        <w:t xml:space="preserve"> Д</w:t>
      </w:r>
      <w:proofErr w:type="gramEnd"/>
      <w:r w:rsidRPr="00A92FD1">
        <w:rPr>
          <w:rFonts w:eastAsia="Calibri"/>
          <w:sz w:val="28"/>
          <w:szCs w:val="28"/>
        </w:rPr>
        <w:t xml:space="preserve">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w:t>
      </w:r>
    </w:p>
    <w:p w:rsidR="00A92FD1" w:rsidRPr="00A92FD1" w:rsidRDefault="00A92FD1" w:rsidP="00A92FD1">
      <w:pPr>
        <w:widowControl/>
        <w:autoSpaceDE/>
        <w:autoSpaceDN/>
        <w:adjustRightInd/>
        <w:ind w:firstLine="709"/>
        <w:jc w:val="both"/>
        <w:rPr>
          <w:rFonts w:eastAsia="Calibri"/>
          <w:sz w:val="28"/>
          <w:szCs w:val="28"/>
        </w:rPr>
      </w:pPr>
    </w:p>
    <w:p w:rsidR="00A92FD1" w:rsidRPr="00A92FD1" w:rsidRDefault="00A92FD1" w:rsidP="00A92FD1">
      <w:pPr>
        <w:widowControl/>
        <w:autoSpaceDE/>
        <w:autoSpaceDN/>
        <w:adjustRightInd/>
        <w:ind w:firstLine="709"/>
        <w:jc w:val="both"/>
        <w:rPr>
          <w:rFonts w:eastAsia="Calibri"/>
          <w:sz w:val="28"/>
          <w:szCs w:val="28"/>
        </w:rPr>
      </w:pPr>
      <w:r w:rsidRPr="00A92FD1">
        <w:rPr>
          <w:rFonts w:eastAsia="Calibri"/>
          <w:sz w:val="28"/>
          <w:szCs w:val="28"/>
        </w:rPr>
        <w:t>3. В случае</w:t>
      </w:r>
      <w:proofErr w:type="gramStart"/>
      <w:r w:rsidRPr="00A92FD1">
        <w:rPr>
          <w:rFonts w:eastAsia="Calibri"/>
          <w:sz w:val="28"/>
          <w:szCs w:val="28"/>
        </w:rPr>
        <w:t>,</w:t>
      </w:r>
      <w:proofErr w:type="gramEnd"/>
      <w:r w:rsidRPr="00A92FD1">
        <w:rPr>
          <w:rFonts w:eastAsia="Calibri"/>
          <w:sz w:val="28"/>
          <w:szCs w:val="28"/>
        </w:rPr>
        <w:t xml:space="preserve"> если объект контроля не отнесен к определенной категории риска, он считается отнесенным к категории низкого риска.</w:t>
      </w:r>
    </w:p>
    <w:p w:rsidR="00A92FD1" w:rsidRPr="00A92FD1" w:rsidRDefault="00A92FD1" w:rsidP="00A92FD1">
      <w:pPr>
        <w:widowControl/>
        <w:autoSpaceDE/>
        <w:autoSpaceDN/>
        <w:adjustRightInd/>
        <w:jc w:val="center"/>
        <w:rPr>
          <w:rFonts w:eastAsia="Calibri"/>
          <w:sz w:val="24"/>
          <w:szCs w:val="24"/>
        </w:rPr>
      </w:pPr>
    </w:p>
    <w:p w:rsidR="00A92FD1" w:rsidRPr="00A92FD1" w:rsidRDefault="00A92FD1" w:rsidP="008D25C0">
      <w:pPr>
        <w:widowControl/>
        <w:ind w:left="4536"/>
        <w:rPr>
          <w:rFonts w:eastAsia="Calibri"/>
          <w:color w:val="000000"/>
          <w:sz w:val="28"/>
          <w:szCs w:val="28"/>
        </w:rPr>
      </w:pPr>
      <w:r w:rsidRPr="00A92FD1">
        <w:rPr>
          <w:rFonts w:eastAsia="Calibri"/>
          <w:color w:val="000000"/>
          <w:sz w:val="28"/>
          <w:szCs w:val="28"/>
        </w:rPr>
        <w:br w:type="page"/>
      </w:r>
      <w:r w:rsidRPr="00A92FD1">
        <w:rPr>
          <w:rFonts w:eastAsia="Calibri"/>
          <w:color w:val="000000"/>
          <w:sz w:val="28"/>
          <w:szCs w:val="28"/>
        </w:rPr>
        <w:lastRenderedPageBreak/>
        <w:t>Приложение 2</w:t>
      </w:r>
    </w:p>
    <w:p w:rsidR="00A92FD1" w:rsidRPr="00A92FD1" w:rsidRDefault="00A92FD1" w:rsidP="008D25C0">
      <w:pPr>
        <w:widowControl/>
        <w:ind w:left="4536"/>
        <w:rPr>
          <w:rFonts w:eastAsia="Calibri"/>
          <w:color w:val="000000"/>
          <w:sz w:val="28"/>
          <w:szCs w:val="28"/>
        </w:rPr>
      </w:pPr>
      <w:r w:rsidRPr="00A92FD1">
        <w:rPr>
          <w:rFonts w:eastAsia="Calibri"/>
          <w:color w:val="000000"/>
          <w:sz w:val="28"/>
          <w:szCs w:val="28"/>
        </w:rPr>
        <w:t>к Положению о муниципальном контроле</w:t>
      </w:r>
    </w:p>
    <w:p w:rsidR="00A92FD1" w:rsidRPr="00A92FD1" w:rsidRDefault="00A92FD1" w:rsidP="008D25C0">
      <w:pPr>
        <w:widowControl/>
        <w:ind w:left="4536"/>
        <w:rPr>
          <w:rFonts w:eastAsia="Calibri"/>
          <w:color w:val="000000"/>
          <w:sz w:val="28"/>
          <w:szCs w:val="28"/>
        </w:rPr>
      </w:pPr>
      <w:r w:rsidRPr="00A92FD1">
        <w:rPr>
          <w:rFonts w:eastAsia="Calibri"/>
          <w:color w:val="000000"/>
          <w:sz w:val="28"/>
          <w:szCs w:val="28"/>
        </w:rPr>
        <w:t xml:space="preserve"> в сфере благоустройства </w:t>
      </w:r>
    </w:p>
    <w:p w:rsidR="00A92FD1" w:rsidRPr="00A92FD1" w:rsidRDefault="00A92FD1" w:rsidP="008D25C0">
      <w:pPr>
        <w:widowControl/>
        <w:ind w:left="4536"/>
        <w:rPr>
          <w:rFonts w:eastAsia="Calibri"/>
          <w:b/>
          <w:color w:val="000000"/>
          <w:sz w:val="28"/>
          <w:szCs w:val="28"/>
        </w:rPr>
      </w:pPr>
      <w:r w:rsidRPr="00A92FD1">
        <w:rPr>
          <w:rFonts w:eastAsia="Calibri"/>
          <w:color w:val="000000"/>
          <w:sz w:val="28"/>
          <w:szCs w:val="28"/>
        </w:rPr>
        <w:t xml:space="preserve">на территории муниципального образования </w:t>
      </w:r>
      <w:r w:rsidR="00B04480">
        <w:rPr>
          <w:rFonts w:eastAsia="Calibri"/>
          <w:iCs/>
          <w:color w:val="000000"/>
          <w:sz w:val="28"/>
          <w:szCs w:val="28"/>
        </w:rPr>
        <w:t>Калитинское</w:t>
      </w:r>
      <w:r w:rsidR="00565470" w:rsidRPr="00565470">
        <w:rPr>
          <w:rFonts w:eastAsia="Calibri"/>
          <w:iCs/>
          <w:color w:val="000000"/>
          <w:sz w:val="28"/>
          <w:szCs w:val="28"/>
        </w:rPr>
        <w:t xml:space="preserve"> сельское поселение </w:t>
      </w:r>
      <w:proofErr w:type="spellStart"/>
      <w:r w:rsidRPr="00A92FD1">
        <w:rPr>
          <w:rFonts w:eastAsia="Calibri"/>
          <w:color w:val="000000"/>
          <w:sz w:val="28"/>
          <w:szCs w:val="28"/>
        </w:rPr>
        <w:t>Волосовского</w:t>
      </w:r>
      <w:proofErr w:type="spellEnd"/>
      <w:r w:rsidRPr="00A92FD1">
        <w:rPr>
          <w:rFonts w:eastAsia="Calibri"/>
          <w:color w:val="000000"/>
          <w:sz w:val="28"/>
          <w:szCs w:val="28"/>
        </w:rPr>
        <w:t xml:space="preserve"> муниципального района Ленинградской области </w:t>
      </w:r>
    </w:p>
    <w:p w:rsidR="00A92FD1" w:rsidRPr="00A92FD1" w:rsidRDefault="00A92FD1" w:rsidP="00A92FD1">
      <w:pPr>
        <w:widowControl/>
        <w:autoSpaceDE/>
        <w:autoSpaceDN/>
        <w:adjustRightInd/>
        <w:jc w:val="center"/>
        <w:rPr>
          <w:rFonts w:eastAsia="Calibri"/>
          <w:sz w:val="28"/>
          <w:szCs w:val="28"/>
          <w:lang w:eastAsia="en-US"/>
        </w:rPr>
      </w:pPr>
    </w:p>
    <w:p w:rsidR="0004714D" w:rsidRPr="0004714D" w:rsidRDefault="0004714D" w:rsidP="0004714D">
      <w:pPr>
        <w:widowControl/>
        <w:autoSpaceDE/>
        <w:autoSpaceDN/>
        <w:adjustRightInd/>
        <w:rPr>
          <w:rFonts w:eastAsia="Calibri"/>
          <w:sz w:val="24"/>
          <w:szCs w:val="24"/>
        </w:rPr>
      </w:pPr>
    </w:p>
    <w:p w:rsidR="0004714D" w:rsidRPr="0004714D" w:rsidRDefault="0004714D" w:rsidP="0004714D">
      <w:pPr>
        <w:widowControl/>
        <w:autoSpaceDE/>
        <w:autoSpaceDN/>
        <w:adjustRightInd/>
        <w:jc w:val="center"/>
        <w:rPr>
          <w:rFonts w:eastAsia="Calibri"/>
          <w:b/>
          <w:sz w:val="28"/>
          <w:szCs w:val="28"/>
        </w:rPr>
      </w:pPr>
      <w:r w:rsidRPr="0004714D">
        <w:rPr>
          <w:rFonts w:eastAsia="Calibri"/>
          <w:b/>
          <w:sz w:val="28"/>
          <w:szCs w:val="28"/>
        </w:rPr>
        <w:t>Перечень</w:t>
      </w:r>
    </w:p>
    <w:p w:rsidR="0004714D" w:rsidRPr="0004714D" w:rsidRDefault="0004714D" w:rsidP="0004714D">
      <w:pPr>
        <w:widowControl/>
        <w:autoSpaceDE/>
        <w:autoSpaceDN/>
        <w:adjustRightInd/>
        <w:jc w:val="center"/>
        <w:rPr>
          <w:rFonts w:eastAsia="Calibri"/>
          <w:b/>
          <w:sz w:val="28"/>
          <w:szCs w:val="28"/>
        </w:rPr>
      </w:pPr>
      <w:r w:rsidRPr="0004714D">
        <w:rPr>
          <w:rFonts w:eastAsia="Calibri"/>
          <w:b/>
          <w:sz w:val="28"/>
          <w:szCs w:val="28"/>
        </w:rPr>
        <w:t xml:space="preserve">индикаторов риска нарушения обязательных требований по осуществлению муниципального контроля в сфере благоустройства на территории муниципального образования </w:t>
      </w:r>
      <w:r w:rsidR="00B04480">
        <w:rPr>
          <w:rFonts w:eastAsia="Calibri"/>
          <w:b/>
          <w:sz w:val="28"/>
          <w:szCs w:val="28"/>
        </w:rPr>
        <w:t>Калитинское</w:t>
      </w:r>
      <w:r w:rsidRPr="0004714D">
        <w:rPr>
          <w:rFonts w:eastAsia="Calibri"/>
          <w:b/>
          <w:sz w:val="28"/>
          <w:szCs w:val="28"/>
        </w:rPr>
        <w:t xml:space="preserve"> сельское поселение </w:t>
      </w:r>
      <w:proofErr w:type="spellStart"/>
      <w:r w:rsidRPr="0004714D">
        <w:rPr>
          <w:rFonts w:eastAsia="Calibri"/>
          <w:b/>
          <w:sz w:val="28"/>
          <w:szCs w:val="28"/>
        </w:rPr>
        <w:t>Волосовского</w:t>
      </w:r>
      <w:proofErr w:type="spellEnd"/>
      <w:r w:rsidRPr="0004714D">
        <w:rPr>
          <w:rFonts w:eastAsia="Calibri"/>
          <w:b/>
          <w:sz w:val="28"/>
          <w:szCs w:val="28"/>
        </w:rPr>
        <w:t xml:space="preserve"> муниципального района Ленинградской области</w:t>
      </w:r>
    </w:p>
    <w:p w:rsidR="0004714D" w:rsidRPr="0004714D" w:rsidRDefault="0004714D" w:rsidP="0004714D">
      <w:pPr>
        <w:widowControl/>
        <w:autoSpaceDE/>
        <w:autoSpaceDN/>
        <w:adjustRightInd/>
        <w:jc w:val="center"/>
        <w:rPr>
          <w:rFonts w:eastAsia="Calibri"/>
          <w:b/>
          <w:sz w:val="28"/>
          <w:szCs w:val="28"/>
        </w:rPr>
      </w:pPr>
    </w:p>
    <w:p w:rsidR="0004714D" w:rsidRPr="0004714D" w:rsidRDefault="0004714D" w:rsidP="0004714D">
      <w:pPr>
        <w:widowControl/>
        <w:autoSpaceDE/>
        <w:autoSpaceDN/>
        <w:adjustRightInd/>
        <w:jc w:val="both"/>
        <w:rPr>
          <w:rFonts w:eastAsia="Calibri"/>
          <w:sz w:val="28"/>
          <w:szCs w:val="28"/>
        </w:rPr>
      </w:pPr>
    </w:p>
    <w:p w:rsidR="0004714D" w:rsidRPr="0004714D" w:rsidRDefault="0004714D" w:rsidP="0004714D">
      <w:pPr>
        <w:widowControl/>
        <w:autoSpaceDE/>
        <w:autoSpaceDN/>
        <w:adjustRightInd/>
        <w:ind w:firstLine="709"/>
        <w:jc w:val="both"/>
        <w:rPr>
          <w:rFonts w:eastAsia="Calibri"/>
          <w:sz w:val="28"/>
          <w:szCs w:val="28"/>
        </w:rPr>
      </w:pPr>
      <w:r w:rsidRPr="0004714D">
        <w:rPr>
          <w:rFonts w:eastAsia="Calibri"/>
          <w:sz w:val="28"/>
          <w:szCs w:val="28"/>
        </w:rPr>
        <w:t xml:space="preserve">1. </w:t>
      </w:r>
      <w:proofErr w:type="gramStart"/>
      <w:r w:rsidRPr="0004714D">
        <w:rPr>
          <w:rFonts w:eastAsia="Calibri"/>
          <w:sz w:val="28"/>
          <w:szCs w:val="28"/>
        </w:rPr>
        <w:t xml:space="preserve">Трехкратный и более рост количества обращений за квартал в сравнении с предшествующим аналогичным периодом и с аналогичным периодом предшествующего календарного года, поступивших в адрес органа муниципального контроля от граждан (поступивших способом, позволяющим установить личность обратившегося гражданина) или организаций, от органов государственной власти, содержащих информацию о нарушении организациями и гражданами обязательных требований Правил благоустройства территории муниципального образования </w:t>
      </w:r>
      <w:proofErr w:type="spellStart"/>
      <w:r w:rsidR="00B04480">
        <w:rPr>
          <w:rFonts w:eastAsia="Calibri"/>
          <w:sz w:val="28"/>
          <w:szCs w:val="28"/>
        </w:rPr>
        <w:t>Калитинское</w:t>
      </w:r>
      <w:r w:rsidRPr="0004714D">
        <w:rPr>
          <w:rFonts w:eastAsia="Calibri"/>
          <w:sz w:val="28"/>
          <w:szCs w:val="28"/>
        </w:rPr>
        <w:t>е</w:t>
      </w:r>
      <w:proofErr w:type="spellEnd"/>
      <w:r w:rsidRPr="0004714D">
        <w:rPr>
          <w:rFonts w:eastAsia="Calibri"/>
          <w:sz w:val="28"/>
          <w:szCs w:val="28"/>
        </w:rPr>
        <w:t xml:space="preserve"> сельское поселение </w:t>
      </w:r>
      <w:proofErr w:type="spellStart"/>
      <w:r w:rsidRPr="0004714D">
        <w:rPr>
          <w:rFonts w:eastAsia="Calibri"/>
          <w:sz w:val="28"/>
          <w:szCs w:val="28"/>
        </w:rPr>
        <w:t>Волосовского</w:t>
      </w:r>
      <w:proofErr w:type="spellEnd"/>
      <w:proofErr w:type="gramEnd"/>
      <w:r w:rsidRPr="0004714D">
        <w:rPr>
          <w:rFonts w:eastAsia="Calibri"/>
          <w:sz w:val="28"/>
          <w:szCs w:val="28"/>
        </w:rPr>
        <w:t xml:space="preserve"> муниципального района Ленинградской области.</w:t>
      </w:r>
    </w:p>
    <w:p w:rsidR="0004714D" w:rsidRPr="0004714D" w:rsidRDefault="0004714D" w:rsidP="0004714D">
      <w:pPr>
        <w:widowControl/>
        <w:autoSpaceDE/>
        <w:autoSpaceDN/>
        <w:adjustRightInd/>
        <w:ind w:firstLine="709"/>
        <w:jc w:val="both"/>
        <w:rPr>
          <w:rFonts w:eastAsia="Calibri"/>
          <w:sz w:val="28"/>
          <w:szCs w:val="28"/>
        </w:rPr>
      </w:pPr>
      <w:r w:rsidRPr="0004714D">
        <w:rPr>
          <w:rFonts w:eastAsia="Calibri"/>
          <w:sz w:val="28"/>
          <w:szCs w:val="28"/>
        </w:rPr>
        <w:t xml:space="preserve">2.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Правил благоустройства территории муниципального образования </w:t>
      </w:r>
      <w:r w:rsidR="00B04480">
        <w:rPr>
          <w:rFonts w:eastAsia="Calibri"/>
          <w:sz w:val="28"/>
          <w:szCs w:val="28"/>
        </w:rPr>
        <w:t>Калитинское</w:t>
      </w:r>
      <w:r w:rsidRPr="0004714D">
        <w:rPr>
          <w:rFonts w:eastAsia="Calibri"/>
          <w:sz w:val="28"/>
          <w:szCs w:val="28"/>
        </w:rPr>
        <w:t xml:space="preserve"> сельское поселение </w:t>
      </w:r>
      <w:proofErr w:type="spellStart"/>
      <w:r w:rsidRPr="0004714D">
        <w:rPr>
          <w:rFonts w:eastAsia="Calibri"/>
          <w:sz w:val="28"/>
          <w:szCs w:val="28"/>
        </w:rPr>
        <w:t>Волосовского</w:t>
      </w:r>
      <w:proofErr w:type="spellEnd"/>
      <w:r w:rsidRPr="0004714D">
        <w:rPr>
          <w:rFonts w:eastAsia="Calibri"/>
          <w:sz w:val="28"/>
          <w:szCs w:val="28"/>
        </w:rPr>
        <w:t xml:space="preserve"> муниципального района Ленинградской области на одном и том же объекте муниципального контроля.</w:t>
      </w:r>
    </w:p>
    <w:p w:rsidR="0004714D" w:rsidRPr="0004714D" w:rsidRDefault="0004714D" w:rsidP="0004714D">
      <w:pPr>
        <w:widowControl/>
        <w:autoSpaceDE/>
        <w:autoSpaceDN/>
        <w:adjustRightInd/>
        <w:ind w:firstLine="709"/>
        <w:jc w:val="both"/>
        <w:rPr>
          <w:rFonts w:eastAsia="Calibri"/>
          <w:sz w:val="28"/>
          <w:szCs w:val="28"/>
        </w:rPr>
      </w:pPr>
      <w:r w:rsidRPr="0004714D">
        <w:rPr>
          <w:sz w:val="28"/>
          <w:szCs w:val="28"/>
        </w:rPr>
        <w:t xml:space="preserve">3. Отсутствие у Контрольного органа информации о восстановлении нарушенных элементов благоустройства по истечение 30 дней с даты окончания определенного разрешением на производство земляных </w:t>
      </w:r>
      <w:proofErr w:type="gramStart"/>
      <w:r w:rsidRPr="0004714D">
        <w:rPr>
          <w:sz w:val="28"/>
          <w:szCs w:val="28"/>
        </w:rPr>
        <w:t>работ срока восстановления нарушенных элементов благоустройства</w:t>
      </w:r>
      <w:proofErr w:type="gramEnd"/>
    </w:p>
    <w:p w:rsidR="00A92FD1" w:rsidRPr="00A92FD1" w:rsidRDefault="00A92FD1" w:rsidP="0004714D">
      <w:pPr>
        <w:widowControl/>
        <w:autoSpaceDE/>
        <w:autoSpaceDN/>
        <w:adjustRightInd/>
        <w:ind w:firstLine="709"/>
        <w:jc w:val="both"/>
        <w:rPr>
          <w:rFonts w:eastAsia="Calibri"/>
          <w:sz w:val="28"/>
          <w:szCs w:val="28"/>
        </w:rPr>
      </w:pPr>
    </w:p>
    <w:p w:rsidR="00A92FD1" w:rsidRPr="00A92FD1" w:rsidRDefault="00A92FD1" w:rsidP="008D25C0">
      <w:pPr>
        <w:widowControl/>
        <w:ind w:left="4536"/>
        <w:rPr>
          <w:rFonts w:eastAsia="Calibri"/>
          <w:color w:val="000000"/>
          <w:sz w:val="28"/>
          <w:szCs w:val="28"/>
        </w:rPr>
      </w:pPr>
      <w:r w:rsidRPr="00A92FD1">
        <w:rPr>
          <w:rFonts w:eastAsia="Calibri"/>
          <w:color w:val="000000"/>
          <w:sz w:val="28"/>
          <w:szCs w:val="28"/>
        </w:rPr>
        <w:br w:type="page"/>
      </w:r>
      <w:r w:rsidRPr="00A92FD1">
        <w:rPr>
          <w:rFonts w:eastAsia="Calibri"/>
          <w:color w:val="000000"/>
          <w:sz w:val="28"/>
          <w:szCs w:val="28"/>
        </w:rPr>
        <w:lastRenderedPageBreak/>
        <w:t>Приложение 3</w:t>
      </w:r>
    </w:p>
    <w:p w:rsidR="00A92FD1" w:rsidRPr="00A92FD1" w:rsidRDefault="00A92FD1" w:rsidP="008D25C0">
      <w:pPr>
        <w:widowControl/>
        <w:ind w:left="4536"/>
        <w:rPr>
          <w:rFonts w:eastAsia="Calibri"/>
          <w:color w:val="000000"/>
          <w:sz w:val="28"/>
          <w:szCs w:val="28"/>
        </w:rPr>
      </w:pPr>
      <w:r w:rsidRPr="00A92FD1">
        <w:rPr>
          <w:rFonts w:eastAsia="Calibri"/>
          <w:color w:val="000000"/>
          <w:sz w:val="28"/>
          <w:szCs w:val="28"/>
        </w:rPr>
        <w:t>к Положению о муниципальном контроле</w:t>
      </w:r>
    </w:p>
    <w:p w:rsidR="00A92FD1" w:rsidRPr="00A92FD1" w:rsidRDefault="00A92FD1" w:rsidP="008D25C0">
      <w:pPr>
        <w:widowControl/>
        <w:ind w:left="4111"/>
        <w:rPr>
          <w:rFonts w:eastAsia="Calibri"/>
          <w:color w:val="000000"/>
          <w:sz w:val="28"/>
          <w:szCs w:val="28"/>
        </w:rPr>
      </w:pPr>
      <w:r w:rsidRPr="00A92FD1">
        <w:rPr>
          <w:rFonts w:eastAsia="Calibri"/>
          <w:color w:val="000000"/>
          <w:sz w:val="28"/>
          <w:szCs w:val="28"/>
        </w:rPr>
        <w:t xml:space="preserve"> в сфере благоустройства</w:t>
      </w:r>
    </w:p>
    <w:p w:rsidR="00CE02F5" w:rsidRDefault="00A92FD1" w:rsidP="008D25C0">
      <w:pPr>
        <w:widowControl/>
        <w:ind w:left="4111"/>
        <w:rPr>
          <w:rFonts w:eastAsia="Calibri"/>
          <w:iCs/>
          <w:color w:val="000000"/>
          <w:sz w:val="28"/>
          <w:szCs w:val="28"/>
        </w:rPr>
      </w:pPr>
      <w:r w:rsidRPr="00A92FD1">
        <w:rPr>
          <w:rFonts w:eastAsia="Calibri"/>
          <w:color w:val="000000"/>
          <w:sz w:val="28"/>
          <w:szCs w:val="28"/>
        </w:rPr>
        <w:t xml:space="preserve"> на территории муниципального образования </w:t>
      </w:r>
      <w:r w:rsidR="00B04480">
        <w:rPr>
          <w:rFonts w:eastAsia="Calibri"/>
          <w:iCs/>
          <w:color w:val="000000"/>
          <w:sz w:val="28"/>
          <w:szCs w:val="28"/>
        </w:rPr>
        <w:t>Калитинское</w:t>
      </w:r>
      <w:r w:rsidR="00565470" w:rsidRPr="00565470">
        <w:rPr>
          <w:rFonts w:eastAsia="Calibri"/>
          <w:iCs/>
          <w:color w:val="000000"/>
          <w:sz w:val="28"/>
          <w:szCs w:val="28"/>
        </w:rPr>
        <w:t xml:space="preserve"> сельское поселение </w:t>
      </w:r>
    </w:p>
    <w:p w:rsidR="00A92FD1" w:rsidRPr="00A92FD1" w:rsidRDefault="00A92FD1" w:rsidP="008D25C0">
      <w:pPr>
        <w:widowControl/>
        <w:ind w:left="4111"/>
        <w:rPr>
          <w:rFonts w:eastAsia="Calibri"/>
          <w:b/>
          <w:color w:val="000000"/>
          <w:sz w:val="28"/>
          <w:szCs w:val="28"/>
        </w:rPr>
      </w:pPr>
      <w:bookmarkStart w:id="3" w:name="_GoBack"/>
      <w:bookmarkEnd w:id="3"/>
      <w:proofErr w:type="spellStart"/>
      <w:r w:rsidRPr="00A92FD1">
        <w:rPr>
          <w:rFonts w:eastAsia="Calibri"/>
          <w:color w:val="000000"/>
          <w:sz w:val="28"/>
          <w:szCs w:val="28"/>
        </w:rPr>
        <w:t>Волосовского</w:t>
      </w:r>
      <w:proofErr w:type="spellEnd"/>
      <w:r w:rsidRPr="00A92FD1">
        <w:rPr>
          <w:rFonts w:eastAsia="Calibri"/>
          <w:color w:val="000000"/>
          <w:sz w:val="28"/>
          <w:szCs w:val="28"/>
        </w:rPr>
        <w:t xml:space="preserve"> муниципального района Ленинградской области </w:t>
      </w:r>
    </w:p>
    <w:p w:rsidR="00A92FD1" w:rsidRPr="00A92FD1" w:rsidRDefault="00A92FD1" w:rsidP="00A92FD1">
      <w:pPr>
        <w:widowControl/>
        <w:autoSpaceDE/>
        <w:autoSpaceDN/>
        <w:adjustRightInd/>
        <w:jc w:val="center"/>
        <w:rPr>
          <w:rFonts w:eastAsia="Calibri"/>
          <w:color w:val="000000"/>
          <w:sz w:val="28"/>
          <w:szCs w:val="28"/>
        </w:rPr>
      </w:pPr>
    </w:p>
    <w:p w:rsidR="00A92FD1" w:rsidRPr="00A92FD1" w:rsidRDefault="00A92FD1" w:rsidP="00A92FD1">
      <w:pPr>
        <w:widowControl/>
        <w:autoSpaceDE/>
        <w:autoSpaceDN/>
        <w:adjustRightInd/>
        <w:jc w:val="center"/>
        <w:rPr>
          <w:rFonts w:eastAsia="Calibri"/>
          <w:b/>
          <w:color w:val="000000"/>
          <w:sz w:val="28"/>
          <w:szCs w:val="28"/>
        </w:rPr>
      </w:pPr>
      <w:r w:rsidRPr="00A92FD1">
        <w:rPr>
          <w:rFonts w:eastAsia="Calibri"/>
          <w:b/>
          <w:color w:val="000000"/>
          <w:sz w:val="28"/>
          <w:szCs w:val="28"/>
        </w:rPr>
        <w:t xml:space="preserve">Ключевой показатель муниципального контроля в сфере благоустройства,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 </w:t>
      </w:r>
    </w:p>
    <w:p w:rsidR="00A92FD1" w:rsidRPr="00A92FD1" w:rsidRDefault="00A92FD1" w:rsidP="00A92FD1">
      <w:pPr>
        <w:widowControl/>
        <w:jc w:val="both"/>
        <w:rPr>
          <w:rFonts w:eastAsia="Calibri"/>
          <w:sz w:val="28"/>
          <w:szCs w:val="28"/>
        </w:rPr>
      </w:pPr>
    </w:p>
    <w:p w:rsidR="00A92FD1" w:rsidRPr="00A92FD1" w:rsidRDefault="00A92FD1" w:rsidP="00A92FD1">
      <w:pPr>
        <w:widowControl/>
        <w:ind w:firstLine="539"/>
        <w:jc w:val="both"/>
        <w:rPr>
          <w:rFonts w:eastAsia="Calibri"/>
          <w:sz w:val="28"/>
          <w:szCs w:val="28"/>
        </w:rPr>
      </w:pPr>
      <w:r w:rsidRPr="00A92FD1">
        <w:rPr>
          <w:rFonts w:eastAsia="Calibri"/>
          <w:sz w:val="28"/>
          <w:szCs w:val="28"/>
        </w:rPr>
        <w:t xml:space="preserve">Количество погибших в результате нарушения норм и правил, установленных правовыми актами Российской Федерации, правовыми актами Ленинградской области, правовыми актами </w:t>
      </w:r>
      <w:r w:rsidR="00B04480">
        <w:rPr>
          <w:rFonts w:eastAsia="Calibri"/>
          <w:iCs/>
          <w:sz w:val="28"/>
          <w:szCs w:val="28"/>
        </w:rPr>
        <w:t>Калитинское</w:t>
      </w:r>
      <w:r w:rsidR="00565470" w:rsidRPr="00565470">
        <w:rPr>
          <w:rFonts w:eastAsia="Calibri"/>
          <w:iCs/>
          <w:sz w:val="28"/>
          <w:szCs w:val="28"/>
        </w:rPr>
        <w:t xml:space="preserve"> сельское поселение </w:t>
      </w:r>
      <w:r w:rsidRPr="00A92FD1">
        <w:rPr>
          <w:rFonts w:eastAsia="Calibri"/>
          <w:sz w:val="28"/>
          <w:szCs w:val="28"/>
        </w:rPr>
        <w:t xml:space="preserve">в сфере благоустройства, на </w:t>
      </w:r>
      <w:r w:rsidRPr="00A92FD1">
        <w:rPr>
          <w:rFonts w:eastAsia="Calibri"/>
          <w:i/>
          <w:sz w:val="28"/>
          <w:szCs w:val="28"/>
          <w:u w:val="single"/>
        </w:rPr>
        <w:t>10</w:t>
      </w:r>
      <w:r w:rsidRPr="00A92FD1">
        <w:rPr>
          <w:rFonts w:eastAsia="Calibri"/>
          <w:sz w:val="28"/>
          <w:szCs w:val="28"/>
        </w:rPr>
        <w:t xml:space="preserve"> тыс. населения (проценты).</w:t>
      </w:r>
    </w:p>
    <w:p w:rsidR="00A92FD1" w:rsidRPr="00A92FD1" w:rsidRDefault="00A92FD1" w:rsidP="00A92FD1">
      <w:pPr>
        <w:widowControl/>
        <w:ind w:firstLine="539"/>
        <w:jc w:val="both"/>
        <w:rPr>
          <w:rFonts w:eastAsia="Calibri"/>
          <w:sz w:val="28"/>
          <w:szCs w:val="28"/>
        </w:rPr>
      </w:pPr>
      <w:r w:rsidRPr="00A92FD1">
        <w:rPr>
          <w:rFonts w:eastAsia="Calibri"/>
          <w:sz w:val="28"/>
          <w:szCs w:val="28"/>
        </w:rPr>
        <w:t xml:space="preserve">Целевое значение показателя: не более </w:t>
      </w:r>
      <w:r w:rsidRPr="00A92FD1">
        <w:rPr>
          <w:rFonts w:eastAsia="Calibri"/>
          <w:i/>
          <w:sz w:val="28"/>
          <w:szCs w:val="28"/>
        </w:rPr>
        <w:t>1</w:t>
      </w:r>
      <w:r w:rsidRPr="00A92FD1">
        <w:rPr>
          <w:rFonts w:eastAsia="Calibri"/>
          <w:sz w:val="28"/>
          <w:szCs w:val="28"/>
        </w:rPr>
        <w:t xml:space="preserve"> человека.</w:t>
      </w:r>
    </w:p>
    <w:p w:rsidR="00A92FD1" w:rsidRPr="00A92FD1" w:rsidRDefault="00A92FD1" w:rsidP="00A92FD1">
      <w:pPr>
        <w:widowControl/>
        <w:ind w:firstLine="540"/>
        <w:jc w:val="both"/>
        <w:rPr>
          <w:rFonts w:eastAsia="Calibri"/>
          <w:sz w:val="28"/>
          <w:szCs w:val="28"/>
        </w:rPr>
      </w:pPr>
      <w:r w:rsidRPr="00A92FD1">
        <w:rPr>
          <w:rFonts w:eastAsia="Calibri"/>
          <w:sz w:val="28"/>
          <w:szCs w:val="28"/>
        </w:rPr>
        <w:t>Формула расчета ключевого показателя:</w:t>
      </w:r>
    </w:p>
    <w:p w:rsidR="00A92FD1" w:rsidRPr="00A92FD1" w:rsidRDefault="00A92FD1" w:rsidP="00A92FD1">
      <w:pPr>
        <w:widowControl/>
        <w:ind w:firstLine="540"/>
        <w:jc w:val="center"/>
        <w:rPr>
          <w:rFonts w:ascii="Arial" w:hAnsi="Arial" w:cs="Arial"/>
          <w:sz w:val="28"/>
          <w:szCs w:val="28"/>
        </w:rPr>
      </w:pPr>
      <m:oMath>
        <m:r>
          <w:rPr>
            <w:rFonts w:ascii="Cambria Math" w:hAnsi="Cambria Math"/>
            <w:sz w:val="28"/>
            <w:szCs w:val="28"/>
          </w:rPr>
          <m:t xml:space="preserve">К= </m:t>
        </m:r>
        <m:f>
          <m:fPr>
            <m:ctrlPr>
              <w:rPr>
                <w:rFonts w:ascii="Cambria Math" w:hAnsi="Cambria Math"/>
                <w:i/>
                <w:sz w:val="28"/>
                <w:szCs w:val="28"/>
              </w:rPr>
            </m:ctrlPr>
          </m:fPr>
          <m:num>
            <m:r>
              <m:rPr>
                <m:sty m:val="p"/>
              </m:rPr>
              <w:rPr>
                <w:rFonts w:ascii="Cambria Math" w:hAnsi="Cambria Math"/>
                <w:sz w:val="28"/>
                <w:szCs w:val="28"/>
              </w:rPr>
              <m:t>К</m:t>
            </m:r>
            <m:r>
              <m:rPr>
                <m:sty m:val="p"/>
              </m:rPr>
              <w:rPr>
                <w:rFonts w:ascii="Cambria Math" w:hAnsi="Cambria Math"/>
                <w:sz w:val="28"/>
                <w:szCs w:val="28"/>
                <w:vertAlign w:val="subscript"/>
              </w:rPr>
              <m:t>с</m:t>
            </m:r>
            <m:r>
              <m:rPr>
                <m:sty m:val="p"/>
              </m:rPr>
              <w:rPr>
                <w:rFonts w:ascii="Cambria Math" w:hAnsi="Cambria Math"/>
                <w:sz w:val="28"/>
                <w:szCs w:val="28"/>
              </w:rPr>
              <m:t xml:space="preserve"> x </m:t>
            </m:r>
            <m:r>
              <w:rPr>
                <w:rFonts w:ascii="Cambria Math" w:hAnsi="Cambria Math"/>
                <w:sz w:val="28"/>
                <w:szCs w:val="28"/>
              </w:rPr>
              <m:t>10000</m:t>
            </m:r>
          </m:num>
          <m:den>
            <m:r>
              <m:rPr>
                <m:sty m:val="p"/>
              </m:rPr>
              <w:rPr>
                <w:rFonts w:ascii="Cambria Math" w:hAnsi="Cambria Math"/>
                <w:sz w:val="28"/>
                <w:szCs w:val="28"/>
              </w:rPr>
              <m:t>К</m:t>
            </m:r>
            <m:r>
              <m:rPr>
                <m:sty m:val="p"/>
              </m:rPr>
              <w:rPr>
                <w:rFonts w:ascii="Cambria Math" w:hAnsi="Cambria Math"/>
                <w:sz w:val="28"/>
                <w:szCs w:val="28"/>
                <w:vertAlign w:val="subscript"/>
              </w:rPr>
              <m:t>н</m:t>
            </m:r>
          </m:den>
        </m:f>
      </m:oMath>
      <w:r w:rsidRPr="00A92FD1">
        <w:rPr>
          <w:rFonts w:ascii="Arial" w:hAnsi="Arial" w:cs="Arial"/>
          <w:sz w:val="28"/>
          <w:szCs w:val="28"/>
        </w:rPr>
        <w:t>,</w:t>
      </w:r>
    </w:p>
    <w:p w:rsidR="00A92FD1" w:rsidRPr="00A92FD1" w:rsidRDefault="00A92FD1" w:rsidP="00A92FD1">
      <w:pPr>
        <w:widowControl/>
        <w:ind w:firstLine="540"/>
        <w:rPr>
          <w:sz w:val="28"/>
          <w:szCs w:val="28"/>
        </w:rPr>
      </w:pPr>
      <w:r w:rsidRPr="00A92FD1">
        <w:rPr>
          <w:sz w:val="28"/>
          <w:szCs w:val="28"/>
        </w:rPr>
        <w:t>где:</w:t>
      </w:r>
    </w:p>
    <w:p w:rsidR="00A92FD1" w:rsidRPr="00A92FD1" w:rsidRDefault="00A92FD1" w:rsidP="00A92FD1">
      <w:pPr>
        <w:widowControl/>
        <w:ind w:firstLine="539"/>
        <w:jc w:val="both"/>
        <w:rPr>
          <w:rFonts w:eastAsia="Calibri"/>
          <w:sz w:val="28"/>
          <w:szCs w:val="28"/>
        </w:rPr>
      </w:pPr>
      <w:r w:rsidRPr="00A92FD1">
        <w:rPr>
          <w:sz w:val="28"/>
          <w:szCs w:val="28"/>
        </w:rPr>
        <w:t>К</w:t>
      </w:r>
      <w:r w:rsidRPr="00A92FD1">
        <w:rPr>
          <w:sz w:val="28"/>
          <w:szCs w:val="28"/>
          <w:vertAlign w:val="subscript"/>
        </w:rPr>
        <w:t>с</w:t>
      </w:r>
      <w:r w:rsidRPr="00A92FD1">
        <w:rPr>
          <w:rFonts w:eastAsia="Calibri"/>
          <w:sz w:val="28"/>
          <w:szCs w:val="28"/>
          <w:vertAlign w:val="subscript"/>
        </w:rPr>
        <w:noBreakHyphen/>
        <w:t xml:space="preserve"> </w:t>
      </w:r>
      <w:r w:rsidRPr="00A92FD1">
        <w:rPr>
          <w:rFonts w:eastAsia="Calibri"/>
          <w:sz w:val="28"/>
          <w:szCs w:val="28"/>
        </w:rPr>
        <w:t xml:space="preserve">количество случаев со смертельным исходом, произошедших </w:t>
      </w:r>
      <w:r w:rsidRPr="00A92FD1">
        <w:rPr>
          <w:rFonts w:eastAsia="Calibri"/>
          <w:sz w:val="28"/>
          <w:szCs w:val="28"/>
        </w:rPr>
        <w:br/>
        <w:t xml:space="preserve">в результате нарушения норм и правил, установленных правовыми актами Российской Федерации, правовыми актами Ленинградской области, правовыми актами </w:t>
      </w:r>
      <w:r w:rsidR="00B04480">
        <w:rPr>
          <w:rFonts w:eastAsia="Calibri"/>
          <w:iCs/>
          <w:sz w:val="28"/>
          <w:szCs w:val="28"/>
        </w:rPr>
        <w:t>Калитинское</w:t>
      </w:r>
      <w:r w:rsidR="00565470" w:rsidRPr="00565470">
        <w:rPr>
          <w:rFonts w:eastAsia="Calibri"/>
          <w:iCs/>
          <w:sz w:val="28"/>
          <w:szCs w:val="28"/>
        </w:rPr>
        <w:t xml:space="preserve"> сельское поселение </w:t>
      </w:r>
      <w:r w:rsidRPr="00A92FD1">
        <w:rPr>
          <w:rFonts w:eastAsia="Calibri"/>
          <w:sz w:val="28"/>
          <w:szCs w:val="28"/>
        </w:rPr>
        <w:t>в сфере благоустройства;</w:t>
      </w:r>
    </w:p>
    <w:p w:rsidR="00A92FD1" w:rsidRPr="00A92FD1" w:rsidRDefault="00A92FD1" w:rsidP="00A92FD1">
      <w:pPr>
        <w:widowControl/>
        <w:ind w:firstLine="539"/>
        <w:jc w:val="both"/>
        <w:rPr>
          <w:rFonts w:eastAsia="Calibri"/>
          <w:i/>
          <w:sz w:val="28"/>
          <w:szCs w:val="28"/>
        </w:rPr>
      </w:pPr>
      <w:proofErr w:type="spellStart"/>
      <w:r w:rsidRPr="00A92FD1">
        <w:rPr>
          <w:rFonts w:eastAsia="Calibri"/>
          <w:sz w:val="28"/>
          <w:szCs w:val="28"/>
        </w:rPr>
        <w:t>К</w:t>
      </w:r>
      <w:r w:rsidRPr="00A92FD1">
        <w:rPr>
          <w:rFonts w:eastAsia="Calibri"/>
          <w:sz w:val="28"/>
          <w:szCs w:val="28"/>
          <w:vertAlign w:val="subscript"/>
        </w:rPr>
        <w:t>н</w:t>
      </w:r>
      <w:proofErr w:type="spellEnd"/>
      <w:r w:rsidRPr="00A92FD1">
        <w:rPr>
          <w:rFonts w:eastAsia="Calibri"/>
          <w:sz w:val="28"/>
          <w:szCs w:val="28"/>
        </w:rPr>
        <w:t xml:space="preserve"> – количество населения по состоянию на</w:t>
      </w:r>
      <w:r w:rsidRPr="00A92FD1">
        <w:rPr>
          <w:rFonts w:eastAsia="Calibri"/>
          <w:i/>
          <w:sz w:val="28"/>
          <w:szCs w:val="28"/>
        </w:rPr>
        <w:t xml:space="preserve"> </w:t>
      </w:r>
      <w:r w:rsidRPr="00A92FD1">
        <w:rPr>
          <w:rFonts w:eastAsia="Calibri"/>
          <w:sz w:val="28"/>
          <w:szCs w:val="28"/>
        </w:rPr>
        <w:t>1 января года, в котором осуществляется контроль.</w:t>
      </w:r>
    </w:p>
    <w:p w:rsidR="00A92FD1" w:rsidRPr="00A92FD1" w:rsidRDefault="00A92FD1" w:rsidP="00A92FD1">
      <w:pPr>
        <w:widowControl/>
        <w:jc w:val="both"/>
        <w:rPr>
          <w:rFonts w:eastAsia="Calibri"/>
          <w:sz w:val="28"/>
          <w:szCs w:val="28"/>
        </w:rPr>
      </w:pPr>
    </w:p>
    <w:p w:rsidR="00A92FD1" w:rsidRPr="00A92FD1" w:rsidRDefault="00A92FD1" w:rsidP="00A92FD1">
      <w:pPr>
        <w:widowControl/>
        <w:ind w:firstLine="539"/>
        <w:jc w:val="both"/>
        <w:rPr>
          <w:rFonts w:eastAsia="Calibri"/>
          <w:sz w:val="28"/>
          <w:szCs w:val="28"/>
        </w:rPr>
      </w:pPr>
      <w:r w:rsidRPr="00A92FD1">
        <w:rPr>
          <w:rFonts w:eastAsia="Calibri"/>
          <w:sz w:val="28"/>
          <w:szCs w:val="28"/>
        </w:rPr>
        <w:t>ИЛИ</w:t>
      </w:r>
    </w:p>
    <w:p w:rsidR="00A92FD1" w:rsidRPr="00A92FD1" w:rsidRDefault="00A92FD1" w:rsidP="00A92FD1">
      <w:pPr>
        <w:widowControl/>
        <w:ind w:firstLine="540"/>
        <w:jc w:val="both"/>
        <w:rPr>
          <w:rFonts w:ascii="Arial" w:eastAsia="Calibri" w:hAnsi="Arial" w:cs="Arial"/>
        </w:rPr>
      </w:pPr>
    </w:p>
    <w:p w:rsidR="00A92FD1" w:rsidRPr="00A92FD1" w:rsidRDefault="00A92FD1" w:rsidP="00A92FD1">
      <w:pPr>
        <w:widowControl/>
        <w:ind w:firstLine="539"/>
        <w:jc w:val="both"/>
        <w:rPr>
          <w:rFonts w:eastAsia="Calibri"/>
          <w:sz w:val="28"/>
          <w:szCs w:val="28"/>
        </w:rPr>
      </w:pPr>
      <w:r w:rsidRPr="00A92FD1">
        <w:rPr>
          <w:rFonts w:eastAsia="Calibri"/>
          <w:sz w:val="28"/>
          <w:szCs w:val="28"/>
        </w:rPr>
        <w:t xml:space="preserve">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 </w:t>
      </w:r>
      <w:r w:rsidR="00B04480">
        <w:rPr>
          <w:rFonts w:eastAsia="Calibri"/>
          <w:iCs/>
          <w:sz w:val="28"/>
          <w:szCs w:val="28"/>
        </w:rPr>
        <w:t>Калитинское</w:t>
      </w:r>
      <w:r w:rsidR="00565470" w:rsidRPr="00565470">
        <w:rPr>
          <w:rFonts w:eastAsia="Calibri"/>
          <w:iCs/>
          <w:sz w:val="28"/>
          <w:szCs w:val="28"/>
        </w:rPr>
        <w:t xml:space="preserve"> сельское поселение </w:t>
      </w:r>
      <w:r w:rsidRPr="00A92FD1">
        <w:rPr>
          <w:rFonts w:eastAsia="Calibri"/>
          <w:sz w:val="28"/>
          <w:szCs w:val="28"/>
        </w:rPr>
        <w:t xml:space="preserve">в сфере благоустройства, на </w:t>
      </w:r>
      <w:r w:rsidRPr="00A92FD1">
        <w:rPr>
          <w:rFonts w:eastAsia="Calibri"/>
          <w:i/>
          <w:sz w:val="28"/>
          <w:szCs w:val="28"/>
          <w:u w:val="single"/>
        </w:rPr>
        <w:t>10</w:t>
      </w:r>
      <w:r w:rsidRPr="00A92FD1">
        <w:rPr>
          <w:rFonts w:eastAsia="Calibri"/>
          <w:sz w:val="28"/>
          <w:szCs w:val="28"/>
        </w:rPr>
        <w:t xml:space="preserve"> тыс. населения (проценты).</w:t>
      </w:r>
    </w:p>
    <w:p w:rsidR="00A92FD1" w:rsidRPr="00A92FD1" w:rsidRDefault="00A92FD1" w:rsidP="00A92FD1">
      <w:pPr>
        <w:widowControl/>
        <w:ind w:firstLine="539"/>
        <w:jc w:val="both"/>
        <w:rPr>
          <w:rFonts w:eastAsia="Calibri"/>
          <w:sz w:val="28"/>
          <w:szCs w:val="28"/>
        </w:rPr>
      </w:pPr>
      <w:r w:rsidRPr="00A92FD1">
        <w:rPr>
          <w:rFonts w:eastAsia="Calibri"/>
          <w:sz w:val="28"/>
          <w:szCs w:val="28"/>
        </w:rPr>
        <w:t xml:space="preserve">Целевое значение показателя: не более </w:t>
      </w:r>
      <w:r w:rsidRPr="00A92FD1">
        <w:rPr>
          <w:rFonts w:eastAsia="Calibri"/>
          <w:i/>
          <w:sz w:val="28"/>
          <w:szCs w:val="28"/>
          <w:u w:val="single"/>
        </w:rPr>
        <w:t>10</w:t>
      </w:r>
      <w:r w:rsidRPr="00A92FD1">
        <w:rPr>
          <w:rFonts w:eastAsia="Calibri"/>
          <w:sz w:val="28"/>
          <w:szCs w:val="28"/>
        </w:rPr>
        <w:t xml:space="preserve"> человек.</w:t>
      </w:r>
    </w:p>
    <w:p w:rsidR="00A92FD1" w:rsidRPr="00A92FD1" w:rsidRDefault="00A92FD1" w:rsidP="00A92FD1">
      <w:pPr>
        <w:widowControl/>
        <w:ind w:firstLine="540"/>
        <w:jc w:val="both"/>
        <w:rPr>
          <w:rFonts w:eastAsia="Calibri"/>
          <w:sz w:val="28"/>
          <w:szCs w:val="28"/>
        </w:rPr>
      </w:pPr>
      <w:r w:rsidRPr="00A92FD1">
        <w:rPr>
          <w:rFonts w:eastAsia="Calibri"/>
          <w:sz w:val="28"/>
          <w:szCs w:val="28"/>
        </w:rPr>
        <w:t>Формула расчета ключевого показателя:</w:t>
      </w:r>
    </w:p>
    <w:p w:rsidR="00A92FD1" w:rsidRPr="00A92FD1" w:rsidRDefault="00A92FD1" w:rsidP="00A92FD1">
      <w:pPr>
        <w:widowControl/>
        <w:ind w:firstLine="540"/>
        <w:jc w:val="center"/>
        <w:rPr>
          <w:sz w:val="28"/>
          <w:szCs w:val="28"/>
        </w:rPr>
      </w:pPr>
      <m:oMath>
        <m:r>
          <w:rPr>
            <w:rFonts w:ascii="Cambria Math" w:hAnsi="Cambria Math"/>
            <w:sz w:val="28"/>
            <w:szCs w:val="28"/>
          </w:rPr>
          <m:t xml:space="preserve">К= </m:t>
        </m:r>
        <m:f>
          <m:fPr>
            <m:ctrlPr>
              <w:rPr>
                <w:rFonts w:ascii="Cambria Math" w:hAnsi="Cambria Math"/>
                <w:i/>
                <w:sz w:val="28"/>
                <w:szCs w:val="28"/>
              </w:rPr>
            </m:ctrlPr>
          </m:fPr>
          <m:num>
            <m:r>
              <m:rPr>
                <m:sty m:val="p"/>
              </m:rPr>
              <w:rPr>
                <w:rFonts w:ascii="Cambria Math" w:hAnsi="Cambria Math"/>
                <w:sz w:val="28"/>
                <w:szCs w:val="28"/>
              </w:rPr>
              <m:t>К</m:t>
            </m:r>
            <m:r>
              <m:rPr>
                <m:sty m:val="p"/>
              </m:rPr>
              <w:rPr>
                <w:rFonts w:ascii="Cambria Math" w:hAnsi="Cambria Math"/>
                <w:sz w:val="28"/>
                <w:szCs w:val="28"/>
                <w:vertAlign w:val="subscript"/>
              </w:rPr>
              <m:t>т</m:t>
            </m:r>
            <m:r>
              <m:rPr>
                <m:sty m:val="p"/>
              </m:rPr>
              <w:rPr>
                <w:rFonts w:ascii="Cambria Math" w:hAnsi="Cambria Math"/>
                <w:sz w:val="28"/>
                <w:szCs w:val="28"/>
              </w:rPr>
              <m:t xml:space="preserve"> x </m:t>
            </m:r>
            <m:r>
              <w:rPr>
                <w:rFonts w:ascii="Cambria Math" w:hAnsi="Cambria Math"/>
                <w:sz w:val="28"/>
                <w:szCs w:val="28"/>
              </w:rPr>
              <m:t>10000</m:t>
            </m:r>
          </m:num>
          <m:den>
            <m:r>
              <m:rPr>
                <m:sty m:val="p"/>
              </m:rPr>
              <w:rPr>
                <w:rFonts w:ascii="Cambria Math" w:hAnsi="Cambria Math"/>
                <w:sz w:val="28"/>
                <w:szCs w:val="28"/>
              </w:rPr>
              <m:t>К</m:t>
            </m:r>
            <m:r>
              <m:rPr>
                <m:sty m:val="p"/>
              </m:rPr>
              <w:rPr>
                <w:rFonts w:ascii="Cambria Math" w:hAnsi="Cambria Math"/>
                <w:sz w:val="28"/>
                <w:szCs w:val="28"/>
                <w:vertAlign w:val="subscript"/>
              </w:rPr>
              <m:t>н</m:t>
            </m:r>
          </m:den>
        </m:f>
      </m:oMath>
      <w:r w:rsidRPr="00A92FD1">
        <w:rPr>
          <w:sz w:val="28"/>
          <w:szCs w:val="28"/>
        </w:rPr>
        <w:t>,</w:t>
      </w:r>
    </w:p>
    <w:p w:rsidR="00A92FD1" w:rsidRPr="00A92FD1" w:rsidRDefault="00A92FD1" w:rsidP="00A92FD1">
      <w:pPr>
        <w:widowControl/>
        <w:ind w:firstLine="540"/>
        <w:rPr>
          <w:sz w:val="28"/>
          <w:szCs w:val="28"/>
        </w:rPr>
      </w:pPr>
      <w:r w:rsidRPr="00A92FD1">
        <w:rPr>
          <w:sz w:val="28"/>
          <w:szCs w:val="28"/>
        </w:rPr>
        <w:t>где:</w:t>
      </w:r>
    </w:p>
    <w:p w:rsidR="00A92FD1" w:rsidRPr="00A92FD1" w:rsidRDefault="00A92FD1" w:rsidP="00A92FD1">
      <w:pPr>
        <w:widowControl/>
        <w:ind w:firstLine="539"/>
        <w:jc w:val="both"/>
        <w:rPr>
          <w:rFonts w:eastAsia="Calibri"/>
          <w:sz w:val="28"/>
          <w:szCs w:val="28"/>
        </w:rPr>
      </w:pPr>
      <w:r w:rsidRPr="00A92FD1">
        <w:rPr>
          <w:rFonts w:eastAsia="Calibri"/>
          <w:sz w:val="28"/>
          <w:szCs w:val="28"/>
        </w:rPr>
        <w:t>К</w:t>
      </w:r>
      <w:r w:rsidRPr="00A92FD1">
        <w:rPr>
          <w:rFonts w:eastAsia="Calibri"/>
          <w:sz w:val="28"/>
          <w:szCs w:val="28"/>
          <w:vertAlign w:val="subscript"/>
        </w:rPr>
        <w:t>т</w:t>
      </w:r>
      <w:r w:rsidRPr="00A92FD1">
        <w:rPr>
          <w:rFonts w:eastAsia="Calibri"/>
          <w:sz w:val="28"/>
          <w:szCs w:val="28"/>
          <w:vertAlign w:val="subscript"/>
        </w:rPr>
        <w:noBreakHyphen/>
        <w:t xml:space="preserve"> </w:t>
      </w:r>
      <w:r w:rsidRPr="00A92FD1">
        <w:rPr>
          <w:rFonts w:eastAsia="Calibri"/>
          <w:sz w:val="28"/>
          <w:szCs w:val="28"/>
        </w:rPr>
        <w:t xml:space="preserve">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 </w:t>
      </w:r>
      <w:r w:rsidR="00B04480">
        <w:rPr>
          <w:rFonts w:eastAsia="Calibri"/>
          <w:iCs/>
          <w:sz w:val="28"/>
          <w:szCs w:val="28"/>
        </w:rPr>
        <w:t>Калитинское</w:t>
      </w:r>
      <w:r w:rsidR="00565470" w:rsidRPr="00565470">
        <w:rPr>
          <w:rFonts w:eastAsia="Calibri"/>
          <w:iCs/>
          <w:sz w:val="28"/>
          <w:szCs w:val="28"/>
        </w:rPr>
        <w:t xml:space="preserve"> сельское поселение </w:t>
      </w:r>
      <w:r w:rsidRPr="00A92FD1">
        <w:rPr>
          <w:rFonts w:eastAsia="Calibri"/>
          <w:sz w:val="28"/>
          <w:szCs w:val="28"/>
        </w:rPr>
        <w:t>в сфере благоустройства;</w:t>
      </w:r>
    </w:p>
    <w:p w:rsidR="00A92FD1" w:rsidRPr="00A92FD1" w:rsidRDefault="00A92FD1" w:rsidP="00A92FD1">
      <w:pPr>
        <w:widowControl/>
        <w:ind w:firstLine="539"/>
        <w:jc w:val="both"/>
        <w:rPr>
          <w:rFonts w:eastAsia="Calibri"/>
          <w:sz w:val="28"/>
          <w:szCs w:val="28"/>
        </w:rPr>
      </w:pPr>
      <w:proofErr w:type="spellStart"/>
      <w:r w:rsidRPr="00A92FD1">
        <w:rPr>
          <w:rFonts w:eastAsia="Calibri"/>
          <w:sz w:val="28"/>
          <w:szCs w:val="28"/>
        </w:rPr>
        <w:t>К</w:t>
      </w:r>
      <w:r w:rsidRPr="00A92FD1">
        <w:rPr>
          <w:rFonts w:eastAsia="Calibri"/>
          <w:sz w:val="28"/>
          <w:szCs w:val="28"/>
          <w:vertAlign w:val="subscript"/>
        </w:rPr>
        <w:t>н</w:t>
      </w:r>
      <w:proofErr w:type="spellEnd"/>
      <w:r w:rsidRPr="00A92FD1">
        <w:rPr>
          <w:rFonts w:eastAsia="Calibri"/>
          <w:sz w:val="28"/>
          <w:szCs w:val="28"/>
        </w:rPr>
        <w:t xml:space="preserve"> – количество населения по состоянию на</w:t>
      </w:r>
      <w:r w:rsidRPr="00A92FD1">
        <w:rPr>
          <w:rFonts w:eastAsia="Calibri"/>
          <w:i/>
          <w:sz w:val="28"/>
          <w:szCs w:val="28"/>
        </w:rPr>
        <w:t xml:space="preserve"> </w:t>
      </w:r>
      <w:r w:rsidRPr="00A92FD1">
        <w:rPr>
          <w:rFonts w:eastAsia="Calibri"/>
          <w:sz w:val="28"/>
          <w:szCs w:val="28"/>
        </w:rPr>
        <w:t>1 января года, в котором осуществляется контроль.</w:t>
      </w:r>
    </w:p>
    <w:p w:rsidR="00A92FD1" w:rsidRPr="00A92FD1" w:rsidRDefault="00A92FD1" w:rsidP="008D25C0">
      <w:pPr>
        <w:widowControl/>
        <w:ind w:left="4536"/>
        <w:rPr>
          <w:rFonts w:eastAsia="Calibri"/>
          <w:color w:val="000000"/>
          <w:sz w:val="28"/>
          <w:szCs w:val="28"/>
        </w:rPr>
      </w:pPr>
      <w:r w:rsidRPr="00A92FD1">
        <w:rPr>
          <w:rFonts w:eastAsia="Calibri"/>
          <w:sz w:val="28"/>
          <w:szCs w:val="28"/>
        </w:rPr>
        <w:br w:type="page"/>
      </w:r>
      <w:r w:rsidRPr="00A92FD1">
        <w:rPr>
          <w:rFonts w:eastAsia="Calibri"/>
          <w:color w:val="000000"/>
          <w:sz w:val="28"/>
          <w:szCs w:val="28"/>
        </w:rPr>
        <w:lastRenderedPageBreak/>
        <w:t>Приложение 4</w:t>
      </w:r>
    </w:p>
    <w:p w:rsidR="008D25C0" w:rsidRDefault="00A92FD1" w:rsidP="008D25C0">
      <w:pPr>
        <w:widowControl/>
        <w:ind w:left="4536"/>
        <w:rPr>
          <w:rFonts w:eastAsia="Calibri"/>
          <w:color w:val="000000"/>
          <w:sz w:val="28"/>
          <w:szCs w:val="28"/>
        </w:rPr>
      </w:pPr>
      <w:r w:rsidRPr="00A92FD1">
        <w:rPr>
          <w:rFonts w:eastAsia="Calibri"/>
          <w:color w:val="000000"/>
          <w:sz w:val="28"/>
          <w:szCs w:val="28"/>
        </w:rPr>
        <w:t xml:space="preserve">к Положению о </w:t>
      </w:r>
      <w:proofErr w:type="gramStart"/>
      <w:r w:rsidRPr="00A92FD1">
        <w:rPr>
          <w:rFonts w:eastAsia="Calibri"/>
          <w:color w:val="000000"/>
          <w:sz w:val="28"/>
          <w:szCs w:val="28"/>
        </w:rPr>
        <w:t>муниципальном</w:t>
      </w:r>
      <w:proofErr w:type="gramEnd"/>
    </w:p>
    <w:p w:rsidR="00A92FD1" w:rsidRPr="00A92FD1" w:rsidRDefault="00A92FD1" w:rsidP="008D25C0">
      <w:pPr>
        <w:widowControl/>
        <w:ind w:left="4536"/>
        <w:rPr>
          <w:rFonts w:eastAsia="Calibri"/>
          <w:color w:val="000000"/>
          <w:sz w:val="28"/>
          <w:szCs w:val="28"/>
        </w:rPr>
      </w:pPr>
      <w:proofErr w:type="gramStart"/>
      <w:r w:rsidRPr="00A92FD1">
        <w:rPr>
          <w:rFonts w:eastAsia="Calibri"/>
          <w:color w:val="000000"/>
          <w:sz w:val="28"/>
          <w:szCs w:val="28"/>
        </w:rPr>
        <w:t>контроле</w:t>
      </w:r>
      <w:proofErr w:type="gramEnd"/>
      <w:r w:rsidRPr="00A92FD1">
        <w:rPr>
          <w:rFonts w:eastAsia="Calibri"/>
          <w:color w:val="000000"/>
          <w:sz w:val="28"/>
          <w:szCs w:val="28"/>
        </w:rPr>
        <w:t xml:space="preserve"> в сфере благоустройства</w:t>
      </w:r>
    </w:p>
    <w:p w:rsidR="00A92FD1" w:rsidRPr="008D25C0" w:rsidRDefault="00A92FD1" w:rsidP="008D25C0">
      <w:pPr>
        <w:widowControl/>
        <w:ind w:left="4536"/>
        <w:rPr>
          <w:rFonts w:eastAsia="Calibri"/>
          <w:iCs/>
          <w:color w:val="000000"/>
          <w:sz w:val="28"/>
          <w:szCs w:val="28"/>
        </w:rPr>
      </w:pPr>
      <w:r w:rsidRPr="00A92FD1">
        <w:rPr>
          <w:rFonts w:eastAsia="Calibri"/>
          <w:color w:val="000000"/>
          <w:sz w:val="28"/>
          <w:szCs w:val="28"/>
        </w:rPr>
        <w:t xml:space="preserve"> на территории муниципального образования </w:t>
      </w:r>
      <w:r w:rsidR="00B04480">
        <w:rPr>
          <w:rFonts w:eastAsia="Calibri"/>
          <w:iCs/>
          <w:color w:val="000000"/>
          <w:sz w:val="28"/>
          <w:szCs w:val="28"/>
        </w:rPr>
        <w:t>Калитинское</w:t>
      </w:r>
      <w:r w:rsidR="00565470" w:rsidRPr="00565470">
        <w:rPr>
          <w:rFonts w:eastAsia="Calibri"/>
          <w:iCs/>
          <w:color w:val="000000"/>
          <w:sz w:val="28"/>
          <w:szCs w:val="28"/>
        </w:rPr>
        <w:t xml:space="preserve"> сельское поселение</w:t>
      </w:r>
      <w:r w:rsidR="008D25C0">
        <w:rPr>
          <w:rFonts w:eastAsia="Calibri"/>
          <w:iCs/>
          <w:color w:val="000000"/>
          <w:sz w:val="28"/>
          <w:szCs w:val="28"/>
        </w:rPr>
        <w:t xml:space="preserve"> </w:t>
      </w:r>
      <w:proofErr w:type="spellStart"/>
      <w:r w:rsidRPr="00A92FD1">
        <w:rPr>
          <w:rFonts w:eastAsia="Calibri"/>
          <w:color w:val="000000"/>
          <w:sz w:val="28"/>
          <w:szCs w:val="28"/>
        </w:rPr>
        <w:t>Волосовского</w:t>
      </w:r>
      <w:proofErr w:type="spellEnd"/>
      <w:r w:rsidRPr="00A92FD1">
        <w:rPr>
          <w:rFonts w:eastAsia="Calibri"/>
          <w:color w:val="000000"/>
          <w:sz w:val="28"/>
          <w:szCs w:val="28"/>
        </w:rPr>
        <w:t xml:space="preserve"> муниципального района Ленинградской области </w:t>
      </w:r>
    </w:p>
    <w:p w:rsidR="00A92FD1" w:rsidRDefault="00A92FD1" w:rsidP="00A92FD1">
      <w:pPr>
        <w:widowControl/>
        <w:autoSpaceDE/>
        <w:autoSpaceDN/>
        <w:adjustRightInd/>
        <w:jc w:val="center"/>
        <w:rPr>
          <w:rFonts w:eastAsia="Calibri"/>
          <w:color w:val="000000"/>
          <w:sz w:val="28"/>
          <w:szCs w:val="28"/>
        </w:rPr>
      </w:pPr>
    </w:p>
    <w:p w:rsidR="008D25C0" w:rsidRDefault="008D25C0" w:rsidP="00A92FD1">
      <w:pPr>
        <w:widowControl/>
        <w:autoSpaceDE/>
        <w:autoSpaceDN/>
        <w:adjustRightInd/>
        <w:jc w:val="center"/>
        <w:rPr>
          <w:rFonts w:eastAsia="Calibri"/>
          <w:color w:val="000000"/>
          <w:sz w:val="28"/>
          <w:szCs w:val="28"/>
        </w:rPr>
      </w:pPr>
    </w:p>
    <w:p w:rsidR="008D25C0" w:rsidRPr="00A92FD1" w:rsidRDefault="008D25C0" w:rsidP="00A92FD1">
      <w:pPr>
        <w:widowControl/>
        <w:autoSpaceDE/>
        <w:autoSpaceDN/>
        <w:adjustRightInd/>
        <w:jc w:val="center"/>
        <w:rPr>
          <w:rFonts w:eastAsia="Calibri"/>
          <w:color w:val="000000"/>
          <w:sz w:val="28"/>
          <w:szCs w:val="28"/>
        </w:rPr>
      </w:pPr>
    </w:p>
    <w:p w:rsidR="00A92FD1" w:rsidRPr="00A92FD1" w:rsidRDefault="00A92FD1" w:rsidP="00A92FD1">
      <w:pPr>
        <w:widowControl/>
        <w:autoSpaceDE/>
        <w:autoSpaceDN/>
        <w:adjustRightInd/>
        <w:jc w:val="center"/>
        <w:rPr>
          <w:rFonts w:eastAsia="Calibri"/>
          <w:b/>
          <w:color w:val="000000"/>
          <w:sz w:val="28"/>
          <w:szCs w:val="28"/>
        </w:rPr>
      </w:pPr>
      <w:r w:rsidRPr="00A92FD1">
        <w:rPr>
          <w:rFonts w:eastAsia="Calibri"/>
          <w:b/>
          <w:color w:val="000000"/>
          <w:sz w:val="28"/>
          <w:szCs w:val="28"/>
        </w:rPr>
        <w:t>Индикативные показатели муниципального контроля</w:t>
      </w:r>
    </w:p>
    <w:p w:rsidR="00A92FD1" w:rsidRPr="00A92FD1" w:rsidRDefault="00A92FD1" w:rsidP="00A92FD1">
      <w:pPr>
        <w:widowControl/>
        <w:autoSpaceDE/>
        <w:autoSpaceDN/>
        <w:adjustRightInd/>
        <w:jc w:val="center"/>
        <w:rPr>
          <w:rFonts w:eastAsia="Calibri"/>
          <w:color w:val="000000"/>
          <w:sz w:val="28"/>
          <w:szCs w:val="28"/>
        </w:rPr>
      </w:pP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Общее количество консультирований, осуществленных контрольным органом,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Количество консультирований, осуществленных контрольным органом в письменной форме,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Количество обязательных профилактических визитов, проведённых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Количество профилактических визитов по инициативе контролируемых лиц, проведённых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Количество предостережений, объявленных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Количество внеплановых контрольных мероприятий, проведённых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 xml:space="preserve">Количество контрольных мероприятий с взаимодействием </w:t>
      </w:r>
      <w:r w:rsidRPr="00A92FD1">
        <w:rPr>
          <w:sz w:val="28"/>
          <w:szCs w:val="28"/>
        </w:rPr>
        <w:br/>
        <w:t>по каждому виду контрольных мероприятий, проведённых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 xml:space="preserve">Количество контрольных мероприятий, проведённых </w:t>
      </w:r>
      <w:r w:rsidRPr="00A92FD1">
        <w:rPr>
          <w:sz w:val="28"/>
          <w:szCs w:val="28"/>
        </w:rPr>
        <w:br/>
        <w:t>с использованием средств дистанционного взаимодействия,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Количество контрольных и профилактических мероприятий, проведённых с использованием мобильного приложения «Инспектор»,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Количество контрольных мероприятий, по результатам которых выявлены нарушения обязательных требований,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Количество контрольных мероприятий, по итогам которых возбуждены дела об административных правонарушениях,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Сумма административных штрафов, наложенных по результатам контрольных мероприятий,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 xml:space="preserve">Количество направленных в органы прокуратуры заявлений </w:t>
      </w:r>
      <w:r w:rsidRPr="00A92FD1">
        <w:rPr>
          <w:sz w:val="28"/>
          <w:szCs w:val="28"/>
        </w:rPr>
        <w:br/>
        <w:t>о согласовании проведения контрольных мероприятий,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 xml:space="preserve">Количество направленных в органы прокуратуры заявлений </w:t>
      </w:r>
      <w:r w:rsidRPr="00A92FD1">
        <w:rPr>
          <w:sz w:val="28"/>
          <w:szCs w:val="28"/>
        </w:rPr>
        <w:br/>
        <w:t>о согласовании проведения контрольных мероприятий, по которым органами прокуратуры отказано в согласовании,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lastRenderedPageBreak/>
        <w:t>Общее количество учтённых объектов контроля на конец отчётного периода.</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Количество учтённых объектов контроля, отнесённых к категориям риска, по каждой из категорий риска, на конец отчётного периода.</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Количество учтённых контролируемых лиц на конец отчётного периода.</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Количество учтённых контролируемых лиц, в отношении которых проведены контрольные мероприятия,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 xml:space="preserve">Общее количество жалоб, поданных контролируемыми лицами </w:t>
      </w:r>
      <w:r w:rsidRPr="00A92FD1">
        <w:rPr>
          <w:sz w:val="28"/>
          <w:szCs w:val="28"/>
        </w:rPr>
        <w:br/>
        <w:t>в досудебном порядке,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недействительными, </w:t>
      </w:r>
      <w:r w:rsidRPr="00A92FD1">
        <w:rPr>
          <w:sz w:val="28"/>
          <w:szCs w:val="28"/>
        </w:rPr>
        <w:br/>
        <w:t>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sz w:val="28"/>
          <w:szCs w:val="28"/>
        </w:rPr>
      </w:pPr>
      <w:r w:rsidRPr="00A92FD1">
        <w:rPr>
          <w:sz w:val="28"/>
          <w:szCs w:val="28"/>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A92FD1" w:rsidRPr="00A92FD1" w:rsidRDefault="00A92FD1" w:rsidP="00A92FD1">
      <w:pPr>
        <w:widowControl/>
        <w:numPr>
          <w:ilvl w:val="0"/>
          <w:numId w:val="32"/>
        </w:numPr>
        <w:autoSpaceDE/>
        <w:autoSpaceDN/>
        <w:adjustRightInd/>
        <w:ind w:left="0" w:firstLine="709"/>
        <w:contextualSpacing/>
        <w:jc w:val="both"/>
        <w:rPr>
          <w:rFonts w:ascii="Arial" w:hAnsi="Arial"/>
        </w:rPr>
      </w:pPr>
      <w:r w:rsidRPr="00A92FD1">
        <w:rPr>
          <w:sz w:val="28"/>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rsidR="00A92FD1" w:rsidRPr="00A92FD1" w:rsidRDefault="00A92FD1" w:rsidP="00A92FD1">
      <w:pPr>
        <w:widowControl/>
        <w:ind w:firstLine="539"/>
        <w:jc w:val="both"/>
        <w:rPr>
          <w:rFonts w:eastAsia="Calibri"/>
          <w:i/>
          <w:sz w:val="28"/>
          <w:szCs w:val="28"/>
        </w:rPr>
      </w:pPr>
    </w:p>
    <w:p w:rsidR="00A92FD1" w:rsidRPr="00A92FD1" w:rsidRDefault="00A92FD1" w:rsidP="00A92FD1">
      <w:pPr>
        <w:widowControl/>
        <w:ind w:firstLine="539"/>
        <w:jc w:val="both"/>
        <w:rPr>
          <w:rFonts w:eastAsia="Calibri"/>
          <w:sz w:val="24"/>
          <w:szCs w:val="24"/>
        </w:rPr>
      </w:pPr>
    </w:p>
    <w:p w:rsidR="00A92FD1" w:rsidRPr="00D45C9F" w:rsidRDefault="00A92FD1" w:rsidP="0077182F">
      <w:pPr>
        <w:pStyle w:val="ConsPlusNormal"/>
        <w:spacing w:line="192" w:lineRule="auto"/>
        <w:ind w:firstLine="4536"/>
        <w:jc w:val="right"/>
        <w:outlineLvl w:val="1"/>
        <w:rPr>
          <w:rFonts w:ascii="Times New Roman" w:hAnsi="Times New Roman"/>
          <w:b w:val="0"/>
          <w:sz w:val="28"/>
        </w:rPr>
      </w:pPr>
    </w:p>
    <w:p w:rsidR="00B04480" w:rsidRPr="00D45C9F" w:rsidRDefault="00B04480">
      <w:pPr>
        <w:pStyle w:val="ConsPlusNormal"/>
        <w:spacing w:line="192" w:lineRule="auto"/>
        <w:ind w:firstLine="4536"/>
        <w:jc w:val="right"/>
        <w:outlineLvl w:val="1"/>
        <w:rPr>
          <w:rFonts w:ascii="Times New Roman" w:hAnsi="Times New Roman"/>
          <w:b w:val="0"/>
          <w:sz w:val="28"/>
        </w:rPr>
      </w:pPr>
    </w:p>
    <w:sectPr w:rsidR="00B04480" w:rsidRPr="00D45C9F" w:rsidSect="008D25C0">
      <w:headerReference w:type="default" r:id="rId13"/>
      <w:footerReference w:type="default" r:id="rId14"/>
      <w:footerReference w:type="first" r:id="rId15"/>
      <w:pgSz w:w="11906" w:h="16838" w:code="9"/>
      <w:pgMar w:top="1134" w:right="567" w:bottom="1134" w:left="1418"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BE3" w:rsidRDefault="004F2BE3" w:rsidP="002031BD">
      <w:r>
        <w:separator/>
      </w:r>
    </w:p>
  </w:endnote>
  <w:endnote w:type="continuationSeparator" w:id="0">
    <w:p w:rsidR="004F2BE3" w:rsidRDefault="004F2BE3" w:rsidP="002031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Droid Sans Fallback">
    <w:altName w:val="Times New Roman"/>
    <w:charset w:val="00"/>
    <w:family w:val="auto"/>
    <w:pitch w:val="variable"/>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0990"/>
      <w:docPartObj>
        <w:docPartGallery w:val="Page Numbers (Bottom of Page)"/>
        <w:docPartUnique/>
      </w:docPartObj>
    </w:sdtPr>
    <w:sdtContent>
      <w:p w:rsidR="000B5A04" w:rsidRDefault="009076E6">
        <w:pPr>
          <w:pStyle w:val="ae"/>
          <w:jc w:val="center"/>
        </w:pPr>
        <w:fldSimple w:instr=" PAGE   \* MERGEFORMAT ">
          <w:r w:rsidR="00461B33">
            <w:rPr>
              <w:noProof/>
            </w:rPr>
            <w:t>2</w:t>
          </w:r>
        </w:fldSimple>
      </w:p>
    </w:sdtContent>
  </w:sdt>
  <w:p w:rsidR="000B5A04" w:rsidRDefault="000B5A04">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0991"/>
      <w:docPartObj>
        <w:docPartGallery w:val="Page Numbers (Bottom of Page)"/>
        <w:docPartUnique/>
      </w:docPartObj>
    </w:sdtPr>
    <w:sdtContent>
      <w:p w:rsidR="000B5A04" w:rsidRDefault="009076E6">
        <w:pPr>
          <w:pStyle w:val="ae"/>
          <w:jc w:val="center"/>
        </w:pPr>
        <w:fldSimple w:instr=" PAGE   \* MERGEFORMAT ">
          <w:r w:rsidR="00461B33">
            <w:rPr>
              <w:noProof/>
            </w:rPr>
            <w:t>1</w:t>
          </w:r>
        </w:fldSimple>
      </w:p>
    </w:sdtContent>
  </w:sdt>
  <w:p w:rsidR="00B04480" w:rsidRDefault="00B0448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BE3" w:rsidRDefault="004F2BE3" w:rsidP="002031BD">
      <w:r>
        <w:separator/>
      </w:r>
    </w:p>
  </w:footnote>
  <w:footnote w:type="continuationSeparator" w:id="0">
    <w:p w:rsidR="004F2BE3" w:rsidRDefault="004F2BE3" w:rsidP="002031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E1C" w:rsidRDefault="00E20E1C">
    <w:pPr>
      <w:pStyle w:val="ac"/>
      <w:jc w:val="right"/>
    </w:pPr>
  </w:p>
  <w:p w:rsidR="00E20E1C" w:rsidRDefault="00E20E1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77254DC"/>
    <w:multiLevelType w:val="multilevel"/>
    <w:tmpl w:val="B76E7160"/>
    <w:lvl w:ilvl="0">
      <w:start w:val="1"/>
      <w:numFmt w:val="decimal"/>
      <w:lvlText w:val="%1."/>
      <w:lvlJc w:val="left"/>
      <w:pPr>
        <w:ind w:left="720" w:hanging="360"/>
      </w:pPr>
    </w:lvl>
    <w:lvl w:ilvl="1">
      <w:start w:val="1"/>
      <w:numFmt w:val="decimal"/>
      <w:isLgl/>
      <w:lvlText w:val="%1.%2"/>
      <w:lvlJc w:val="left"/>
      <w:pPr>
        <w:ind w:left="801"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A8C5A9B"/>
    <w:multiLevelType w:val="multilevel"/>
    <w:tmpl w:val="53846FAC"/>
    <w:lvl w:ilvl="0">
      <w:start w:val="1"/>
      <w:numFmt w:val="decimal"/>
      <w:lvlText w:val="%1."/>
      <w:lvlJc w:val="left"/>
      <w:pPr>
        <w:ind w:left="1758" w:hanging="1050"/>
      </w:pPr>
      <w:rPr>
        <w:rFonts w:ascii="Times New Roman" w:hAnsi="Times New Roman"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0E3C33D9"/>
    <w:multiLevelType w:val="hybridMultilevel"/>
    <w:tmpl w:val="7166E908"/>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EE75E11"/>
    <w:multiLevelType w:val="multilevel"/>
    <w:tmpl w:val="EFF8844A"/>
    <w:lvl w:ilvl="0">
      <w:start w:val="1"/>
      <w:numFmt w:val="decimal"/>
      <w:lvlText w:val="%1."/>
      <w:lvlJc w:val="left"/>
      <w:pPr>
        <w:ind w:left="525" w:hanging="525"/>
      </w:pPr>
      <w:rPr>
        <w:rFonts w:eastAsiaTheme="minorEastAsia" w:cs="Times New Roman" w:hint="default"/>
      </w:rPr>
    </w:lvl>
    <w:lvl w:ilvl="1">
      <w:start w:val="1"/>
      <w:numFmt w:val="decimal"/>
      <w:lvlText w:val="%1.%2)"/>
      <w:lvlJc w:val="left"/>
      <w:pPr>
        <w:ind w:left="1571" w:hanging="720"/>
      </w:pPr>
      <w:rPr>
        <w:rFonts w:eastAsiaTheme="minorEastAsia" w:cs="Times New Roman" w:hint="default"/>
      </w:rPr>
    </w:lvl>
    <w:lvl w:ilvl="2">
      <w:start w:val="1"/>
      <w:numFmt w:val="decimal"/>
      <w:lvlText w:val="%1.%2)%3."/>
      <w:lvlJc w:val="left"/>
      <w:pPr>
        <w:ind w:left="720" w:hanging="720"/>
      </w:pPr>
      <w:rPr>
        <w:rFonts w:eastAsiaTheme="minorEastAsia" w:cs="Times New Roman" w:hint="default"/>
      </w:rPr>
    </w:lvl>
    <w:lvl w:ilvl="3">
      <w:start w:val="1"/>
      <w:numFmt w:val="decimal"/>
      <w:lvlText w:val="%1.%2)%3.%4."/>
      <w:lvlJc w:val="left"/>
      <w:pPr>
        <w:ind w:left="1080" w:hanging="1080"/>
      </w:pPr>
      <w:rPr>
        <w:rFonts w:eastAsiaTheme="minorEastAsia" w:cs="Times New Roman" w:hint="default"/>
      </w:rPr>
    </w:lvl>
    <w:lvl w:ilvl="4">
      <w:start w:val="1"/>
      <w:numFmt w:val="decimal"/>
      <w:lvlText w:val="%1.%2)%3.%4.%5."/>
      <w:lvlJc w:val="left"/>
      <w:pPr>
        <w:ind w:left="1080" w:hanging="1080"/>
      </w:pPr>
      <w:rPr>
        <w:rFonts w:eastAsiaTheme="minorEastAsia" w:cs="Times New Roman" w:hint="default"/>
      </w:rPr>
    </w:lvl>
    <w:lvl w:ilvl="5">
      <w:start w:val="1"/>
      <w:numFmt w:val="decimal"/>
      <w:lvlText w:val="%1.%2)%3.%4.%5.%6."/>
      <w:lvlJc w:val="left"/>
      <w:pPr>
        <w:ind w:left="1440" w:hanging="1440"/>
      </w:pPr>
      <w:rPr>
        <w:rFonts w:eastAsiaTheme="minorEastAsia" w:cs="Times New Roman" w:hint="default"/>
      </w:rPr>
    </w:lvl>
    <w:lvl w:ilvl="6">
      <w:start w:val="1"/>
      <w:numFmt w:val="decimal"/>
      <w:lvlText w:val="%1.%2)%3.%4.%5.%6.%7."/>
      <w:lvlJc w:val="left"/>
      <w:pPr>
        <w:ind w:left="1800" w:hanging="1800"/>
      </w:pPr>
      <w:rPr>
        <w:rFonts w:eastAsiaTheme="minorEastAsia" w:cs="Times New Roman" w:hint="default"/>
      </w:rPr>
    </w:lvl>
    <w:lvl w:ilvl="7">
      <w:start w:val="1"/>
      <w:numFmt w:val="decimal"/>
      <w:lvlText w:val="%1.%2)%3.%4.%5.%6.%7.%8."/>
      <w:lvlJc w:val="left"/>
      <w:pPr>
        <w:ind w:left="1800" w:hanging="1800"/>
      </w:pPr>
      <w:rPr>
        <w:rFonts w:eastAsiaTheme="minorEastAsia" w:cs="Times New Roman" w:hint="default"/>
      </w:rPr>
    </w:lvl>
    <w:lvl w:ilvl="8">
      <w:start w:val="1"/>
      <w:numFmt w:val="decimal"/>
      <w:lvlText w:val="%1.%2)%3.%4.%5.%6.%7.%8.%9."/>
      <w:lvlJc w:val="left"/>
      <w:pPr>
        <w:ind w:left="2160" w:hanging="2160"/>
      </w:pPr>
      <w:rPr>
        <w:rFonts w:eastAsiaTheme="minorEastAsia" w:cs="Times New Roman" w:hint="default"/>
      </w:rPr>
    </w:lvl>
  </w:abstractNum>
  <w:abstractNum w:abstractNumId="5">
    <w:nsid w:val="12186618"/>
    <w:multiLevelType w:val="hybridMultilevel"/>
    <w:tmpl w:val="57AA89F6"/>
    <w:lvl w:ilvl="0" w:tplc="72F22036">
      <w:start w:val="1"/>
      <w:numFmt w:val="decimal"/>
      <w:lvlText w:val="%1."/>
      <w:lvlJc w:val="left"/>
      <w:pPr>
        <w:ind w:left="720" w:hanging="360"/>
      </w:pPr>
      <w:rPr>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383938"/>
    <w:multiLevelType w:val="hybridMultilevel"/>
    <w:tmpl w:val="AB9AA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4A4025"/>
    <w:multiLevelType w:val="hybridMultilevel"/>
    <w:tmpl w:val="D25CC754"/>
    <w:lvl w:ilvl="0" w:tplc="595ECF8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
    <w:nsid w:val="222E6E40"/>
    <w:multiLevelType w:val="hybridMultilevel"/>
    <w:tmpl w:val="B2B43470"/>
    <w:lvl w:ilvl="0" w:tplc="2F0C5596">
      <w:start w:val="1"/>
      <w:numFmt w:val="decimal"/>
      <w:lvlText w:val="%1."/>
      <w:lvlJc w:val="left"/>
      <w:pPr>
        <w:ind w:left="165"/>
      </w:pPr>
      <w:rPr>
        <w:rFonts w:ascii="Times New Roman" w:eastAsia="Times New Roman" w:hAnsi="Times New Roman" w:cs="Times New Roman"/>
        <w:b w:val="0"/>
        <w:i w:val="0"/>
        <w:strike w:val="0"/>
        <w:dstrike w:val="0"/>
        <w:color w:val="000000"/>
        <w:sz w:val="28"/>
        <w:szCs w:val="28"/>
        <w:u w:val="none" w:color="000000"/>
        <w:vertAlign w:val="baseline"/>
      </w:rPr>
    </w:lvl>
    <w:lvl w:ilvl="1" w:tplc="C00070CA">
      <w:start w:val="1"/>
      <w:numFmt w:val="lowerLetter"/>
      <w:lvlText w:val="%2"/>
      <w:lvlJc w:val="left"/>
      <w:pPr>
        <w:ind w:left="1825"/>
      </w:pPr>
      <w:rPr>
        <w:rFonts w:ascii="Times New Roman" w:eastAsia="Times New Roman" w:hAnsi="Times New Roman" w:cs="Times New Roman"/>
        <w:b w:val="0"/>
        <w:i w:val="0"/>
        <w:strike w:val="0"/>
        <w:dstrike w:val="0"/>
        <w:color w:val="000000"/>
        <w:sz w:val="28"/>
        <w:szCs w:val="28"/>
        <w:u w:val="none" w:color="000000"/>
        <w:vertAlign w:val="baseline"/>
      </w:rPr>
    </w:lvl>
    <w:lvl w:ilvl="2" w:tplc="7D3E0F76">
      <w:start w:val="1"/>
      <w:numFmt w:val="lowerRoman"/>
      <w:lvlText w:val="%3"/>
      <w:lvlJc w:val="left"/>
      <w:pPr>
        <w:ind w:left="2545"/>
      </w:pPr>
      <w:rPr>
        <w:rFonts w:ascii="Times New Roman" w:eastAsia="Times New Roman" w:hAnsi="Times New Roman" w:cs="Times New Roman"/>
        <w:b w:val="0"/>
        <w:i w:val="0"/>
        <w:strike w:val="0"/>
        <w:dstrike w:val="0"/>
        <w:color w:val="000000"/>
        <w:sz w:val="28"/>
        <w:szCs w:val="28"/>
        <w:u w:val="none" w:color="000000"/>
        <w:vertAlign w:val="baseline"/>
      </w:rPr>
    </w:lvl>
    <w:lvl w:ilvl="3" w:tplc="85AA5472">
      <w:start w:val="1"/>
      <w:numFmt w:val="decimal"/>
      <w:lvlText w:val="%4"/>
      <w:lvlJc w:val="left"/>
      <w:pPr>
        <w:ind w:left="3265"/>
      </w:pPr>
      <w:rPr>
        <w:rFonts w:ascii="Times New Roman" w:eastAsia="Times New Roman" w:hAnsi="Times New Roman" w:cs="Times New Roman"/>
        <w:b w:val="0"/>
        <w:i w:val="0"/>
        <w:strike w:val="0"/>
        <w:dstrike w:val="0"/>
        <w:color w:val="000000"/>
        <w:sz w:val="28"/>
        <w:szCs w:val="28"/>
        <w:u w:val="none" w:color="000000"/>
        <w:vertAlign w:val="baseline"/>
      </w:rPr>
    </w:lvl>
    <w:lvl w:ilvl="4" w:tplc="F6B404F8">
      <w:start w:val="1"/>
      <w:numFmt w:val="lowerLetter"/>
      <w:lvlText w:val="%5"/>
      <w:lvlJc w:val="left"/>
      <w:pPr>
        <w:ind w:left="3985"/>
      </w:pPr>
      <w:rPr>
        <w:rFonts w:ascii="Times New Roman" w:eastAsia="Times New Roman" w:hAnsi="Times New Roman" w:cs="Times New Roman"/>
        <w:b w:val="0"/>
        <w:i w:val="0"/>
        <w:strike w:val="0"/>
        <w:dstrike w:val="0"/>
        <w:color w:val="000000"/>
        <w:sz w:val="28"/>
        <w:szCs w:val="28"/>
        <w:u w:val="none" w:color="000000"/>
        <w:vertAlign w:val="baseline"/>
      </w:rPr>
    </w:lvl>
    <w:lvl w:ilvl="5" w:tplc="E41E0466">
      <w:start w:val="1"/>
      <w:numFmt w:val="lowerRoman"/>
      <w:lvlText w:val="%6"/>
      <w:lvlJc w:val="left"/>
      <w:pPr>
        <w:ind w:left="4705"/>
      </w:pPr>
      <w:rPr>
        <w:rFonts w:ascii="Times New Roman" w:eastAsia="Times New Roman" w:hAnsi="Times New Roman" w:cs="Times New Roman"/>
        <w:b w:val="0"/>
        <w:i w:val="0"/>
        <w:strike w:val="0"/>
        <w:dstrike w:val="0"/>
        <w:color w:val="000000"/>
        <w:sz w:val="28"/>
        <w:szCs w:val="28"/>
        <w:u w:val="none" w:color="000000"/>
        <w:vertAlign w:val="baseline"/>
      </w:rPr>
    </w:lvl>
    <w:lvl w:ilvl="6" w:tplc="2D58DF84">
      <w:start w:val="1"/>
      <w:numFmt w:val="decimal"/>
      <w:lvlText w:val="%7"/>
      <w:lvlJc w:val="left"/>
      <w:pPr>
        <w:ind w:left="5425"/>
      </w:pPr>
      <w:rPr>
        <w:rFonts w:ascii="Times New Roman" w:eastAsia="Times New Roman" w:hAnsi="Times New Roman" w:cs="Times New Roman"/>
        <w:b w:val="0"/>
        <w:i w:val="0"/>
        <w:strike w:val="0"/>
        <w:dstrike w:val="0"/>
        <w:color w:val="000000"/>
        <w:sz w:val="28"/>
        <w:szCs w:val="28"/>
        <w:u w:val="none" w:color="000000"/>
        <w:vertAlign w:val="baseline"/>
      </w:rPr>
    </w:lvl>
    <w:lvl w:ilvl="7" w:tplc="6DFA7190">
      <w:start w:val="1"/>
      <w:numFmt w:val="lowerLetter"/>
      <w:lvlText w:val="%8"/>
      <w:lvlJc w:val="left"/>
      <w:pPr>
        <w:ind w:left="6145"/>
      </w:pPr>
      <w:rPr>
        <w:rFonts w:ascii="Times New Roman" w:eastAsia="Times New Roman" w:hAnsi="Times New Roman" w:cs="Times New Roman"/>
        <w:b w:val="0"/>
        <w:i w:val="0"/>
        <w:strike w:val="0"/>
        <w:dstrike w:val="0"/>
        <w:color w:val="000000"/>
        <w:sz w:val="28"/>
        <w:szCs w:val="28"/>
        <w:u w:val="none" w:color="000000"/>
        <w:vertAlign w:val="baseline"/>
      </w:rPr>
    </w:lvl>
    <w:lvl w:ilvl="8" w:tplc="1EC25C76">
      <w:start w:val="1"/>
      <w:numFmt w:val="lowerRoman"/>
      <w:lvlText w:val="%9"/>
      <w:lvlJc w:val="left"/>
      <w:pPr>
        <w:ind w:left="6865"/>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0">
    <w:nsid w:val="23F23997"/>
    <w:multiLevelType w:val="hybridMultilevel"/>
    <w:tmpl w:val="148CB98E"/>
    <w:lvl w:ilvl="0" w:tplc="2BFCDD54">
      <w:start w:val="1"/>
      <w:numFmt w:val="decimal"/>
      <w:lvlText w:val="%1)"/>
      <w:lvlJc w:val="left"/>
      <w:pPr>
        <w:ind w:left="318"/>
      </w:pPr>
      <w:rPr>
        <w:rFonts w:ascii="Times New Roman" w:eastAsia="Times New Roman" w:hAnsi="Times New Roman" w:cs="Times New Roman"/>
        <w:b w:val="0"/>
        <w:i w:val="0"/>
        <w:strike w:val="0"/>
        <w:dstrike w:val="0"/>
        <w:color w:val="000000"/>
        <w:sz w:val="28"/>
        <w:szCs w:val="28"/>
        <w:u w:val="none" w:color="000000"/>
        <w:vertAlign w:val="baseline"/>
      </w:rPr>
    </w:lvl>
    <w:lvl w:ilvl="1" w:tplc="6D086F10">
      <w:start w:val="1"/>
      <w:numFmt w:val="lowerLetter"/>
      <w:lvlText w:val="%2"/>
      <w:lvlJc w:val="left"/>
      <w:pPr>
        <w:ind w:left="1853"/>
      </w:pPr>
      <w:rPr>
        <w:rFonts w:ascii="Times New Roman" w:eastAsia="Times New Roman" w:hAnsi="Times New Roman" w:cs="Times New Roman"/>
        <w:b w:val="0"/>
        <w:i w:val="0"/>
        <w:strike w:val="0"/>
        <w:dstrike w:val="0"/>
        <w:color w:val="000000"/>
        <w:sz w:val="28"/>
        <w:szCs w:val="28"/>
        <w:u w:val="none" w:color="000000"/>
        <w:vertAlign w:val="baseline"/>
      </w:rPr>
    </w:lvl>
    <w:lvl w:ilvl="2" w:tplc="1EC02472">
      <w:start w:val="1"/>
      <w:numFmt w:val="lowerRoman"/>
      <w:lvlText w:val="%3"/>
      <w:lvlJc w:val="left"/>
      <w:pPr>
        <w:ind w:left="2573"/>
      </w:pPr>
      <w:rPr>
        <w:rFonts w:ascii="Times New Roman" w:eastAsia="Times New Roman" w:hAnsi="Times New Roman" w:cs="Times New Roman"/>
        <w:b w:val="0"/>
        <w:i w:val="0"/>
        <w:strike w:val="0"/>
        <w:dstrike w:val="0"/>
        <w:color w:val="000000"/>
        <w:sz w:val="28"/>
        <w:szCs w:val="28"/>
        <w:u w:val="none" w:color="000000"/>
        <w:vertAlign w:val="baseline"/>
      </w:rPr>
    </w:lvl>
    <w:lvl w:ilvl="3" w:tplc="A9F6B626">
      <w:start w:val="1"/>
      <w:numFmt w:val="decimal"/>
      <w:lvlText w:val="%4"/>
      <w:lvlJc w:val="left"/>
      <w:pPr>
        <w:ind w:left="3293"/>
      </w:pPr>
      <w:rPr>
        <w:rFonts w:ascii="Times New Roman" w:eastAsia="Times New Roman" w:hAnsi="Times New Roman" w:cs="Times New Roman"/>
        <w:b w:val="0"/>
        <w:i w:val="0"/>
        <w:strike w:val="0"/>
        <w:dstrike w:val="0"/>
        <w:color w:val="000000"/>
        <w:sz w:val="28"/>
        <w:szCs w:val="28"/>
        <w:u w:val="none" w:color="000000"/>
        <w:vertAlign w:val="baseline"/>
      </w:rPr>
    </w:lvl>
    <w:lvl w:ilvl="4" w:tplc="59989ED2">
      <w:start w:val="1"/>
      <w:numFmt w:val="lowerLetter"/>
      <w:lvlText w:val="%5"/>
      <w:lvlJc w:val="left"/>
      <w:pPr>
        <w:ind w:left="4013"/>
      </w:pPr>
      <w:rPr>
        <w:rFonts w:ascii="Times New Roman" w:eastAsia="Times New Roman" w:hAnsi="Times New Roman" w:cs="Times New Roman"/>
        <w:b w:val="0"/>
        <w:i w:val="0"/>
        <w:strike w:val="0"/>
        <w:dstrike w:val="0"/>
        <w:color w:val="000000"/>
        <w:sz w:val="28"/>
        <w:szCs w:val="28"/>
        <w:u w:val="none" w:color="000000"/>
        <w:vertAlign w:val="baseline"/>
      </w:rPr>
    </w:lvl>
    <w:lvl w:ilvl="5" w:tplc="46A69A5A">
      <w:start w:val="1"/>
      <w:numFmt w:val="lowerRoman"/>
      <w:lvlText w:val="%6"/>
      <w:lvlJc w:val="left"/>
      <w:pPr>
        <w:ind w:left="4733"/>
      </w:pPr>
      <w:rPr>
        <w:rFonts w:ascii="Times New Roman" w:eastAsia="Times New Roman" w:hAnsi="Times New Roman" w:cs="Times New Roman"/>
        <w:b w:val="0"/>
        <w:i w:val="0"/>
        <w:strike w:val="0"/>
        <w:dstrike w:val="0"/>
        <w:color w:val="000000"/>
        <w:sz w:val="28"/>
        <w:szCs w:val="28"/>
        <w:u w:val="none" w:color="000000"/>
        <w:vertAlign w:val="baseline"/>
      </w:rPr>
    </w:lvl>
    <w:lvl w:ilvl="6" w:tplc="FE42E896">
      <w:start w:val="1"/>
      <w:numFmt w:val="decimal"/>
      <w:lvlText w:val="%7"/>
      <w:lvlJc w:val="left"/>
      <w:pPr>
        <w:ind w:left="5453"/>
      </w:pPr>
      <w:rPr>
        <w:rFonts w:ascii="Times New Roman" w:eastAsia="Times New Roman" w:hAnsi="Times New Roman" w:cs="Times New Roman"/>
        <w:b w:val="0"/>
        <w:i w:val="0"/>
        <w:strike w:val="0"/>
        <w:dstrike w:val="0"/>
        <w:color w:val="000000"/>
        <w:sz w:val="28"/>
        <w:szCs w:val="28"/>
        <w:u w:val="none" w:color="000000"/>
        <w:vertAlign w:val="baseline"/>
      </w:rPr>
    </w:lvl>
    <w:lvl w:ilvl="7" w:tplc="5BE86E18">
      <w:start w:val="1"/>
      <w:numFmt w:val="lowerLetter"/>
      <w:lvlText w:val="%8"/>
      <w:lvlJc w:val="left"/>
      <w:pPr>
        <w:ind w:left="6173"/>
      </w:pPr>
      <w:rPr>
        <w:rFonts w:ascii="Times New Roman" w:eastAsia="Times New Roman" w:hAnsi="Times New Roman" w:cs="Times New Roman"/>
        <w:b w:val="0"/>
        <w:i w:val="0"/>
        <w:strike w:val="0"/>
        <w:dstrike w:val="0"/>
        <w:color w:val="000000"/>
        <w:sz w:val="28"/>
        <w:szCs w:val="28"/>
        <w:u w:val="none" w:color="000000"/>
        <w:vertAlign w:val="baseline"/>
      </w:rPr>
    </w:lvl>
    <w:lvl w:ilvl="8" w:tplc="2456730A">
      <w:start w:val="1"/>
      <w:numFmt w:val="lowerRoman"/>
      <w:lvlText w:val="%9"/>
      <w:lvlJc w:val="left"/>
      <w:pPr>
        <w:ind w:left="6893"/>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1">
    <w:nsid w:val="323C74EF"/>
    <w:multiLevelType w:val="hybridMultilevel"/>
    <w:tmpl w:val="D6DC4392"/>
    <w:lvl w:ilvl="0" w:tplc="CBE4930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8751D11"/>
    <w:multiLevelType w:val="hybridMultilevel"/>
    <w:tmpl w:val="A45CF50E"/>
    <w:lvl w:ilvl="0" w:tplc="ABAA405C">
      <w:start w:val="1"/>
      <w:numFmt w:val="decimal"/>
      <w:lvlText w:val="%1."/>
      <w:lvlJc w:val="left"/>
      <w:pPr>
        <w:ind w:left="318"/>
      </w:pPr>
      <w:rPr>
        <w:rFonts w:ascii="Times New Roman" w:eastAsia="Times New Roman" w:hAnsi="Times New Roman" w:cs="Times New Roman"/>
        <w:b w:val="0"/>
        <w:i w:val="0"/>
        <w:strike w:val="0"/>
        <w:dstrike w:val="0"/>
        <w:color w:val="000000"/>
        <w:sz w:val="28"/>
        <w:szCs w:val="28"/>
        <w:u w:val="none" w:color="000000"/>
        <w:vertAlign w:val="baseline"/>
      </w:rPr>
    </w:lvl>
    <w:lvl w:ilvl="1" w:tplc="531E21F8">
      <w:start w:val="1"/>
      <w:numFmt w:val="lowerLetter"/>
      <w:lvlText w:val="%2"/>
      <w:lvlJc w:val="left"/>
      <w:pPr>
        <w:ind w:left="1868"/>
      </w:pPr>
      <w:rPr>
        <w:rFonts w:ascii="Times New Roman" w:eastAsia="Times New Roman" w:hAnsi="Times New Roman" w:cs="Times New Roman"/>
        <w:b w:val="0"/>
        <w:i w:val="0"/>
        <w:strike w:val="0"/>
        <w:dstrike w:val="0"/>
        <w:color w:val="000000"/>
        <w:sz w:val="28"/>
        <w:szCs w:val="28"/>
        <w:u w:val="none" w:color="000000"/>
        <w:vertAlign w:val="baseline"/>
      </w:rPr>
    </w:lvl>
    <w:lvl w:ilvl="2" w:tplc="9FC0002E">
      <w:start w:val="1"/>
      <w:numFmt w:val="lowerRoman"/>
      <w:lvlText w:val="%3"/>
      <w:lvlJc w:val="left"/>
      <w:pPr>
        <w:ind w:left="2588"/>
      </w:pPr>
      <w:rPr>
        <w:rFonts w:ascii="Times New Roman" w:eastAsia="Times New Roman" w:hAnsi="Times New Roman" w:cs="Times New Roman"/>
        <w:b w:val="0"/>
        <w:i w:val="0"/>
        <w:strike w:val="0"/>
        <w:dstrike w:val="0"/>
        <w:color w:val="000000"/>
        <w:sz w:val="28"/>
        <w:szCs w:val="28"/>
        <w:u w:val="none" w:color="000000"/>
        <w:vertAlign w:val="baseline"/>
      </w:rPr>
    </w:lvl>
    <w:lvl w:ilvl="3" w:tplc="556EE168">
      <w:start w:val="1"/>
      <w:numFmt w:val="decimal"/>
      <w:lvlText w:val="%4"/>
      <w:lvlJc w:val="left"/>
      <w:pPr>
        <w:ind w:left="3308"/>
      </w:pPr>
      <w:rPr>
        <w:rFonts w:ascii="Times New Roman" w:eastAsia="Times New Roman" w:hAnsi="Times New Roman" w:cs="Times New Roman"/>
        <w:b w:val="0"/>
        <w:i w:val="0"/>
        <w:strike w:val="0"/>
        <w:dstrike w:val="0"/>
        <w:color w:val="000000"/>
        <w:sz w:val="28"/>
        <w:szCs w:val="28"/>
        <w:u w:val="none" w:color="000000"/>
        <w:vertAlign w:val="baseline"/>
      </w:rPr>
    </w:lvl>
    <w:lvl w:ilvl="4" w:tplc="1578F6F0">
      <w:start w:val="1"/>
      <w:numFmt w:val="lowerLetter"/>
      <w:lvlText w:val="%5"/>
      <w:lvlJc w:val="left"/>
      <w:pPr>
        <w:ind w:left="4028"/>
      </w:pPr>
      <w:rPr>
        <w:rFonts w:ascii="Times New Roman" w:eastAsia="Times New Roman" w:hAnsi="Times New Roman" w:cs="Times New Roman"/>
        <w:b w:val="0"/>
        <w:i w:val="0"/>
        <w:strike w:val="0"/>
        <w:dstrike w:val="0"/>
        <w:color w:val="000000"/>
        <w:sz w:val="28"/>
        <w:szCs w:val="28"/>
        <w:u w:val="none" w:color="000000"/>
        <w:vertAlign w:val="baseline"/>
      </w:rPr>
    </w:lvl>
    <w:lvl w:ilvl="5" w:tplc="08E6DA4E">
      <w:start w:val="1"/>
      <w:numFmt w:val="lowerRoman"/>
      <w:lvlText w:val="%6"/>
      <w:lvlJc w:val="left"/>
      <w:pPr>
        <w:ind w:left="4748"/>
      </w:pPr>
      <w:rPr>
        <w:rFonts w:ascii="Times New Roman" w:eastAsia="Times New Roman" w:hAnsi="Times New Roman" w:cs="Times New Roman"/>
        <w:b w:val="0"/>
        <w:i w:val="0"/>
        <w:strike w:val="0"/>
        <w:dstrike w:val="0"/>
        <w:color w:val="000000"/>
        <w:sz w:val="28"/>
        <w:szCs w:val="28"/>
        <w:u w:val="none" w:color="000000"/>
        <w:vertAlign w:val="baseline"/>
      </w:rPr>
    </w:lvl>
    <w:lvl w:ilvl="6" w:tplc="7000252E">
      <w:start w:val="1"/>
      <w:numFmt w:val="decimal"/>
      <w:lvlText w:val="%7"/>
      <w:lvlJc w:val="left"/>
      <w:pPr>
        <w:ind w:left="5468"/>
      </w:pPr>
      <w:rPr>
        <w:rFonts w:ascii="Times New Roman" w:eastAsia="Times New Roman" w:hAnsi="Times New Roman" w:cs="Times New Roman"/>
        <w:b w:val="0"/>
        <w:i w:val="0"/>
        <w:strike w:val="0"/>
        <w:dstrike w:val="0"/>
        <w:color w:val="000000"/>
        <w:sz w:val="28"/>
        <w:szCs w:val="28"/>
        <w:u w:val="none" w:color="000000"/>
        <w:vertAlign w:val="baseline"/>
      </w:rPr>
    </w:lvl>
    <w:lvl w:ilvl="7" w:tplc="A7BA244C">
      <w:start w:val="1"/>
      <w:numFmt w:val="lowerLetter"/>
      <w:lvlText w:val="%8"/>
      <w:lvlJc w:val="left"/>
      <w:pPr>
        <w:ind w:left="6188"/>
      </w:pPr>
      <w:rPr>
        <w:rFonts w:ascii="Times New Roman" w:eastAsia="Times New Roman" w:hAnsi="Times New Roman" w:cs="Times New Roman"/>
        <w:b w:val="0"/>
        <w:i w:val="0"/>
        <w:strike w:val="0"/>
        <w:dstrike w:val="0"/>
        <w:color w:val="000000"/>
        <w:sz w:val="28"/>
        <w:szCs w:val="28"/>
        <w:u w:val="none" w:color="000000"/>
        <w:vertAlign w:val="baseline"/>
      </w:rPr>
    </w:lvl>
    <w:lvl w:ilvl="8" w:tplc="FB9AFCDC">
      <w:start w:val="1"/>
      <w:numFmt w:val="lowerRoman"/>
      <w:lvlText w:val="%9"/>
      <w:lvlJc w:val="left"/>
      <w:pPr>
        <w:ind w:left="690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3">
    <w:nsid w:val="3D1A54FF"/>
    <w:multiLevelType w:val="hybridMultilevel"/>
    <w:tmpl w:val="67DAB4FA"/>
    <w:lvl w:ilvl="0" w:tplc="7F4861FC">
      <w:start w:val="1"/>
      <w:numFmt w:val="decimal"/>
      <w:lvlText w:val="%1."/>
      <w:lvlJc w:val="left"/>
      <w:pPr>
        <w:ind w:left="2008" w:hanging="14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5">
    <w:nsid w:val="4C824E48"/>
    <w:multiLevelType w:val="hybridMultilevel"/>
    <w:tmpl w:val="A60231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93158F"/>
    <w:multiLevelType w:val="hybridMultilevel"/>
    <w:tmpl w:val="57AA89F6"/>
    <w:lvl w:ilvl="0" w:tplc="72F22036">
      <w:start w:val="1"/>
      <w:numFmt w:val="decimal"/>
      <w:lvlText w:val="%1."/>
      <w:lvlJc w:val="left"/>
      <w:pPr>
        <w:ind w:left="720" w:hanging="360"/>
      </w:pPr>
      <w:rPr>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FA416B7"/>
    <w:multiLevelType w:val="multilevel"/>
    <w:tmpl w:val="C5E4391A"/>
    <w:lvl w:ilvl="0">
      <w:start w:val="1"/>
      <w:numFmt w:val="decimal"/>
      <w:lvlText w:val="%1."/>
      <w:lvlJc w:val="left"/>
      <w:pPr>
        <w:ind w:left="585" w:hanging="58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9">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0">
    <w:nsid w:val="57761F63"/>
    <w:multiLevelType w:val="hybridMultilevel"/>
    <w:tmpl w:val="BFB62786"/>
    <w:lvl w:ilvl="0" w:tplc="FCE0A20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513F01"/>
    <w:multiLevelType w:val="hybridMultilevel"/>
    <w:tmpl w:val="20C0E910"/>
    <w:lvl w:ilvl="0" w:tplc="B42454C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595C34"/>
    <w:multiLevelType w:val="hybridMultilevel"/>
    <w:tmpl w:val="0ACCAB04"/>
    <w:lvl w:ilvl="0" w:tplc="0419000F">
      <w:start w:val="1"/>
      <w:numFmt w:val="decimal"/>
      <w:lvlText w:val="%1."/>
      <w:lvlJc w:val="left"/>
      <w:pPr>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BF75FD7"/>
    <w:multiLevelType w:val="hybridMultilevel"/>
    <w:tmpl w:val="F330FA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5642F2"/>
    <w:multiLevelType w:val="hybridMultilevel"/>
    <w:tmpl w:val="B90C9026"/>
    <w:lvl w:ilvl="0" w:tplc="FCE0A20A">
      <w:start w:val="1"/>
      <w:numFmt w:val="decimal"/>
      <w:lvlText w:val="%1)"/>
      <w:lvlJc w:val="left"/>
      <w:pPr>
        <w:ind w:left="1065" w:hanging="705"/>
      </w:pPr>
      <w:rPr>
        <w:rFonts w:hint="default"/>
      </w:rPr>
    </w:lvl>
    <w:lvl w:ilvl="1" w:tplc="340C2A1E">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F80B14"/>
    <w:multiLevelType w:val="hybridMultilevel"/>
    <w:tmpl w:val="7B28379C"/>
    <w:lvl w:ilvl="0" w:tplc="267819A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F84348"/>
    <w:multiLevelType w:val="hybridMultilevel"/>
    <w:tmpl w:val="B6A8B9F4"/>
    <w:lvl w:ilvl="0" w:tplc="340C2A1E">
      <w:start w:val="1"/>
      <w:numFmt w:val="decimal"/>
      <w:lvlText w:val="%1."/>
      <w:lvlJc w:val="left"/>
      <w:pPr>
        <w:ind w:left="178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71381E"/>
    <w:multiLevelType w:val="hybridMultilevel"/>
    <w:tmpl w:val="3C60A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6F560C"/>
    <w:multiLevelType w:val="hybridMultilevel"/>
    <w:tmpl w:val="BC7C938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9">
    <w:nsid w:val="76BB3B90"/>
    <w:multiLevelType w:val="hybridMultilevel"/>
    <w:tmpl w:val="461E65DE"/>
    <w:lvl w:ilvl="0" w:tplc="267819A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2"/>
  </w:num>
  <w:num w:numId="4">
    <w:abstractNumId w:val="28"/>
  </w:num>
  <w:num w:numId="5">
    <w:abstractNumId w:val="3"/>
  </w:num>
  <w:num w:numId="6">
    <w:abstractNumId w:val="12"/>
  </w:num>
  <w:num w:numId="7">
    <w:abstractNumId w:val="10"/>
  </w:num>
  <w:num w:numId="8">
    <w:abstractNumId w:val="27"/>
  </w:num>
  <w:num w:numId="9">
    <w:abstractNumId w:val="29"/>
  </w:num>
  <w:num w:numId="10">
    <w:abstractNumId w:val="25"/>
  </w:num>
  <w:num w:numId="11">
    <w:abstractNumId w:val="24"/>
  </w:num>
  <w:num w:numId="12">
    <w:abstractNumId w:val="20"/>
  </w:num>
  <w:num w:numId="13">
    <w:abstractNumId w:val="21"/>
  </w:num>
  <w:num w:numId="14">
    <w:abstractNumId w:val="26"/>
  </w:num>
  <w:num w:numId="15">
    <w:abstractNumId w:val="6"/>
  </w:num>
  <w:num w:numId="16">
    <w:abstractNumId w:val="2"/>
  </w:num>
  <w:num w:numId="17">
    <w:abstractNumId w:val="13"/>
  </w:num>
  <w:num w:numId="18">
    <w:abstractNumId w:val="4"/>
  </w:num>
  <w:num w:numId="19">
    <w:abstractNumId w:val="15"/>
  </w:num>
  <w:num w:numId="20">
    <w:abstractNumId w:val="7"/>
  </w:num>
  <w:num w:numId="21">
    <w:abstractNumId w:val="1"/>
  </w:num>
  <w:num w:numId="22">
    <w:abstractNumId w:val="17"/>
  </w:num>
  <w:num w:numId="23">
    <w:abstractNumId w:val="23"/>
  </w:num>
  <w:num w:numId="24">
    <w:abstractNumId w:val="5"/>
  </w:num>
  <w:num w:numId="25">
    <w:abstractNumId w:val="19"/>
  </w:num>
  <w:num w:numId="26">
    <w:abstractNumId w:val="14"/>
  </w:num>
  <w:num w:numId="27">
    <w:abstractNumId w:val="0"/>
  </w:num>
  <w:num w:numId="28">
    <w:abstractNumId w:val="8"/>
  </w:num>
  <w:num w:numId="29">
    <w:abstractNumId w:val="18"/>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32044"/>
    <w:rsid w:val="00001ECE"/>
    <w:rsid w:val="00027B76"/>
    <w:rsid w:val="0003584C"/>
    <w:rsid w:val="00036DEE"/>
    <w:rsid w:val="0004714D"/>
    <w:rsid w:val="000558E1"/>
    <w:rsid w:val="00055DCD"/>
    <w:rsid w:val="0006341F"/>
    <w:rsid w:val="00072975"/>
    <w:rsid w:val="00081F73"/>
    <w:rsid w:val="00082942"/>
    <w:rsid w:val="000A2A39"/>
    <w:rsid w:val="000B11A6"/>
    <w:rsid w:val="000B5A04"/>
    <w:rsid w:val="000D502A"/>
    <w:rsid w:val="000E2200"/>
    <w:rsid w:val="000E66B0"/>
    <w:rsid w:val="000F0394"/>
    <w:rsid w:val="000F243E"/>
    <w:rsid w:val="001067BF"/>
    <w:rsid w:val="00106E0D"/>
    <w:rsid w:val="00112520"/>
    <w:rsid w:val="001250A7"/>
    <w:rsid w:val="00125B8E"/>
    <w:rsid w:val="00127C38"/>
    <w:rsid w:val="00132044"/>
    <w:rsid w:val="00136773"/>
    <w:rsid w:val="001506DC"/>
    <w:rsid w:val="00174653"/>
    <w:rsid w:val="00190706"/>
    <w:rsid w:val="001A3E8C"/>
    <w:rsid w:val="001A5140"/>
    <w:rsid w:val="001B25A6"/>
    <w:rsid w:val="001C1DCD"/>
    <w:rsid w:val="001C3A02"/>
    <w:rsid w:val="001D32B2"/>
    <w:rsid w:val="001F2793"/>
    <w:rsid w:val="001F4DC6"/>
    <w:rsid w:val="002031BD"/>
    <w:rsid w:val="00207BF3"/>
    <w:rsid w:val="00215F09"/>
    <w:rsid w:val="00256229"/>
    <w:rsid w:val="00265C02"/>
    <w:rsid w:val="0027504E"/>
    <w:rsid w:val="0029178B"/>
    <w:rsid w:val="002A6BB9"/>
    <w:rsid w:val="002A6DB5"/>
    <w:rsid w:val="002C1C2A"/>
    <w:rsid w:val="002C69FF"/>
    <w:rsid w:val="00312FEE"/>
    <w:rsid w:val="00324D8D"/>
    <w:rsid w:val="00354839"/>
    <w:rsid w:val="003C001F"/>
    <w:rsid w:val="003F32B9"/>
    <w:rsid w:val="004028C6"/>
    <w:rsid w:val="00407909"/>
    <w:rsid w:val="0041799C"/>
    <w:rsid w:val="0043423F"/>
    <w:rsid w:val="00434B9D"/>
    <w:rsid w:val="00440541"/>
    <w:rsid w:val="00461B33"/>
    <w:rsid w:val="00476539"/>
    <w:rsid w:val="00477E50"/>
    <w:rsid w:val="004850BB"/>
    <w:rsid w:val="00492729"/>
    <w:rsid w:val="00492C01"/>
    <w:rsid w:val="004E235A"/>
    <w:rsid w:val="004F22D4"/>
    <w:rsid w:val="004F2BE3"/>
    <w:rsid w:val="0054074E"/>
    <w:rsid w:val="00554A97"/>
    <w:rsid w:val="00565470"/>
    <w:rsid w:val="0056766F"/>
    <w:rsid w:val="005875FE"/>
    <w:rsid w:val="005B0039"/>
    <w:rsid w:val="005B2230"/>
    <w:rsid w:val="005C5553"/>
    <w:rsid w:val="005F191F"/>
    <w:rsid w:val="005F5976"/>
    <w:rsid w:val="00622CA0"/>
    <w:rsid w:val="00635452"/>
    <w:rsid w:val="00673FA3"/>
    <w:rsid w:val="0067663A"/>
    <w:rsid w:val="0069770E"/>
    <w:rsid w:val="006A127D"/>
    <w:rsid w:val="006A22EC"/>
    <w:rsid w:val="006C0A9C"/>
    <w:rsid w:val="006C40AD"/>
    <w:rsid w:val="006E35DF"/>
    <w:rsid w:val="006F24DC"/>
    <w:rsid w:val="006F2CC4"/>
    <w:rsid w:val="00711168"/>
    <w:rsid w:val="0072793D"/>
    <w:rsid w:val="00727D11"/>
    <w:rsid w:val="007348DE"/>
    <w:rsid w:val="0075182C"/>
    <w:rsid w:val="00751F4B"/>
    <w:rsid w:val="00755739"/>
    <w:rsid w:val="0075576A"/>
    <w:rsid w:val="0077182F"/>
    <w:rsid w:val="00774F0D"/>
    <w:rsid w:val="00776E5C"/>
    <w:rsid w:val="0078522A"/>
    <w:rsid w:val="00792568"/>
    <w:rsid w:val="007A1A23"/>
    <w:rsid w:val="007A6DD8"/>
    <w:rsid w:val="007B1FB3"/>
    <w:rsid w:val="008406AE"/>
    <w:rsid w:val="00863AFC"/>
    <w:rsid w:val="0087277E"/>
    <w:rsid w:val="00892528"/>
    <w:rsid w:val="00897D1F"/>
    <w:rsid w:val="008A404A"/>
    <w:rsid w:val="008C2B2F"/>
    <w:rsid w:val="008C5F25"/>
    <w:rsid w:val="008D25C0"/>
    <w:rsid w:val="008E4B0E"/>
    <w:rsid w:val="009076E6"/>
    <w:rsid w:val="0096063E"/>
    <w:rsid w:val="00961A48"/>
    <w:rsid w:val="00982D1E"/>
    <w:rsid w:val="00982E04"/>
    <w:rsid w:val="009D1C15"/>
    <w:rsid w:val="009D49DA"/>
    <w:rsid w:val="00A00A9D"/>
    <w:rsid w:val="00A01449"/>
    <w:rsid w:val="00A07C8C"/>
    <w:rsid w:val="00A14433"/>
    <w:rsid w:val="00A61996"/>
    <w:rsid w:val="00A62D4F"/>
    <w:rsid w:val="00A657FA"/>
    <w:rsid w:val="00A669CA"/>
    <w:rsid w:val="00A7439C"/>
    <w:rsid w:val="00A87138"/>
    <w:rsid w:val="00A92FD1"/>
    <w:rsid w:val="00A9384A"/>
    <w:rsid w:val="00AA44C3"/>
    <w:rsid w:val="00AA747B"/>
    <w:rsid w:val="00AA78DC"/>
    <w:rsid w:val="00B034AE"/>
    <w:rsid w:val="00B04480"/>
    <w:rsid w:val="00B12AB9"/>
    <w:rsid w:val="00B54605"/>
    <w:rsid w:val="00B82440"/>
    <w:rsid w:val="00B95B3E"/>
    <w:rsid w:val="00BA3BF8"/>
    <w:rsid w:val="00BA583D"/>
    <w:rsid w:val="00BB6D91"/>
    <w:rsid w:val="00BC352A"/>
    <w:rsid w:val="00BC383D"/>
    <w:rsid w:val="00BD0532"/>
    <w:rsid w:val="00BD3703"/>
    <w:rsid w:val="00BF5494"/>
    <w:rsid w:val="00C06DEF"/>
    <w:rsid w:val="00C1282D"/>
    <w:rsid w:val="00C44139"/>
    <w:rsid w:val="00C50553"/>
    <w:rsid w:val="00C631AF"/>
    <w:rsid w:val="00C71348"/>
    <w:rsid w:val="00CB0A6A"/>
    <w:rsid w:val="00CB1814"/>
    <w:rsid w:val="00CD1417"/>
    <w:rsid w:val="00CD790D"/>
    <w:rsid w:val="00CE02F5"/>
    <w:rsid w:val="00CE1A24"/>
    <w:rsid w:val="00CF0038"/>
    <w:rsid w:val="00D235C8"/>
    <w:rsid w:val="00D45C9F"/>
    <w:rsid w:val="00D57EDD"/>
    <w:rsid w:val="00DA4783"/>
    <w:rsid w:val="00DE7F32"/>
    <w:rsid w:val="00DF78BF"/>
    <w:rsid w:val="00E14F3D"/>
    <w:rsid w:val="00E20E1C"/>
    <w:rsid w:val="00E3439B"/>
    <w:rsid w:val="00E52516"/>
    <w:rsid w:val="00E728E7"/>
    <w:rsid w:val="00EA7B68"/>
    <w:rsid w:val="00EB5129"/>
    <w:rsid w:val="00EC5284"/>
    <w:rsid w:val="00EF3249"/>
    <w:rsid w:val="00F34AA2"/>
    <w:rsid w:val="00F37A82"/>
    <w:rsid w:val="00F46D10"/>
    <w:rsid w:val="00F5496D"/>
    <w:rsid w:val="00F55D25"/>
    <w:rsid w:val="00F60A98"/>
    <w:rsid w:val="00F84F86"/>
    <w:rsid w:val="00FD147B"/>
    <w:rsid w:val="00FE6F6E"/>
    <w:rsid w:val="00FF0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044"/>
    <w:pPr>
      <w:widowControl w:val="0"/>
      <w:autoSpaceDE w:val="0"/>
      <w:autoSpaceDN w:val="0"/>
      <w:adjustRightInd w:val="0"/>
      <w:spacing w:line="240" w:lineRule="auto"/>
      <w:ind w:firstLine="0"/>
      <w:jc w:val="left"/>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32044"/>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D57E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407909"/>
    <w:pPr>
      <w:widowControl/>
      <w:autoSpaceDE/>
      <w:autoSpaceDN/>
      <w:adjustRightInd/>
      <w:spacing w:after="200" w:line="276" w:lineRule="auto"/>
      <w:outlineLvl w:val="2"/>
    </w:pPr>
    <w:rPr>
      <w:rFonts w:ascii="XO Thames" w:hAnsi="XO Thames"/>
      <w:b/>
      <w:i/>
      <w:color w:val="000000"/>
    </w:rPr>
  </w:style>
  <w:style w:type="paragraph" w:styleId="4">
    <w:name w:val="heading 4"/>
    <w:basedOn w:val="a"/>
    <w:next w:val="a"/>
    <w:link w:val="40"/>
    <w:uiPriority w:val="9"/>
    <w:qFormat/>
    <w:rsid w:val="00407909"/>
    <w:pPr>
      <w:widowControl/>
      <w:autoSpaceDE/>
      <w:autoSpaceDN/>
      <w:adjustRightInd/>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07909"/>
    <w:pPr>
      <w:widowControl/>
      <w:autoSpaceDE/>
      <w:autoSpaceDN/>
      <w:adjustRightInd/>
      <w:spacing w:before="120" w:after="120" w:line="276" w:lineRule="auto"/>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2044"/>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D57ED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407909"/>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07909"/>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07909"/>
    <w:rPr>
      <w:rFonts w:ascii="XO Thames" w:eastAsia="Times New Roman" w:hAnsi="XO Thames" w:cs="Times New Roman"/>
      <w:b/>
      <w:color w:val="000000"/>
      <w:szCs w:val="20"/>
      <w:lang w:eastAsia="ru-RU"/>
    </w:rPr>
  </w:style>
  <w:style w:type="paragraph" w:styleId="a3">
    <w:name w:val="Balloon Text"/>
    <w:basedOn w:val="a"/>
    <w:link w:val="a4"/>
    <w:uiPriority w:val="99"/>
    <w:unhideWhenUsed/>
    <w:rsid w:val="00125B8E"/>
    <w:rPr>
      <w:rFonts w:ascii="Tahoma" w:hAnsi="Tahoma" w:cs="Tahoma"/>
      <w:sz w:val="16"/>
      <w:szCs w:val="16"/>
    </w:rPr>
  </w:style>
  <w:style w:type="character" w:customStyle="1" w:styleId="a4">
    <w:name w:val="Текст выноски Знак"/>
    <w:basedOn w:val="a0"/>
    <w:link w:val="a3"/>
    <w:uiPriority w:val="99"/>
    <w:rsid w:val="00125B8E"/>
    <w:rPr>
      <w:rFonts w:ascii="Tahoma" w:eastAsia="Times New Roman" w:hAnsi="Tahoma" w:cs="Tahoma"/>
      <w:sz w:val="16"/>
      <w:szCs w:val="16"/>
      <w:lang w:eastAsia="ru-RU"/>
    </w:rPr>
  </w:style>
  <w:style w:type="paragraph" w:styleId="a5">
    <w:name w:val="No Spacing"/>
    <w:uiPriority w:val="99"/>
    <w:qFormat/>
    <w:rsid w:val="007348DE"/>
    <w:pPr>
      <w:spacing w:line="240" w:lineRule="auto"/>
      <w:ind w:firstLine="0"/>
      <w:jc w:val="left"/>
    </w:pPr>
  </w:style>
  <w:style w:type="paragraph" w:styleId="a6">
    <w:name w:val="List Paragraph"/>
    <w:basedOn w:val="a"/>
    <w:link w:val="a7"/>
    <w:qFormat/>
    <w:rsid w:val="007348DE"/>
    <w:pPr>
      <w:widowControl/>
      <w:autoSpaceDE/>
      <w:autoSpaceDN/>
      <w:adjustRightInd/>
      <w:ind w:left="720"/>
      <w:contextualSpacing/>
    </w:pPr>
    <w:rPr>
      <w:sz w:val="24"/>
      <w:szCs w:val="24"/>
    </w:rPr>
  </w:style>
  <w:style w:type="character" w:customStyle="1" w:styleId="a7">
    <w:name w:val="Абзац списка Знак"/>
    <w:link w:val="a6"/>
    <w:locked/>
    <w:rsid w:val="00407909"/>
    <w:rPr>
      <w:rFonts w:ascii="Times New Roman" w:eastAsia="Times New Roman" w:hAnsi="Times New Roman" w:cs="Times New Roman"/>
      <w:sz w:val="24"/>
      <w:szCs w:val="24"/>
      <w:lang w:eastAsia="ru-RU"/>
    </w:rPr>
  </w:style>
  <w:style w:type="paragraph" w:customStyle="1" w:styleId="ConsPlusTitle">
    <w:name w:val="ConsPlusTitle"/>
    <w:link w:val="ConsPlusTitle1"/>
    <w:rsid w:val="004850BB"/>
    <w:pPr>
      <w:widowControl w:val="0"/>
      <w:autoSpaceDE w:val="0"/>
      <w:autoSpaceDN w:val="0"/>
      <w:adjustRightInd w:val="0"/>
      <w:spacing w:line="240" w:lineRule="auto"/>
      <w:ind w:firstLine="0"/>
      <w:jc w:val="left"/>
    </w:pPr>
    <w:rPr>
      <w:rFonts w:ascii="Arial" w:eastAsia="Times New Roman" w:hAnsi="Arial" w:cs="Arial"/>
      <w:b/>
      <w:bCs/>
      <w:sz w:val="20"/>
      <w:szCs w:val="20"/>
      <w:lang w:eastAsia="ru-RU"/>
    </w:rPr>
  </w:style>
  <w:style w:type="character" w:customStyle="1" w:styleId="ConsPlusTitle1">
    <w:name w:val="ConsPlusTitle1"/>
    <w:link w:val="ConsPlusTitle"/>
    <w:locked/>
    <w:rsid w:val="00407909"/>
    <w:rPr>
      <w:rFonts w:ascii="Arial" w:eastAsia="Times New Roman" w:hAnsi="Arial" w:cs="Arial"/>
      <w:b/>
      <w:bCs/>
      <w:sz w:val="20"/>
      <w:szCs w:val="20"/>
      <w:lang w:eastAsia="ru-RU"/>
    </w:rPr>
  </w:style>
  <w:style w:type="character" w:styleId="a8">
    <w:name w:val="Hyperlink"/>
    <w:link w:val="11"/>
    <w:rsid w:val="002C69FF"/>
    <w:rPr>
      <w:color w:val="0000FF"/>
      <w:u w:val="single"/>
    </w:rPr>
  </w:style>
  <w:style w:type="paragraph" w:customStyle="1" w:styleId="11">
    <w:name w:val="Гиперссылка1"/>
    <w:basedOn w:val="12"/>
    <w:link w:val="a8"/>
    <w:uiPriority w:val="99"/>
    <w:rsid w:val="00407909"/>
    <w:rPr>
      <w:rFonts w:asciiTheme="minorHAnsi" w:eastAsiaTheme="minorHAnsi" w:hAnsiTheme="minorHAnsi" w:cstheme="minorBidi"/>
      <w:color w:val="0000FF"/>
      <w:szCs w:val="22"/>
      <w:u w:val="single"/>
      <w:lang w:eastAsia="en-US"/>
    </w:rPr>
  </w:style>
  <w:style w:type="paragraph" w:customStyle="1" w:styleId="12">
    <w:name w:val="Основной шрифт абзаца1"/>
    <w:rsid w:val="00407909"/>
    <w:pPr>
      <w:spacing w:after="200"/>
      <w:ind w:firstLine="0"/>
      <w:jc w:val="left"/>
    </w:pPr>
    <w:rPr>
      <w:rFonts w:ascii="Calibri" w:eastAsia="Times New Roman" w:hAnsi="Calibri" w:cs="Times New Roman"/>
      <w:color w:val="000000"/>
      <w:szCs w:val="20"/>
      <w:lang w:eastAsia="ru-RU"/>
    </w:rPr>
  </w:style>
  <w:style w:type="paragraph" w:styleId="a9">
    <w:name w:val="caption"/>
    <w:basedOn w:val="a"/>
    <w:uiPriority w:val="99"/>
    <w:qFormat/>
    <w:rsid w:val="00EB5129"/>
    <w:pPr>
      <w:widowControl/>
      <w:autoSpaceDE/>
      <w:autoSpaceDN/>
      <w:adjustRightInd/>
      <w:jc w:val="center"/>
    </w:pPr>
    <w:rPr>
      <w:sz w:val="28"/>
    </w:rPr>
  </w:style>
  <w:style w:type="paragraph" w:customStyle="1" w:styleId="ConsPlusNormal">
    <w:name w:val="ConsPlusNormal"/>
    <w:link w:val="ConsPlusNormal0"/>
    <w:uiPriority w:val="99"/>
    <w:rsid w:val="00EB5129"/>
    <w:pPr>
      <w:autoSpaceDE w:val="0"/>
      <w:autoSpaceDN w:val="0"/>
      <w:adjustRightInd w:val="0"/>
      <w:spacing w:line="240" w:lineRule="auto"/>
      <w:ind w:firstLine="0"/>
      <w:jc w:val="left"/>
    </w:pPr>
    <w:rPr>
      <w:rFonts w:ascii="Arial" w:eastAsia="Calibri" w:hAnsi="Arial" w:cs="Times New Roman"/>
      <w:b/>
      <w:bCs/>
      <w:lang w:eastAsia="ru-RU"/>
    </w:rPr>
  </w:style>
  <w:style w:type="character" w:customStyle="1" w:styleId="ConsPlusNormal0">
    <w:name w:val="ConsPlusNormal Знак"/>
    <w:link w:val="ConsPlusNormal"/>
    <w:locked/>
    <w:rsid w:val="00EB5129"/>
    <w:rPr>
      <w:rFonts w:ascii="Arial" w:eastAsia="Calibri" w:hAnsi="Arial" w:cs="Times New Roman"/>
      <w:b/>
      <w:bCs/>
      <w:lang w:eastAsia="ru-RU"/>
    </w:rPr>
  </w:style>
  <w:style w:type="paragraph" w:customStyle="1" w:styleId="Textbody">
    <w:name w:val="Text body"/>
    <w:basedOn w:val="a"/>
    <w:uiPriority w:val="99"/>
    <w:rsid w:val="00D57EDD"/>
    <w:pPr>
      <w:widowControl/>
      <w:suppressAutoHyphens/>
      <w:autoSpaceDE/>
      <w:adjustRightInd/>
      <w:spacing w:after="140" w:line="288" w:lineRule="auto"/>
      <w:textAlignment w:val="baseline"/>
    </w:pPr>
    <w:rPr>
      <w:rFonts w:ascii="Liberation Serif" w:eastAsia="SimSun" w:hAnsi="Liberation Serif" w:cs="Mangal"/>
      <w:kern w:val="3"/>
      <w:sz w:val="24"/>
      <w:szCs w:val="24"/>
      <w:lang w:eastAsia="zh-CN" w:bidi="hi-IN"/>
    </w:rPr>
  </w:style>
  <w:style w:type="paragraph" w:styleId="aa">
    <w:name w:val="Body Text"/>
    <w:basedOn w:val="a"/>
    <w:link w:val="ab"/>
    <w:rsid w:val="00D57EDD"/>
    <w:pPr>
      <w:widowControl/>
      <w:autoSpaceDE/>
      <w:autoSpaceDN/>
      <w:adjustRightInd/>
      <w:ind w:firstLine="567"/>
      <w:jc w:val="both"/>
    </w:pPr>
    <w:rPr>
      <w:rFonts w:ascii="Arial" w:hAnsi="Arial"/>
      <w:sz w:val="24"/>
      <w:szCs w:val="24"/>
    </w:rPr>
  </w:style>
  <w:style w:type="character" w:customStyle="1" w:styleId="ab">
    <w:name w:val="Основной текст Знак"/>
    <w:basedOn w:val="a0"/>
    <w:link w:val="aa"/>
    <w:rsid w:val="00D57EDD"/>
    <w:rPr>
      <w:rFonts w:ascii="Arial" w:eastAsia="Times New Roman" w:hAnsi="Arial" w:cs="Times New Roman"/>
      <w:sz w:val="24"/>
      <w:szCs w:val="24"/>
      <w:lang w:eastAsia="ru-RU"/>
    </w:rPr>
  </w:style>
  <w:style w:type="character" w:customStyle="1" w:styleId="21">
    <w:name w:val="Основной текст (2)_"/>
    <w:basedOn w:val="a0"/>
    <w:link w:val="22"/>
    <w:rsid w:val="00D57EDD"/>
    <w:rPr>
      <w:spacing w:val="-10"/>
      <w:sz w:val="29"/>
      <w:szCs w:val="29"/>
      <w:shd w:val="clear" w:color="auto" w:fill="FFFFFF"/>
    </w:rPr>
  </w:style>
  <w:style w:type="paragraph" w:customStyle="1" w:styleId="22">
    <w:name w:val="Основной текст (2)"/>
    <w:basedOn w:val="a"/>
    <w:link w:val="21"/>
    <w:rsid w:val="00D57EDD"/>
    <w:pPr>
      <w:widowControl/>
      <w:shd w:val="clear" w:color="auto" w:fill="FFFFFF"/>
      <w:autoSpaceDE/>
      <w:autoSpaceDN/>
      <w:adjustRightInd/>
      <w:spacing w:line="315" w:lineRule="exact"/>
      <w:ind w:firstLine="700"/>
      <w:jc w:val="both"/>
    </w:pPr>
    <w:rPr>
      <w:rFonts w:asciiTheme="minorHAnsi" w:eastAsiaTheme="minorHAnsi" w:hAnsiTheme="minorHAnsi" w:cstheme="minorBidi"/>
      <w:spacing w:val="-10"/>
      <w:sz w:val="29"/>
      <w:szCs w:val="29"/>
      <w:lang w:eastAsia="en-US"/>
    </w:rPr>
  </w:style>
  <w:style w:type="paragraph" w:styleId="ac">
    <w:name w:val="header"/>
    <w:basedOn w:val="a"/>
    <w:link w:val="ad"/>
    <w:uiPriority w:val="99"/>
    <w:unhideWhenUsed/>
    <w:rsid w:val="002031BD"/>
    <w:pPr>
      <w:tabs>
        <w:tab w:val="center" w:pos="4677"/>
        <w:tab w:val="right" w:pos="9355"/>
      </w:tabs>
    </w:pPr>
  </w:style>
  <w:style w:type="character" w:customStyle="1" w:styleId="ad">
    <w:name w:val="Верхний колонтитул Знак"/>
    <w:basedOn w:val="a0"/>
    <w:link w:val="ac"/>
    <w:uiPriority w:val="99"/>
    <w:rsid w:val="002031BD"/>
    <w:rPr>
      <w:rFonts w:ascii="Times New Roman" w:eastAsia="Times New Roman" w:hAnsi="Times New Roman" w:cs="Times New Roman"/>
      <w:sz w:val="20"/>
      <w:szCs w:val="20"/>
      <w:lang w:eastAsia="ru-RU"/>
    </w:rPr>
  </w:style>
  <w:style w:type="paragraph" w:styleId="ae">
    <w:name w:val="footer"/>
    <w:basedOn w:val="a"/>
    <w:link w:val="af"/>
    <w:uiPriority w:val="99"/>
    <w:unhideWhenUsed/>
    <w:rsid w:val="002031BD"/>
    <w:pPr>
      <w:tabs>
        <w:tab w:val="center" w:pos="4677"/>
        <w:tab w:val="right" w:pos="9355"/>
      </w:tabs>
    </w:pPr>
  </w:style>
  <w:style w:type="character" w:customStyle="1" w:styleId="af">
    <w:name w:val="Нижний колонтитул Знак"/>
    <w:basedOn w:val="a0"/>
    <w:link w:val="ae"/>
    <w:uiPriority w:val="99"/>
    <w:rsid w:val="002031BD"/>
    <w:rPr>
      <w:rFonts w:ascii="Times New Roman" w:eastAsia="Times New Roman" w:hAnsi="Times New Roman" w:cs="Times New Roman"/>
      <w:sz w:val="20"/>
      <w:szCs w:val="20"/>
      <w:lang w:eastAsia="ru-RU"/>
    </w:rPr>
  </w:style>
  <w:style w:type="character" w:customStyle="1" w:styleId="13">
    <w:name w:val="Обычный1"/>
    <w:rsid w:val="00407909"/>
    <w:rPr>
      <w:rFonts w:ascii="Arial" w:hAnsi="Arial"/>
      <w:sz w:val="20"/>
    </w:rPr>
  </w:style>
  <w:style w:type="paragraph" w:styleId="23">
    <w:name w:val="toc 2"/>
    <w:basedOn w:val="a"/>
    <w:next w:val="a"/>
    <w:link w:val="24"/>
    <w:rsid w:val="00407909"/>
    <w:pPr>
      <w:widowControl/>
      <w:autoSpaceDE/>
      <w:autoSpaceDN/>
      <w:adjustRightInd/>
      <w:spacing w:after="200" w:line="276" w:lineRule="auto"/>
      <w:ind w:left="200"/>
    </w:pPr>
    <w:rPr>
      <w:rFonts w:ascii="Calibri" w:hAnsi="Calibri"/>
      <w:color w:val="000000"/>
      <w:sz w:val="22"/>
    </w:rPr>
  </w:style>
  <w:style w:type="character" w:customStyle="1" w:styleId="24">
    <w:name w:val="Оглавление 2 Знак"/>
    <w:link w:val="23"/>
    <w:locked/>
    <w:rsid w:val="00407909"/>
    <w:rPr>
      <w:rFonts w:ascii="Calibri" w:eastAsia="Times New Roman" w:hAnsi="Calibri" w:cs="Times New Roman"/>
      <w:color w:val="000000"/>
      <w:szCs w:val="20"/>
      <w:lang w:eastAsia="ru-RU"/>
    </w:rPr>
  </w:style>
  <w:style w:type="paragraph" w:styleId="41">
    <w:name w:val="toc 4"/>
    <w:basedOn w:val="a"/>
    <w:next w:val="a"/>
    <w:link w:val="42"/>
    <w:rsid w:val="00407909"/>
    <w:pPr>
      <w:widowControl/>
      <w:autoSpaceDE/>
      <w:autoSpaceDN/>
      <w:adjustRightInd/>
      <w:spacing w:after="200" w:line="276" w:lineRule="auto"/>
      <w:ind w:left="600"/>
    </w:pPr>
    <w:rPr>
      <w:rFonts w:ascii="Calibri" w:hAnsi="Calibri"/>
      <w:color w:val="000000"/>
      <w:sz w:val="22"/>
    </w:rPr>
  </w:style>
  <w:style w:type="character" w:customStyle="1" w:styleId="42">
    <w:name w:val="Оглавление 4 Знак"/>
    <w:link w:val="41"/>
    <w:locked/>
    <w:rsid w:val="00407909"/>
    <w:rPr>
      <w:rFonts w:ascii="Calibri" w:eastAsia="Times New Roman" w:hAnsi="Calibri" w:cs="Times New Roman"/>
      <w:color w:val="000000"/>
      <w:szCs w:val="20"/>
      <w:lang w:eastAsia="ru-RU"/>
    </w:rPr>
  </w:style>
  <w:style w:type="paragraph" w:styleId="6">
    <w:name w:val="toc 6"/>
    <w:basedOn w:val="a"/>
    <w:next w:val="a"/>
    <w:link w:val="60"/>
    <w:rsid w:val="00407909"/>
    <w:pPr>
      <w:widowControl/>
      <w:autoSpaceDE/>
      <w:autoSpaceDN/>
      <w:adjustRightInd/>
      <w:spacing w:after="200" w:line="276" w:lineRule="auto"/>
      <w:ind w:left="1000"/>
    </w:pPr>
    <w:rPr>
      <w:rFonts w:ascii="Calibri" w:hAnsi="Calibri"/>
      <w:color w:val="000000"/>
      <w:sz w:val="22"/>
    </w:rPr>
  </w:style>
  <w:style w:type="character" w:customStyle="1" w:styleId="60">
    <w:name w:val="Оглавление 6 Знак"/>
    <w:link w:val="6"/>
    <w:locked/>
    <w:rsid w:val="00407909"/>
    <w:rPr>
      <w:rFonts w:ascii="Calibri" w:eastAsia="Times New Roman" w:hAnsi="Calibri" w:cs="Times New Roman"/>
      <w:color w:val="000000"/>
      <w:szCs w:val="20"/>
      <w:lang w:eastAsia="ru-RU"/>
    </w:rPr>
  </w:style>
  <w:style w:type="paragraph" w:styleId="7">
    <w:name w:val="toc 7"/>
    <w:basedOn w:val="a"/>
    <w:next w:val="a"/>
    <w:link w:val="70"/>
    <w:rsid w:val="00407909"/>
    <w:pPr>
      <w:widowControl/>
      <w:autoSpaceDE/>
      <w:autoSpaceDN/>
      <w:adjustRightInd/>
      <w:spacing w:after="200" w:line="276" w:lineRule="auto"/>
      <w:ind w:left="1200"/>
    </w:pPr>
    <w:rPr>
      <w:rFonts w:ascii="Calibri" w:hAnsi="Calibri"/>
      <w:color w:val="000000"/>
      <w:sz w:val="22"/>
    </w:rPr>
  </w:style>
  <w:style w:type="character" w:customStyle="1" w:styleId="70">
    <w:name w:val="Оглавление 7 Знак"/>
    <w:link w:val="7"/>
    <w:locked/>
    <w:rsid w:val="00407909"/>
    <w:rPr>
      <w:rFonts w:ascii="Calibri" w:eastAsia="Times New Roman" w:hAnsi="Calibri" w:cs="Times New Roman"/>
      <w:color w:val="000000"/>
      <w:szCs w:val="20"/>
      <w:lang w:eastAsia="ru-RU"/>
    </w:rPr>
  </w:style>
  <w:style w:type="character" w:customStyle="1" w:styleId="ConsPlusNormal1">
    <w:name w:val="ConsPlusNormal1"/>
    <w:locked/>
    <w:rsid w:val="00407909"/>
    <w:rPr>
      <w:rFonts w:ascii="Times New Roman" w:eastAsia="Times New Roman" w:hAnsi="Times New Roman" w:cs="Times New Roman"/>
      <w:sz w:val="24"/>
      <w:lang w:eastAsia="ru-RU"/>
    </w:rPr>
  </w:style>
  <w:style w:type="paragraph" w:styleId="31">
    <w:name w:val="toc 3"/>
    <w:basedOn w:val="a"/>
    <w:next w:val="a"/>
    <w:link w:val="32"/>
    <w:rsid w:val="00407909"/>
    <w:pPr>
      <w:widowControl/>
      <w:autoSpaceDE/>
      <w:autoSpaceDN/>
      <w:adjustRightInd/>
      <w:spacing w:after="200" w:line="276" w:lineRule="auto"/>
      <w:ind w:left="400"/>
    </w:pPr>
    <w:rPr>
      <w:rFonts w:ascii="Calibri" w:hAnsi="Calibri"/>
      <w:color w:val="000000"/>
      <w:sz w:val="22"/>
    </w:rPr>
  </w:style>
  <w:style w:type="character" w:customStyle="1" w:styleId="32">
    <w:name w:val="Оглавление 3 Знак"/>
    <w:link w:val="31"/>
    <w:locked/>
    <w:rsid w:val="00407909"/>
    <w:rPr>
      <w:rFonts w:ascii="Calibri" w:eastAsia="Times New Roman" w:hAnsi="Calibri" w:cs="Times New Roman"/>
      <w:color w:val="000000"/>
      <w:szCs w:val="20"/>
      <w:lang w:eastAsia="ru-RU"/>
    </w:rPr>
  </w:style>
  <w:style w:type="paragraph" w:customStyle="1" w:styleId="14">
    <w:name w:val="Знак сноски1"/>
    <w:basedOn w:val="12"/>
    <w:link w:val="af0"/>
    <w:uiPriority w:val="99"/>
    <w:rsid w:val="00407909"/>
    <w:rPr>
      <w:color w:val="auto"/>
      <w:sz w:val="20"/>
      <w:vertAlign w:val="superscript"/>
    </w:rPr>
  </w:style>
  <w:style w:type="character" w:styleId="af0">
    <w:name w:val="footnote reference"/>
    <w:aliases w:val=" Знак Знак15"/>
    <w:link w:val="14"/>
    <w:rsid w:val="00407909"/>
    <w:rPr>
      <w:rFonts w:ascii="Calibri" w:eastAsia="Times New Roman" w:hAnsi="Calibri" w:cs="Times New Roman"/>
      <w:sz w:val="20"/>
      <w:szCs w:val="20"/>
      <w:vertAlign w:val="superscript"/>
      <w:lang w:eastAsia="ru-RU"/>
    </w:rPr>
  </w:style>
  <w:style w:type="paragraph" w:customStyle="1" w:styleId="Footnote">
    <w:name w:val="Footnote"/>
    <w:basedOn w:val="a"/>
    <w:link w:val="Footnote1"/>
    <w:rsid w:val="00407909"/>
    <w:pPr>
      <w:autoSpaceDE/>
      <w:autoSpaceDN/>
      <w:adjustRightInd/>
    </w:pPr>
    <w:rPr>
      <w:rFonts w:ascii="Arial" w:hAnsi="Arial"/>
    </w:rPr>
  </w:style>
  <w:style w:type="character" w:customStyle="1" w:styleId="Footnote1">
    <w:name w:val="Footnote1"/>
    <w:link w:val="Footnote"/>
    <w:locked/>
    <w:rsid w:val="00407909"/>
    <w:rPr>
      <w:rFonts w:ascii="Arial" w:eastAsia="Times New Roman" w:hAnsi="Arial" w:cs="Times New Roman"/>
      <w:sz w:val="20"/>
      <w:szCs w:val="20"/>
      <w:lang w:eastAsia="ru-RU"/>
    </w:rPr>
  </w:style>
  <w:style w:type="paragraph" w:styleId="15">
    <w:name w:val="toc 1"/>
    <w:basedOn w:val="a"/>
    <w:next w:val="a"/>
    <w:link w:val="16"/>
    <w:rsid w:val="00407909"/>
    <w:pPr>
      <w:widowControl/>
      <w:autoSpaceDE/>
      <w:autoSpaceDN/>
      <w:adjustRightInd/>
      <w:spacing w:after="200" w:line="276" w:lineRule="auto"/>
    </w:pPr>
    <w:rPr>
      <w:rFonts w:ascii="XO Thames" w:hAnsi="XO Thames"/>
      <w:b/>
    </w:rPr>
  </w:style>
  <w:style w:type="character" w:customStyle="1" w:styleId="16">
    <w:name w:val="Оглавление 1 Знак"/>
    <w:link w:val="15"/>
    <w:locked/>
    <w:rsid w:val="00407909"/>
    <w:rPr>
      <w:rFonts w:ascii="XO Thames" w:eastAsia="Times New Roman" w:hAnsi="XO Thames" w:cs="Times New Roman"/>
      <w:b/>
      <w:sz w:val="20"/>
      <w:szCs w:val="20"/>
      <w:lang w:eastAsia="ru-RU"/>
    </w:rPr>
  </w:style>
  <w:style w:type="paragraph" w:customStyle="1" w:styleId="HeaderandFooter">
    <w:name w:val="Header and Footer"/>
    <w:link w:val="HeaderandFooter1"/>
    <w:rsid w:val="00407909"/>
    <w:pPr>
      <w:spacing w:after="200" w:line="360" w:lineRule="auto"/>
      <w:ind w:firstLine="0"/>
      <w:jc w:val="left"/>
    </w:pPr>
    <w:rPr>
      <w:rFonts w:ascii="XO Thames" w:eastAsia="Times New Roman" w:hAnsi="XO Thames" w:cs="Calibri"/>
      <w:color w:val="000000"/>
      <w:lang w:eastAsia="ru-RU"/>
    </w:rPr>
  </w:style>
  <w:style w:type="character" w:customStyle="1" w:styleId="HeaderandFooter1">
    <w:name w:val="Header and Footer1"/>
    <w:link w:val="HeaderandFooter"/>
    <w:locked/>
    <w:rsid w:val="00407909"/>
    <w:rPr>
      <w:rFonts w:ascii="XO Thames" w:eastAsia="Times New Roman" w:hAnsi="XO Thames" w:cs="Calibri"/>
      <w:color w:val="000000"/>
      <w:lang w:eastAsia="ru-RU"/>
    </w:rPr>
  </w:style>
  <w:style w:type="paragraph" w:styleId="9">
    <w:name w:val="toc 9"/>
    <w:basedOn w:val="a"/>
    <w:next w:val="a"/>
    <w:link w:val="90"/>
    <w:rsid w:val="00407909"/>
    <w:pPr>
      <w:widowControl/>
      <w:autoSpaceDE/>
      <w:autoSpaceDN/>
      <w:adjustRightInd/>
      <w:spacing w:after="200" w:line="276" w:lineRule="auto"/>
      <w:ind w:left="1600"/>
    </w:pPr>
    <w:rPr>
      <w:rFonts w:ascii="Calibri" w:hAnsi="Calibri"/>
      <w:color w:val="000000"/>
      <w:sz w:val="22"/>
    </w:rPr>
  </w:style>
  <w:style w:type="character" w:customStyle="1" w:styleId="90">
    <w:name w:val="Оглавление 9 Знак"/>
    <w:link w:val="9"/>
    <w:locked/>
    <w:rsid w:val="00407909"/>
    <w:rPr>
      <w:rFonts w:ascii="Calibri" w:eastAsia="Times New Roman" w:hAnsi="Calibri" w:cs="Times New Roman"/>
      <w:color w:val="000000"/>
      <w:szCs w:val="20"/>
      <w:lang w:eastAsia="ru-RU"/>
    </w:rPr>
  </w:style>
  <w:style w:type="paragraph" w:styleId="8">
    <w:name w:val="toc 8"/>
    <w:basedOn w:val="a"/>
    <w:next w:val="a"/>
    <w:link w:val="80"/>
    <w:rsid w:val="00407909"/>
    <w:pPr>
      <w:widowControl/>
      <w:autoSpaceDE/>
      <w:autoSpaceDN/>
      <w:adjustRightInd/>
      <w:spacing w:after="200" w:line="276" w:lineRule="auto"/>
      <w:ind w:left="1400"/>
    </w:pPr>
    <w:rPr>
      <w:rFonts w:ascii="Calibri" w:hAnsi="Calibri"/>
      <w:color w:val="000000"/>
      <w:sz w:val="22"/>
    </w:rPr>
  </w:style>
  <w:style w:type="character" w:customStyle="1" w:styleId="80">
    <w:name w:val="Оглавление 8 Знак"/>
    <w:link w:val="8"/>
    <w:locked/>
    <w:rsid w:val="00407909"/>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07909"/>
    <w:pPr>
      <w:widowControl w:val="0"/>
      <w:spacing w:line="240" w:lineRule="auto"/>
      <w:ind w:firstLine="0"/>
      <w:jc w:val="left"/>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07909"/>
    <w:rPr>
      <w:rFonts w:ascii="Courier New" w:eastAsia="Times New Roman" w:hAnsi="Courier New" w:cs="Calibri"/>
      <w:color w:val="000000"/>
      <w:lang w:eastAsia="ru-RU"/>
    </w:rPr>
  </w:style>
  <w:style w:type="paragraph" w:styleId="33">
    <w:name w:val="Body Text Indent 3"/>
    <w:basedOn w:val="a"/>
    <w:link w:val="34"/>
    <w:uiPriority w:val="99"/>
    <w:rsid w:val="00407909"/>
    <w:pPr>
      <w:widowControl/>
      <w:autoSpaceDE/>
      <w:autoSpaceDN/>
      <w:adjustRightInd/>
      <w:ind w:left="1418" w:hanging="1418"/>
      <w:jc w:val="both"/>
    </w:pPr>
    <w:rPr>
      <w:sz w:val="28"/>
    </w:rPr>
  </w:style>
  <w:style w:type="character" w:customStyle="1" w:styleId="34">
    <w:name w:val="Основной текст с отступом 3 Знак"/>
    <w:basedOn w:val="a0"/>
    <w:link w:val="33"/>
    <w:uiPriority w:val="99"/>
    <w:rsid w:val="00407909"/>
    <w:rPr>
      <w:rFonts w:ascii="Times New Roman" w:eastAsia="Times New Roman" w:hAnsi="Times New Roman" w:cs="Times New Roman"/>
      <w:sz w:val="28"/>
      <w:szCs w:val="20"/>
      <w:lang w:eastAsia="ru-RU"/>
    </w:rPr>
  </w:style>
  <w:style w:type="paragraph" w:styleId="51">
    <w:name w:val="toc 5"/>
    <w:basedOn w:val="a"/>
    <w:next w:val="a"/>
    <w:link w:val="52"/>
    <w:rsid w:val="00407909"/>
    <w:pPr>
      <w:widowControl/>
      <w:autoSpaceDE/>
      <w:autoSpaceDN/>
      <w:adjustRightInd/>
      <w:spacing w:after="200" w:line="276" w:lineRule="auto"/>
      <w:ind w:left="800"/>
    </w:pPr>
    <w:rPr>
      <w:rFonts w:ascii="Calibri" w:hAnsi="Calibri"/>
      <w:color w:val="000000"/>
      <w:sz w:val="22"/>
    </w:rPr>
  </w:style>
  <w:style w:type="character" w:customStyle="1" w:styleId="52">
    <w:name w:val="Оглавление 5 Знак"/>
    <w:link w:val="51"/>
    <w:locked/>
    <w:rsid w:val="00407909"/>
    <w:rPr>
      <w:rFonts w:ascii="Calibri" w:eastAsia="Times New Roman" w:hAnsi="Calibri" w:cs="Times New Roman"/>
      <w:color w:val="000000"/>
      <w:szCs w:val="20"/>
      <w:lang w:eastAsia="ru-RU"/>
    </w:rPr>
  </w:style>
  <w:style w:type="paragraph" w:customStyle="1" w:styleId="ConsPlusCell">
    <w:name w:val="ConsPlusCell"/>
    <w:link w:val="ConsPlusCell1"/>
    <w:rsid w:val="00407909"/>
    <w:pPr>
      <w:spacing w:line="240" w:lineRule="auto"/>
      <w:ind w:firstLine="0"/>
      <w:jc w:val="left"/>
    </w:pPr>
    <w:rPr>
      <w:rFonts w:ascii="Courier New" w:eastAsia="Times New Roman" w:hAnsi="Courier New" w:cs="Calibri"/>
      <w:color w:val="000000"/>
      <w:lang w:eastAsia="ru-RU"/>
    </w:rPr>
  </w:style>
  <w:style w:type="character" w:customStyle="1" w:styleId="ConsPlusCell1">
    <w:name w:val="ConsPlusCell1"/>
    <w:link w:val="ConsPlusCell"/>
    <w:locked/>
    <w:rsid w:val="00407909"/>
    <w:rPr>
      <w:rFonts w:ascii="Courier New" w:eastAsia="Times New Roman" w:hAnsi="Courier New" w:cs="Calibri"/>
      <w:color w:val="000000"/>
      <w:lang w:eastAsia="ru-RU"/>
    </w:rPr>
  </w:style>
  <w:style w:type="paragraph" w:styleId="af1">
    <w:name w:val="Subtitle"/>
    <w:basedOn w:val="a"/>
    <w:next w:val="a"/>
    <w:link w:val="af2"/>
    <w:uiPriority w:val="11"/>
    <w:qFormat/>
    <w:rsid w:val="00407909"/>
    <w:pPr>
      <w:widowControl/>
      <w:autoSpaceDE/>
      <w:autoSpaceDN/>
      <w:adjustRightInd/>
      <w:spacing w:after="200" w:line="276" w:lineRule="auto"/>
    </w:pPr>
    <w:rPr>
      <w:rFonts w:ascii="XO Thames" w:hAnsi="XO Thames"/>
      <w:i/>
      <w:color w:val="616161"/>
      <w:sz w:val="24"/>
    </w:rPr>
  </w:style>
  <w:style w:type="character" w:customStyle="1" w:styleId="af2">
    <w:name w:val="Подзаголовок Знак"/>
    <w:basedOn w:val="a0"/>
    <w:link w:val="af1"/>
    <w:uiPriority w:val="11"/>
    <w:rsid w:val="00407909"/>
    <w:rPr>
      <w:rFonts w:ascii="XO Thames" w:eastAsia="Times New Roman" w:hAnsi="XO Thames" w:cs="Times New Roman"/>
      <w:i/>
      <w:color w:val="616161"/>
      <w:sz w:val="24"/>
      <w:szCs w:val="20"/>
      <w:lang w:eastAsia="ru-RU"/>
    </w:rPr>
  </w:style>
  <w:style w:type="paragraph" w:customStyle="1" w:styleId="toc10">
    <w:name w:val="toc 10"/>
    <w:next w:val="a"/>
    <w:link w:val="toc101"/>
    <w:rsid w:val="00407909"/>
    <w:pPr>
      <w:spacing w:after="200"/>
      <w:ind w:left="1800" w:firstLine="0"/>
      <w:jc w:val="left"/>
    </w:pPr>
    <w:rPr>
      <w:rFonts w:ascii="Calibri" w:eastAsia="Times New Roman" w:hAnsi="Calibri" w:cs="Times New Roman"/>
      <w:color w:val="000000"/>
      <w:szCs w:val="20"/>
      <w:lang w:eastAsia="ru-RU"/>
    </w:rPr>
  </w:style>
  <w:style w:type="character" w:customStyle="1" w:styleId="toc101">
    <w:name w:val="toc 101"/>
    <w:link w:val="toc10"/>
    <w:locked/>
    <w:rsid w:val="00407909"/>
    <w:rPr>
      <w:rFonts w:ascii="Calibri" w:eastAsia="Times New Roman" w:hAnsi="Calibri" w:cs="Times New Roman"/>
      <w:color w:val="000000"/>
      <w:szCs w:val="20"/>
      <w:lang w:eastAsia="ru-RU"/>
    </w:rPr>
  </w:style>
  <w:style w:type="paragraph" w:styleId="af3">
    <w:name w:val="Title"/>
    <w:basedOn w:val="a"/>
    <w:next w:val="a"/>
    <w:link w:val="af4"/>
    <w:uiPriority w:val="10"/>
    <w:qFormat/>
    <w:rsid w:val="00407909"/>
    <w:pPr>
      <w:widowControl/>
      <w:autoSpaceDE/>
      <w:autoSpaceDN/>
      <w:adjustRightInd/>
      <w:spacing w:after="200" w:line="276" w:lineRule="auto"/>
    </w:pPr>
    <w:rPr>
      <w:rFonts w:ascii="XO Thames" w:hAnsi="XO Thames"/>
      <w:b/>
      <w:sz w:val="52"/>
    </w:rPr>
  </w:style>
  <w:style w:type="character" w:customStyle="1" w:styleId="af4">
    <w:name w:val="Название Знак"/>
    <w:basedOn w:val="a0"/>
    <w:link w:val="af3"/>
    <w:uiPriority w:val="10"/>
    <w:rsid w:val="00407909"/>
    <w:rPr>
      <w:rFonts w:ascii="XO Thames" w:eastAsia="Times New Roman" w:hAnsi="XO Thames" w:cs="Times New Roman"/>
      <w:b/>
      <w:sz w:val="52"/>
      <w:szCs w:val="20"/>
      <w:lang w:eastAsia="ru-RU"/>
    </w:rPr>
  </w:style>
  <w:style w:type="paragraph" w:styleId="af5">
    <w:name w:val="footnote text"/>
    <w:basedOn w:val="a"/>
    <w:link w:val="af6"/>
    <w:rsid w:val="00407909"/>
    <w:pPr>
      <w:widowControl/>
      <w:suppressAutoHyphens/>
      <w:autoSpaceDE/>
      <w:autoSpaceDN/>
      <w:adjustRightInd/>
    </w:pPr>
    <w:rPr>
      <w:lang w:eastAsia="ar-SA"/>
    </w:rPr>
  </w:style>
  <w:style w:type="character" w:customStyle="1" w:styleId="af6">
    <w:name w:val="Текст сноски Знак"/>
    <w:basedOn w:val="a0"/>
    <w:link w:val="af5"/>
    <w:rsid w:val="00407909"/>
    <w:rPr>
      <w:rFonts w:ascii="Times New Roman" w:eastAsia="Times New Roman" w:hAnsi="Times New Roman" w:cs="Times New Roman"/>
      <w:sz w:val="20"/>
      <w:szCs w:val="20"/>
      <w:lang w:eastAsia="ar-SA"/>
    </w:rPr>
  </w:style>
  <w:style w:type="paragraph" w:styleId="af7">
    <w:name w:val="annotation text"/>
    <w:basedOn w:val="a"/>
    <w:link w:val="af8"/>
    <w:uiPriority w:val="99"/>
    <w:semiHidden/>
    <w:unhideWhenUsed/>
    <w:rsid w:val="00407909"/>
    <w:pPr>
      <w:autoSpaceDE/>
      <w:autoSpaceDN/>
      <w:adjustRightInd/>
    </w:pPr>
    <w:rPr>
      <w:rFonts w:ascii="Arial" w:hAnsi="Arial"/>
    </w:rPr>
  </w:style>
  <w:style w:type="character" w:customStyle="1" w:styleId="af8">
    <w:name w:val="Текст примечания Знак"/>
    <w:basedOn w:val="a0"/>
    <w:link w:val="af7"/>
    <w:uiPriority w:val="99"/>
    <w:semiHidden/>
    <w:rsid w:val="00407909"/>
    <w:rPr>
      <w:rFonts w:ascii="Arial" w:eastAsia="Times New Roman" w:hAnsi="Arial" w:cs="Times New Roman"/>
      <w:sz w:val="20"/>
      <w:szCs w:val="20"/>
      <w:lang w:eastAsia="ru-RU"/>
    </w:rPr>
  </w:style>
  <w:style w:type="paragraph" w:styleId="af9">
    <w:name w:val="annotation subject"/>
    <w:basedOn w:val="af7"/>
    <w:next w:val="af7"/>
    <w:link w:val="afa"/>
    <w:uiPriority w:val="99"/>
    <w:semiHidden/>
    <w:unhideWhenUsed/>
    <w:rsid w:val="00407909"/>
    <w:rPr>
      <w:b/>
      <w:bCs/>
    </w:rPr>
  </w:style>
  <w:style w:type="character" w:customStyle="1" w:styleId="afa">
    <w:name w:val="Тема примечания Знак"/>
    <w:basedOn w:val="af8"/>
    <w:link w:val="af9"/>
    <w:uiPriority w:val="99"/>
    <w:semiHidden/>
    <w:rsid w:val="00407909"/>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079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407909"/>
    <w:rPr>
      <w:rFonts w:ascii="Courier New" w:eastAsia="Times New Roman" w:hAnsi="Courier New" w:cs="Courier New"/>
      <w:sz w:val="20"/>
      <w:szCs w:val="20"/>
      <w:lang w:eastAsia="ru-RU"/>
    </w:rPr>
  </w:style>
  <w:style w:type="character" w:customStyle="1" w:styleId="afb">
    <w:name w:val="Текст концевой сноски Знак"/>
    <w:basedOn w:val="a0"/>
    <w:link w:val="afc"/>
    <w:semiHidden/>
    <w:rsid w:val="00407909"/>
    <w:rPr>
      <w:rFonts w:ascii="Times New Roman" w:eastAsia="Times New Roman" w:hAnsi="Times New Roman" w:cs="Times New Roman"/>
      <w:sz w:val="20"/>
      <w:szCs w:val="20"/>
      <w:lang w:eastAsia="ru-RU"/>
    </w:rPr>
  </w:style>
  <w:style w:type="paragraph" w:styleId="afc">
    <w:name w:val="endnote text"/>
    <w:basedOn w:val="a"/>
    <w:link w:val="afb"/>
    <w:semiHidden/>
    <w:rsid w:val="00407909"/>
    <w:pPr>
      <w:widowControl/>
      <w:autoSpaceDE/>
      <w:autoSpaceDN/>
      <w:adjustRightInd/>
    </w:pPr>
  </w:style>
  <w:style w:type="table" w:styleId="afd">
    <w:name w:val="Table Grid"/>
    <w:basedOn w:val="a1"/>
    <w:uiPriority w:val="59"/>
    <w:unhideWhenUsed/>
    <w:rsid w:val="00407909"/>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6">
    <w:name w:val="s26"/>
    <w:basedOn w:val="a"/>
    <w:rsid w:val="00407909"/>
    <w:pPr>
      <w:widowControl/>
      <w:autoSpaceDE/>
      <w:autoSpaceDN/>
      <w:adjustRightInd/>
      <w:spacing w:before="100" w:beforeAutospacing="1" w:after="100" w:afterAutospacing="1"/>
    </w:pPr>
    <w:rPr>
      <w:rFonts w:eastAsiaTheme="minorHAnsi"/>
      <w:sz w:val="24"/>
      <w:szCs w:val="24"/>
    </w:rPr>
  </w:style>
  <w:style w:type="character" w:customStyle="1" w:styleId="bumpedfont15">
    <w:name w:val="bumpedfont15"/>
    <w:basedOn w:val="a0"/>
    <w:rsid w:val="00407909"/>
  </w:style>
  <w:style w:type="character" w:styleId="afe">
    <w:name w:val="Emphasis"/>
    <w:qFormat/>
    <w:rsid w:val="00774F0D"/>
    <w:rPr>
      <w:i/>
      <w:iCs/>
    </w:rPr>
  </w:style>
  <w:style w:type="paragraph" w:customStyle="1" w:styleId="s4">
    <w:name w:val="s4"/>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7">
    <w:name w:val="s7"/>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10">
    <w:name w:val="s10"/>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15">
    <w:name w:val="s15"/>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20">
    <w:name w:val="s20"/>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24">
    <w:name w:val="s24"/>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25">
    <w:name w:val="s25"/>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29">
    <w:name w:val="s29"/>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30">
    <w:name w:val="s30"/>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31">
    <w:name w:val="s31"/>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32">
    <w:name w:val="s32"/>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33">
    <w:name w:val="s33"/>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34">
    <w:name w:val="s34"/>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36">
    <w:name w:val="s36"/>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37">
    <w:name w:val="s37"/>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39">
    <w:name w:val="s39"/>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40">
    <w:name w:val="s40"/>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44">
    <w:name w:val="s44"/>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56">
    <w:name w:val="s56"/>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59">
    <w:name w:val="s59"/>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61">
    <w:name w:val="s61"/>
    <w:basedOn w:val="a"/>
    <w:rsid w:val="00E20E1C"/>
    <w:pPr>
      <w:widowControl/>
      <w:autoSpaceDE/>
      <w:autoSpaceDN/>
      <w:adjustRightInd/>
      <w:spacing w:before="100" w:beforeAutospacing="1" w:after="100" w:afterAutospacing="1"/>
    </w:pPr>
    <w:rPr>
      <w:rFonts w:eastAsiaTheme="minorHAnsi"/>
      <w:sz w:val="24"/>
      <w:szCs w:val="24"/>
    </w:rPr>
  </w:style>
  <w:style w:type="paragraph" w:customStyle="1" w:styleId="s62">
    <w:name w:val="s62"/>
    <w:basedOn w:val="a"/>
    <w:rsid w:val="00E20E1C"/>
    <w:pPr>
      <w:widowControl/>
      <w:autoSpaceDE/>
      <w:autoSpaceDN/>
      <w:adjustRightInd/>
      <w:spacing w:before="100" w:beforeAutospacing="1" w:after="100" w:afterAutospacing="1"/>
    </w:pPr>
    <w:rPr>
      <w:rFonts w:eastAsiaTheme="minorHAnsi"/>
      <w:sz w:val="24"/>
      <w:szCs w:val="24"/>
    </w:rPr>
  </w:style>
  <w:style w:type="character" w:customStyle="1" w:styleId="s11">
    <w:name w:val="s11"/>
    <w:basedOn w:val="a0"/>
    <w:rsid w:val="00E20E1C"/>
  </w:style>
  <w:style w:type="character" w:customStyle="1" w:styleId="s58">
    <w:name w:val="s58"/>
    <w:basedOn w:val="a0"/>
    <w:rsid w:val="00E20E1C"/>
  </w:style>
  <w:style w:type="character" w:customStyle="1" w:styleId="s67">
    <w:name w:val="s67"/>
    <w:basedOn w:val="a0"/>
    <w:rsid w:val="00E20E1C"/>
  </w:style>
  <w:style w:type="character" w:customStyle="1" w:styleId="s68">
    <w:name w:val="s68"/>
    <w:basedOn w:val="a0"/>
    <w:rsid w:val="00E20E1C"/>
  </w:style>
  <w:style w:type="paragraph" w:customStyle="1" w:styleId="ConsTitle">
    <w:name w:val="ConsTitle"/>
    <w:rsid w:val="00190706"/>
    <w:pPr>
      <w:widowControl w:val="0"/>
      <w:suppressAutoHyphens/>
      <w:snapToGrid w:val="0"/>
      <w:spacing w:line="240" w:lineRule="auto"/>
      <w:ind w:firstLine="0"/>
      <w:jc w:val="left"/>
    </w:pPr>
    <w:rPr>
      <w:rFonts w:ascii="Arial" w:eastAsia="Times New Roman" w:hAnsi="Arial" w:cs="Arial"/>
      <w:b/>
      <w:sz w:val="16"/>
      <w:szCs w:val="20"/>
      <w:lang w:eastAsia="zh-CN"/>
    </w:rPr>
  </w:style>
  <w:style w:type="paragraph" w:customStyle="1" w:styleId="s1">
    <w:name w:val="s_1"/>
    <w:basedOn w:val="a"/>
    <w:rsid w:val="00190706"/>
    <w:pPr>
      <w:widowControl/>
      <w:autoSpaceDE/>
      <w:autoSpaceDN/>
      <w:adjustRightInd/>
      <w:ind w:firstLine="720"/>
      <w:jc w:val="both"/>
    </w:pPr>
    <w:rPr>
      <w:rFonts w:ascii="Arial" w:hAnsi="Arial" w:cs="Arial"/>
      <w:sz w:val="26"/>
      <w:szCs w:val="26"/>
    </w:rPr>
  </w:style>
  <w:style w:type="paragraph" w:customStyle="1" w:styleId="17">
    <w:name w:val="Без интервала1"/>
    <w:rsid w:val="00190706"/>
    <w:pPr>
      <w:suppressAutoHyphens/>
      <w:spacing w:line="240" w:lineRule="auto"/>
      <w:ind w:firstLine="0"/>
      <w:jc w:val="left"/>
    </w:pPr>
    <w:rPr>
      <w:rFonts w:ascii="Calibri" w:eastAsia="Times New Roman" w:hAnsi="Calibri" w:cs="Calibri"/>
      <w:lang w:eastAsia="zh-CN"/>
    </w:rPr>
  </w:style>
  <w:style w:type="character" w:customStyle="1" w:styleId="18">
    <w:name w:val="Текст сноски Знак1"/>
    <w:rsid w:val="00190706"/>
    <w:rPr>
      <w:rFonts w:ascii="Times New Roman" w:eastAsia="Times New Roman" w:hAnsi="Times New Roman"/>
    </w:rPr>
  </w:style>
  <w:style w:type="paragraph" w:customStyle="1" w:styleId="standard">
    <w:name w:val="standard"/>
    <w:basedOn w:val="a"/>
    <w:rsid w:val="00FD147B"/>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76171311">
      <w:bodyDiv w:val="1"/>
      <w:marLeft w:val="0"/>
      <w:marRight w:val="0"/>
      <w:marTop w:val="0"/>
      <w:marBottom w:val="0"/>
      <w:divBdr>
        <w:top w:val="none" w:sz="0" w:space="0" w:color="auto"/>
        <w:left w:val="none" w:sz="0" w:space="0" w:color="auto"/>
        <w:bottom w:val="none" w:sz="0" w:space="0" w:color="auto"/>
        <w:right w:val="none" w:sz="0" w:space="0" w:color="auto"/>
      </w:divBdr>
    </w:div>
    <w:div w:id="937830531">
      <w:bodyDiv w:val="1"/>
      <w:marLeft w:val="0"/>
      <w:marRight w:val="0"/>
      <w:marTop w:val="0"/>
      <w:marBottom w:val="0"/>
      <w:divBdr>
        <w:top w:val="none" w:sz="0" w:space="0" w:color="auto"/>
        <w:left w:val="none" w:sz="0" w:space="0" w:color="auto"/>
        <w:bottom w:val="none" w:sz="0" w:space="0" w:color="auto"/>
        <w:right w:val="none" w:sz="0" w:space="0" w:color="auto"/>
      </w:divBdr>
    </w:div>
    <w:div w:id="1075856971">
      <w:bodyDiv w:val="1"/>
      <w:marLeft w:val="0"/>
      <w:marRight w:val="0"/>
      <w:marTop w:val="0"/>
      <w:marBottom w:val="0"/>
      <w:divBdr>
        <w:top w:val="none" w:sz="0" w:space="0" w:color="auto"/>
        <w:left w:val="none" w:sz="0" w:space="0" w:color="auto"/>
        <w:bottom w:val="none" w:sz="0" w:space="0" w:color="auto"/>
        <w:right w:val="none" w:sz="0" w:space="0" w:color="auto"/>
      </w:divBdr>
    </w:div>
    <w:div w:id="1463620274">
      <w:bodyDiv w:val="1"/>
      <w:marLeft w:val="0"/>
      <w:marRight w:val="0"/>
      <w:marTop w:val="0"/>
      <w:marBottom w:val="0"/>
      <w:divBdr>
        <w:top w:val="none" w:sz="0" w:space="0" w:color="auto"/>
        <w:left w:val="none" w:sz="0" w:space="0" w:color="auto"/>
        <w:bottom w:val="none" w:sz="0" w:space="0" w:color="auto"/>
        <w:right w:val="none" w:sz="0" w:space="0" w:color="auto"/>
      </w:divBdr>
    </w:div>
    <w:div w:id="174287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4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46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4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eq=doc&amp;base=LAW&amp;n=495001&amp;dst=100428"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996"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42D891-5DCF-4314-B12F-06A1E0D9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20</Pages>
  <Words>6289</Words>
  <Characters>35850</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2014</cp:lastModifiedBy>
  <cp:revision>9</cp:revision>
  <cp:lastPrinted>2025-04-04T05:47:00Z</cp:lastPrinted>
  <dcterms:created xsi:type="dcterms:W3CDTF">2025-03-31T05:09:00Z</dcterms:created>
  <dcterms:modified xsi:type="dcterms:W3CDTF">2025-04-04T05:47:00Z</dcterms:modified>
</cp:coreProperties>
</file>