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1B1" w:rsidRDefault="008761B1" w:rsidP="005E7765">
      <w:pPr>
        <w:shd w:val="clear" w:color="auto" w:fill="FFFFFF"/>
        <w:spacing w:after="0" w:line="240" w:lineRule="auto"/>
        <w:ind w:left="456"/>
        <w:jc w:val="center"/>
        <w:rPr>
          <w:rFonts w:ascii="Times New Roman" w:hAnsi="Times New Roman"/>
          <w:b/>
          <w:color w:val="000000"/>
          <w:spacing w:val="1"/>
          <w:sz w:val="28"/>
          <w:szCs w:val="28"/>
        </w:rPr>
      </w:pPr>
      <w:r>
        <w:rPr>
          <w:rFonts w:ascii="Times New Roman" w:hAnsi="Times New Roman"/>
          <w:b/>
          <w:color w:val="000000"/>
          <w:spacing w:val="1"/>
          <w:sz w:val="28"/>
          <w:szCs w:val="28"/>
        </w:rPr>
        <w:t xml:space="preserve">МУНИЦИПАЛЬНОЕ ОБРАЗОВАНИЕ </w:t>
      </w:r>
    </w:p>
    <w:p w:rsidR="008761B1" w:rsidRDefault="008761B1" w:rsidP="005E7765">
      <w:pPr>
        <w:shd w:val="clear" w:color="auto" w:fill="FFFFFF"/>
        <w:spacing w:after="0" w:line="240" w:lineRule="auto"/>
        <w:ind w:left="456"/>
        <w:jc w:val="center"/>
        <w:rPr>
          <w:rFonts w:ascii="Times New Roman" w:hAnsi="Times New Roman"/>
          <w:b/>
        </w:rPr>
      </w:pPr>
      <w:r>
        <w:rPr>
          <w:rFonts w:ascii="Times New Roman" w:hAnsi="Times New Roman"/>
          <w:b/>
          <w:color w:val="000000"/>
          <w:sz w:val="28"/>
          <w:szCs w:val="28"/>
        </w:rPr>
        <w:t>КАЛИТИНСКОЕ СЕЛЬСКОЕ ПОСЕЛЕНИЕ</w:t>
      </w:r>
    </w:p>
    <w:p w:rsidR="008761B1" w:rsidRDefault="008761B1" w:rsidP="005E7765">
      <w:pPr>
        <w:shd w:val="clear" w:color="auto" w:fill="FFFFFF"/>
        <w:spacing w:after="0" w:line="240" w:lineRule="auto"/>
        <w:ind w:left="461"/>
        <w:jc w:val="center"/>
        <w:rPr>
          <w:rFonts w:ascii="Times New Roman" w:hAnsi="Times New Roman"/>
          <w:b/>
        </w:rPr>
      </w:pPr>
      <w:r>
        <w:rPr>
          <w:rFonts w:ascii="Times New Roman" w:hAnsi="Times New Roman"/>
          <w:b/>
          <w:color w:val="000000"/>
          <w:spacing w:val="1"/>
          <w:sz w:val="28"/>
          <w:szCs w:val="28"/>
        </w:rPr>
        <w:t>ВОЛОСОВСКОГО МУНИЦИПАЛЬНОГО РАЙОНА</w:t>
      </w:r>
    </w:p>
    <w:p w:rsidR="008761B1" w:rsidRDefault="008761B1" w:rsidP="005E7765">
      <w:pPr>
        <w:shd w:val="clear" w:color="auto" w:fill="FFFFFF"/>
        <w:spacing w:after="0" w:line="240" w:lineRule="auto"/>
        <w:ind w:left="480"/>
        <w:jc w:val="center"/>
        <w:rPr>
          <w:rFonts w:ascii="Times New Roman" w:hAnsi="Times New Roman"/>
          <w:b/>
        </w:rPr>
      </w:pPr>
      <w:r>
        <w:rPr>
          <w:rFonts w:ascii="Times New Roman" w:hAnsi="Times New Roman"/>
          <w:b/>
          <w:color w:val="000000"/>
          <w:sz w:val="28"/>
          <w:szCs w:val="28"/>
        </w:rPr>
        <w:t>ЛЕНИНГРАДСКОЙ ОБЛАСТИ</w:t>
      </w:r>
    </w:p>
    <w:p w:rsidR="008761B1" w:rsidRDefault="008761B1" w:rsidP="005E7765">
      <w:pPr>
        <w:shd w:val="clear" w:color="auto" w:fill="FFFFFF"/>
        <w:spacing w:after="0" w:line="240" w:lineRule="auto"/>
        <w:ind w:left="3638"/>
        <w:rPr>
          <w:rFonts w:ascii="Times New Roman" w:hAnsi="Times New Roman"/>
        </w:rPr>
      </w:pPr>
      <w:r>
        <w:rPr>
          <w:rFonts w:ascii="Times New Roman" w:hAnsi="Times New Roman"/>
          <w:b/>
          <w:bCs/>
          <w:color w:val="000000"/>
          <w:spacing w:val="-1"/>
          <w:sz w:val="28"/>
          <w:szCs w:val="28"/>
        </w:rPr>
        <w:t>СОВЕТ ДЕПУТАТОВ</w:t>
      </w:r>
    </w:p>
    <w:p w:rsidR="008761B1" w:rsidRDefault="008761B1" w:rsidP="005E7765">
      <w:pPr>
        <w:shd w:val="clear" w:color="auto" w:fill="FFFFFF"/>
        <w:spacing w:after="0" w:line="240" w:lineRule="auto"/>
        <w:ind w:left="1906"/>
        <w:rPr>
          <w:rFonts w:ascii="Times New Roman" w:hAnsi="Times New Roman"/>
        </w:rPr>
      </w:pPr>
      <w:r>
        <w:rPr>
          <w:rFonts w:ascii="Times New Roman" w:hAnsi="Times New Roman"/>
          <w:b/>
          <w:bCs/>
          <w:color w:val="000000"/>
          <w:spacing w:val="1"/>
          <w:sz w:val="28"/>
          <w:szCs w:val="28"/>
        </w:rPr>
        <w:t>КАЛИТИНСКОГО СЕЛЬСКОГО ПОСЕЛЕНИЯ</w:t>
      </w:r>
    </w:p>
    <w:p w:rsidR="008761B1" w:rsidRDefault="008761B1" w:rsidP="005E7765">
      <w:pPr>
        <w:shd w:val="clear" w:color="auto" w:fill="FFFFFF"/>
        <w:spacing w:after="0" w:line="240" w:lineRule="auto"/>
        <w:ind w:left="4219"/>
        <w:rPr>
          <w:rFonts w:ascii="Times New Roman" w:hAnsi="Times New Roman"/>
          <w:sz w:val="28"/>
          <w:szCs w:val="28"/>
        </w:rPr>
      </w:pPr>
      <w:r>
        <w:rPr>
          <w:rFonts w:ascii="Times New Roman" w:hAnsi="Times New Roman"/>
          <w:b/>
          <w:bCs/>
          <w:color w:val="000000"/>
          <w:spacing w:val="-3"/>
          <w:sz w:val="28"/>
          <w:szCs w:val="28"/>
        </w:rPr>
        <w:t>РЕШЕНИЕ</w:t>
      </w:r>
    </w:p>
    <w:p w:rsidR="008761B1" w:rsidRDefault="008761B1" w:rsidP="005E7765">
      <w:pPr>
        <w:shd w:val="clear" w:color="auto" w:fill="FFFFFF"/>
        <w:spacing w:after="0" w:line="240" w:lineRule="auto"/>
        <w:ind w:right="14"/>
        <w:rPr>
          <w:rFonts w:ascii="Times New Roman" w:hAnsi="Times New Roman"/>
          <w:color w:val="000000"/>
          <w:spacing w:val="-2"/>
          <w:sz w:val="28"/>
          <w:szCs w:val="28"/>
        </w:rPr>
      </w:pPr>
      <w:r>
        <w:rPr>
          <w:rFonts w:ascii="Times New Roman" w:hAnsi="Times New Roman"/>
          <w:color w:val="000000"/>
          <w:spacing w:val="-2"/>
          <w:sz w:val="28"/>
          <w:szCs w:val="28"/>
        </w:rPr>
        <w:t xml:space="preserve">                                      (</w:t>
      </w:r>
      <w:r>
        <w:rPr>
          <w:rFonts w:ascii="Times New Roman" w:hAnsi="Times New Roman"/>
          <w:spacing w:val="-2"/>
          <w:sz w:val="28"/>
          <w:szCs w:val="28"/>
        </w:rPr>
        <w:t xml:space="preserve">одиннадцатое </w:t>
      </w:r>
      <w:r>
        <w:rPr>
          <w:rFonts w:ascii="Times New Roman" w:hAnsi="Times New Roman"/>
          <w:color w:val="000000"/>
          <w:spacing w:val="-2"/>
          <w:sz w:val="28"/>
          <w:szCs w:val="28"/>
        </w:rPr>
        <w:t xml:space="preserve"> заседание третьего созыва)</w:t>
      </w:r>
    </w:p>
    <w:p w:rsidR="008761B1" w:rsidRDefault="008761B1" w:rsidP="005E7765">
      <w:pPr>
        <w:shd w:val="clear" w:color="auto" w:fill="FFFFFF"/>
        <w:spacing w:after="0" w:line="240" w:lineRule="auto"/>
        <w:ind w:right="2664"/>
        <w:jc w:val="center"/>
        <w:rPr>
          <w:rFonts w:ascii="Times New Roman" w:hAnsi="Times New Roman"/>
          <w:spacing w:val="6"/>
          <w:sz w:val="28"/>
          <w:szCs w:val="28"/>
        </w:rPr>
      </w:pPr>
      <w:r>
        <w:rPr>
          <w:rFonts w:ascii="Times New Roman" w:hAnsi="Times New Roman"/>
          <w:spacing w:val="6"/>
          <w:sz w:val="28"/>
          <w:szCs w:val="28"/>
        </w:rPr>
        <w:t xml:space="preserve">              </w:t>
      </w:r>
      <w:r w:rsidR="00431FA3">
        <w:rPr>
          <w:rFonts w:ascii="Times New Roman" w:hAnsi="Times New Roman"/>
          <w:spacing w:val="6"/>
          <w:sz w:val="28"/>
          <w:szCs w:val="28"/>
        </w:rPr>
        <w:t xml:space="preserve">                         от 22</w:t>
      </w:r>
      <w:r>
        <w:rPr>
          <w:rFonts w:ascii="Times New Roman" w:hAnsi="Times New Roman"/>
          <w:spacing w:val="6"/>
          <w:sz w:val="28"/>
          <w:szCs w:val="28"/>
        </w:rPr>
        <w:t xml:space="preserve"> октября </w:t>
      </w:r>
      <w:smartTag w:uri="urn:schemas-microsoft-com:office:smarttags" w:element="metricconverter">
        <w:smartTagPr>
          <w:attr w:name="ProductID" w:val="2015 г"/>
        </w:smartTagPr>
        <w:r>
          <w:rPr>
            <w:rFonts w:ascii="Times New Roman" w:hAnsi="Times New Roman"/>
            <w:spacing w:val="6"/>
            <w:sz w:val="28"/>
            <w:szCs w:val="28"/>
          </w:rPr>
          <w:t>2015 г</w:t>
        </w:r>
      </w:smartTag>
      <w:r>
        <w:rPr>
          <w:rFonts w:ascii="Times New Roman" w:hAnsi="Times New Roman"/>
          <w:spacing w:val="6"/>
          <w:sz w:val="28"/>
          <w:szCs w:val="28"/>
        </w:rPr>
        <w:t>. №</w:t>
      </w:r>
      <w:r w:rsidR="00431FA3">
        <w:rPr>
          <w:rFonts w:ascii="Times New Roman" w:hAnsi="Times New Roman"/>
          <w:spacing w:val="6"/>
          <w:sz w:val="28"/>
          <w:szCs w:val="28"/>
        </w:rPr>
        <w:t xml:space="preserve"> 62</w:t>
      </w:r>
      <w:r>
        <w:rPr>
          <w:rFonts w:ascii="Times New Roman" w:hAnsi="Times New Roman"/>
          <w:spacing w:val="6"/>
          <w:sz w:val="28"/>
          <w:szCs w:val="28"/>
        </w:rPr>
        <w:t xml:space="preserve"> </w:t>
      </w:r>
    </w:p>
    <w:p w:rsidR="008761B1" w:rsidRDefault="008761B1" w:rsidP="005E7765">
      <w:pPr>
        <w:shd w:val="clear" w:color="auto" w:fill="FFFFFF"/>
        <w:spacing w:after="0" w:line="240" w:lineRule="auto"/>
        <w:ind w:right="2664"/>
        <w:jc w:val="center"/>
        <w:rPr>
          <w:rFonts w:ascii="Times New Roman" w:hAnsi="Times New Roman"/>
          <w:spacing w:val="6"/>
          <w:sz w:val="28"/>
          <w:szCs w:val="28"/>
        </w:rPr>
      </w:pPr>
    </w:p>
    <w:p w:rsidR="008761B1" w:rsidRDefault="008761B1" w:rsidP="005E7765">
      <w:pPr>
        <w:spacing w:after="0" w:line="240" w:lineRule="auto"/>
        <w:ind w:firstLine="900"/>
        <w:jc w:val="both"/>
        <w:rPr>
          <w:rFonts w:ascii="Times New Roman" w:hAnsi="Times New Roman"/>
          <w:b/>
          <w:sz w:val="28"/>
          <w:szCs w:val="28"/>
        </w:rPr>
      </w:pPr>
      <w:r>
        <w:rPr>
          <w:rFonts w:ascii="Times New Roman" w:hAnsi="Times New Roman"/>
          <w:b/>
          <w:sz w:val="28"/>
          <w:szCs w:val="28"/>
        </w:rPr>
        <w:t xml:space="preserve">О </w:t>
      </w:r>
      <w:r w:rsidR="00431FA3">
        <w:rPr>
          <w:rFonts w:ascii="Times New Roman" w:hAnsi="Times New Roman"/>
          <w:b/>
          <w:sz w:val="28"/>
          <w:szCs w:val="28"/>
        </w:rPr>
        <w:t xml:space="preserve">протесте прокурора Волосовского района на </w:t>
      </w:r>
      <w:r>
        <w:rPr>
          <w:rFonts w:ascii="Times New Roman" w:hAnsi="Times New Roman"/>
          <w:b/>
          <w:sz w:val="28"/>
          <w:szCs w:val="28"/>
        </w:rPr>
        <w:t>решение совета депутатов Калитинского сельского поселения Волосовского муниципального района Ленинградской области от 30.09.2010 года № 51 «Об утверждении Правил организации сбора и вывоза бытового мусора, отходов производства и потребления на территории Калитинского сельского поселения»</w:t>
      </w:r>
    </w:p>
    <w:p w:rsidR="008761B1" w:rsidRPr="00353CBB" w:rsidRDefault="008761B1" w:rsidP="005E7765">
      <w:pPr>
        <w:spacing w:after="0" w:line="240" w:lineRule="auto"/>
        <w:ind w:firstLine="900"/>
        <w:jc w:val="both"/>
        <w:rPr>
          <w:rFonts w:ascii="Times New Roman" w:hAnsi="Times New Roman"/>
          <w:bCs/>
          <w:color w:val="000000"/>
          <w:spacing w:val="1"/>
          <w:sz w:val="28"/>
          <w:szCs w:val="28"/>
        </w:rPr>
      </w:pPr>
      <w:r w:rsidRPr="00353CBB">
        <w:rPr>
          <w:rFonts w:ascii="Times New Roman" w:hAnsi="Times New Roman"/>
          <w:sz w:val="28"/>
          <w:szCs w:val="28"/>
        </w:rPr>
        <w:t>Рас</w:t>
      </w:r>
      <w:r>
        <w:rPr>
          <w:rFonts w:ascii="Times New Roman" w:hAnsi="Times New Roman"/>
          <w:sz w:val="28"/>
          <w:szCs w:val="28"/>
        </w:rPr>
        <w:t>смотрев требования</w:t>
      </w:r>
      <w:r w:rsidRPr="00353CBB">
        <w:rPr>
          <w:rFonts w:ascii="Times New Roman" w:hAnsi="Times New Roman"/>
          <w:sz w:val="28"/>
          <w:szCs w:val="28"/>
        </w:rPr>
        <w:t xml:space="preserve">, изложенные в протесте </w:t>
      </w:r>
      <w:r w:rsidRPr="00353CBB">
        <w:rPr>
          <w:rFonts w:ascii="Times New Roman" w:hAnsi="Times New Roman"/>
          <w:color w:val="000000"/>
          <w:sz w:val="28"/>
          <w:szCs w:val="28"/>
        </w:rPr>
        <w:t>прокурора Волосовского р</w:t>
      </w:r>
      <w:r>
        <w:rPr>
          <w:rFonts w:ascii="Times New Roman" w:hAnsi="Times New Roman"/>
          <w:color w:val="000000"/>
          <w:sz w:val="28"/>
          <w:szCs w:val="28"/>
        </w:rPr>
        <w:t>айона Ленинградской области от 18.08.2015</w:t>
      </w:r>
      <w:r w:rsidRPr="00353CBB">
        <w:rPr>
          <w:rFonts w:ascii="Times New Roman" w:hAnsi="Times New Roman"/>
          <w:color w:val="000000"/>
          <w:sz w:val="28"/>
          <w:szCs w:val="28"/>
        </w:rPr>
        <w:t xml:space="preserve"> </w:t>
      </w:r>
      <w:r>
        <w:rPr>
          <w:rFonts w:ascii="Times New Roman" w:hAnsi="Times New Roman"/>
          <w:color w:val="000000"/>
          <w:sz w:val="28"/>
          <w:szCs w:val="28"/>
        </w:rPr>
        <w:t>года № 20-17-2015</w:t>
      </w:r>
      <w:r w:rsidRPr="00353CBB">
        <w:rPr>
          <w:rFonts w:ascii="Times New Roman" w:hAnsi="Times New Roman"/>
          <w:color w:val="000000"/>
          <w:sz w:val="28"/>
          <w:szCs w:val="28"/>
        </w:rPr>
        <w:t xml:space="preserve"> на решение совета депутатов </w:t>
      </w:r>
      <w:r>
        <w:rPr>
          <w:rFonts w:ascii="Times New Roman" w:hAnsi="Times New Roman"/>
          <w:color w:val="000000"/>
          <w:sz w:val="28"/>
          <w:szCs w:val="28"/>
        </w:rPr>
        <w:t>Калитинского сельского поселения от 30.09.2010 года № 51</w:t>
      </w:r>
      <w:r w:rsidRPr="00353CBB">
        <w:rPr>
          <w:rFonts w:ascii="Times New Roman" w:hAnsi="Times New Roman"/>
          <w:color w:val="000000"/>
          <w:sz w:val="28"/>
          <w:szCs w:val="28"/>
        </w:rPr>
        <w:t xml:space="preserve"> </w:t>
      </w:r>
      <w:r w:rsidRPr="00460315">
        <w:rPr>
          <w:rFonts w:ascii="Times New Roman" w:hAnsi="Times New Roman"/>
          <w:sz w:val="28"/>
          <w:szCs w:val="28"/>
        </w:rPr>
        <w:t xml:space="preserve">«Об утверждении </w:t>
      </w:r>
      <w:r>
        <w:rPr>
          <w:rFonts w:ascii="Times New Roman" w:hAnsi="Times New Roman"/>
          <w:sz w:val="28"/>
          <w:szCs w:val="28"/>
        </w:rPr>
        <w:t>Правил организации сбора и вывоза бытового мусора, отходов производства и потребления на территории Калитинского сельского поселения</w:t>
      </w:r>
      <w:r w:rsidRPr="00460315">
        <w:rPr>
          <w:rFonts w:ascii="Times New Roman" w:hAnsi="Times New Roman"/>
          <w:color w:val="000000"/>
          <w:sz w:val="28"/>
          <w:szCs w:val="28"/>
        </w:rPr>
        <w:t>,</w:t>
      </w:r>
      <w:r>
        <w:rPr>
          <w:rFonts w:ascii="Times New Roman" w:hAnsi="Times New Roman"/>
          <w:color w:val="000000"/>
          <w:sz w:val="28"/>
          <w:szCs w:val="28"/>
        </w:rPr>
        <w:t xml:space="preserve"> </w:t>
      </w:r>
      <w:r w:rsidRPr="00353CBB">
        <w:rPr>
          <w:rFonts w:ascii="Times New Roman" w:hAnsi="Times New Roman"/>
          <w:sz w:val="28"/>
          <w:szCs w:val="28"/>
        </w:rPr>
        <w:t>совет депутатов Калитинского сельского поселения Волосовского муниципального района Ленинградской области РЕШИЛ:</w:t>
      </w:r>
    </w:p>
    <w:p w:rsidR="008761B1" w:rsidRPr="00353CBB" w:rsidRDefault="008761B1" w:rsidP="005E7765">
      <w:pPr>
        <w:spacing w:after="0" w:line="240" w:lineRule="auto"/>
        <w:ind w:firstLine="720"/>
        <w:jc w:val="both"/>
        <w:rPr>
          <w:rFonts w:ascii="Times New Roman" w:hAnsi="Times New Roman"/>
          <w:bCs/>
          <w:color w:val="000000"/>
          <w:sz w:val="28"/>
          <w:szCs w:val="28"/>
        </w:rPr>
      </w:pPr>
      <w:r w:rsidRPr="00353CBB">
        <w:rPr>
          <w:rFonts w:ascii="Times New Roman" w:hAnsi="Times New Roman"/>
          <w:sz w:val="28"/>
          <w:szCs w:val="28"/>
        </w:rPr>
        <w:t>1.</w:t>
      </w:r>
      <w:r>
        <w:rPr>
          <w:rFonts w:ascii="Times New Roman" w:hAnsi="Times New Roman"/>
          <w:sz w:val="28"/>
          <w:szCs w:val="28"/>
        </w:rPr>
        <w:t xml:space="preserve"> </w:t>
      </w:r>
      <w:r w:rsidRPr="00353CBB">
        <w:rPr>
          <w:rFonts w:ascii="Times New Roman" w:hAnsi="Times New Roman"/>
          <w:sz w:val="28"/>
          <w:szCs w:val="28"/>
        </w:rPr>
        <w:t xml:space="preserve">Удовлетворить протест </w:t>
      </w:r>
      <w:r w:rsidRPr="00353CBB">
        <w:rPr>
          <w:rFonts w:ascii="Times New Roman" w:hAnsi="Times New Roman"/>
          <w:color w:val="000000"/>
          <w:sz w:val="28"/>
          <w:szCs w:val="28"/>
        </w:rPr>
        <w:t>прокурора Волосовского ра</w:t>
      </w:r>
      <w:r>
        <w:rPr>
          <w:rFonts w:ascii="Times New Roman" w:hAnsi="Times New Roman"/>
          <w:color w:val="000000"/>
          <w:sz w:val="28"/>
          <w:szCs w:val="28"/>
        </w:rPr>
        <w:t>йона Ленинградской области от 18.08.2015</w:t>
      </w:r>
      <w:r w:rsidRPr="00353CBB">
        <w:rPr>
          <w:rFonts w:ascii="Times New Roman" w:hAnsi="Times New Roman"/>
          <w:color w:val="000000"/>
          <w:sz w:val="28"/>
          <w:szCs w:val="28"/>
        </w:rPr>
        <w:t xml:space="preserve"> </w:t>
      </w:r>
      <w:r>
        <w:rPr>
          <w:rFonts w:ascii="Times New Roman" w:hAnsi="Times New Roman"/>
          <w:color w:val="000000"/>
          <w:sz w:val="28"/>
          <w:szCs w:val="28"/>
        </w:rPr>
        <w:t>года № 20-17-2015</w:t>
      </w:r>
      <w:r w:rsidRPr="00353CBB">
        <w:rPr>
          <w:rFonts w:ascii="Times New Roman" w:hAnsi="Times New Roman"/>
          <w:color w:val="000000"/>
          <w:sz w:val="28"/>
          <w:szCs w:val="28"/>
        </w:rPr>
        <w:t xml:space="preserve"> на решение совета депутатов </w:t>
      </w:r>
      <w:r>
        <w:rPr>
          <w:rFonts w:ascii="Times New Roman" w:hAnsi="Times New Roman"/>
          <w:color w:val="000000"/>
          <w:sz w:val="28"/>
          <w:szCs w:val="28"/>
        </w:rPr>
        <w:t>Калитинского сельского поселения от 30.09.2010 года № 51</w:t>
      </w:r>
      <w:r w:rsidRPr="00353CBB">
        <w:rPr>
          <w:rFonts w:ascii="Times New Roman" w:hAnsi="Times New Roman"/>
          <w:color w:val="000000"/>
          <w:sz w:val="28"/>
          <w:szCs w:val="28"/>
        </w:rPr>
        <w:t xml:space="preserve"> </w:t>
      </w:r>
      <w:r w:rsidRPr="00460315">
        <w:rPr>
          <w:rFonts w:ascii="Times New Roman" w:hAnsi="Times New Roman"/>
          <w:sz w:val="28"/>
          <w:szCs w:val="28"/>
        </w:rPr>
        <w:t xml:space="preserve">«Об утверждении </w:t>
      </w:r>
      <w:r>
        <w:rPr>
          <w:rFonts w:ascii="Times New Roman" w:hAnsi="Times New Roman"/>
          <w:sz w:val="28"/>
          <w:szCs w:val="28"/>
        </w:rPr>
        <w:t>Правил организации сбора и вывоза бытового мусора, отходов производства и потребления на территории Калитинского сельского поселения»</w:t>
      </w:r>
      <w:r w:rsidRPr="00353CBB">
        <w:rPr>
          <w:rFonts w:ascii="Times New Roman" w:hAnsi="Times New Roman"/>
          <w:bCs/>
          <w:color w:val="000000"/>
          <w:sz w:val="28"/>
          <w:szCs w:val="28"/>
        </w:rPr>
        <w:t xml:space="preserve">. </w:t>
      </w:r>
    </w:p>
    <w:p w:rsidR="008761B1" w:rsidRDefault="008761B1" w:rsidP="00156642">
      <w:pPr>
        <w:spacing w:after="0" w:line="240" w:lineRule="auto"/>
        <w:ind w:firstLine="720"/>
        <w:jc w:val="both"/>
        <w:rPr>
          <w:rFonts w:ascii="Times New Roman" w:hAnsi="Times New Roman"/>
          <w:sz w:val="28"/>
          <w:szCs w:val="28"/>
        </w:rPr>
      </w:pPr>
      <w:r w:rsidRPr="00353CBB">
        <w:rPr>
          <w:rFonts w:ascii="Times New Roman" w:hAnsi="Times New Roman"/>
          <w:sz w:val="28"/>
          <w:szCs w:val="28"/>
        </w:rPr>
        <w:t>2.</w:t>
      </w:r>
      <w:r>
        <w:rPr>
          <w:rFonts w:ascii="Times New Roman" w:hAnsi="Times New Roman"/>
          <w:sz w:val="28"/>
          <w:szCs w:val="28"/>
        </w:rPr>
        <w:t xml:space="preserve"> Внести в Правила организации сбора и вывоза бытового мусора, отходов производства и потребления на территории Калитинского сельского поселения, утвержденные решением совета депутатов Калитинского сельского поселения Волосовского муниципального района Ленинградской области от 30.09.2010 года № 51 следующие изменения:</w:t>
      </w:r>
    </w:p>
    <w:p w:rsidR="008761B1" w:rsidRPr="00156642" w:rsidRDefault="008761B1" w:rsidP="00D87CE8">
      <w:pPr>
        <w:spacing w:after="0" w:line="240" w:lineRule="auto"/>
        <w:ind w:left="360" w:firstLine="633"/>
        <w:jc w:val="both"/>
        <w:rPr>
          <w:rFonts w:ascii="Times New Roman" w:hAnsi="Times New Roman"/>
          <w:sz w:val="28"/>
          <w:szCs w:val="28"/>
        </w:rPr>
      </w:pPr>
      <w:r>
        <w:rPr>
          <w:rFonts w:ascii="Times New Roman" w:hAnsi="Times New Roman"/>
          <w:sz w:val="28"/>
          <w:szCs w:val="28"/>
        </w:rPr>
        <w:t>1</w:t>
      </w:r>
      <w:r w:rsidR="00D87CE8">
        <w:rPr>
          <w:rFonts w:ascii="Times New Roman" w:hAnsi="Times New Roman"/>
          <w:sz w:val="28"/>
          <w:szCs w:val="28"/>
        </w:rPr>
        <w:t>)</w:t>
      </w:r>
      <w:r w:rsidR="00431FA3">
        <w:rPr>
          <w:rFonts w:ascii="Times New Roman" w:hAnsi="Times New Roman"/>
          <w:sz w:val="28"/>
          <w:szCs w:val="28"/>
        </w:rPr>
        <w:t>. П</w:t>
      </w:r>
      <w:r>
        <w:rPr>
          <w:rFonts w:ascii="Times New Roman" w:hAnsi="Times New Roman"/>
          <w:sz w:val="28"/>
          <w:szCs w:val="28"/>
        </w:rPr>
        <w:t>ункт 2.20</w:t>
      </w:r>
      <w:r w:rsidRPr="00156642">
        <w:rPr>
          <w:rFonts w:ascii="Times New Roman" w:hAnsi="Times New Roman"/>
          <w:sz w:val="28"/>
          <w:szCs w:val="28"/>
        </w:rPr>
        <w:t xml:space="preserve"> изложить в следующей редакции: </w:t>
      </w:r>
    </w:p>
    <w:p w:rsidR="008761B1" w:rsidRPr="00544DB1" w:rsidRDefault="008761B1" w:rsidP="00D87CE8">
      <w:pPr>
        <w:spacing w:after="0" w:line="240" w:lineRule="auto"/>
        <w:ind w:firstLine="633"/>
        <w:jc w:val="both"/>
        <w:rPr>
          <w:rFonts w:ascii="Times New Roman" w:hAnsi="Times New Roman"/>
          <w:color w:val="000000"/>
          <w:sz w:val="28"/>
          <w:szCs w:val="28"/>
        </w:rPr>
      </w:pPr>
      <w:r>
        <w:rPr>
          <w:rFonts w:ascii="Times New Roman" w:hAnsi="Times New Roman"/>
          <w:color w:val="000000"/>
          <w:sz w:val="28"/>
          <w:szCs w:val="28"/>
        </w:rPr>
        <w:t>«</w:t>
      </w:r>
      <w:r w:rsidRPr="00544DB1">
        <w:rPr>
          <w:rFonts w:ascii="Times New Roman" w:hAnsi="Times New Roman"/>
          <w:color w:val="000000"/>
          <w:sz w:val="28"/>
          <w:szCs w:val="28"/>
        </w:rPr>
        <w:t xml:space="preserve">Контейнеры и бункеры-накопители размещаются (устанавливаются) на специально оборудованных контейнерных площадках. </w:t>
      </w:r>
    </w:p>
    <w:p w:rsidR="008761B1" w:rsidRPr="00544DB1" w:rsidRDefault="008761B1" w:rsidP="00D87CE8">
      <w:pPr>
        <w:spacing w:after="0" w:line="240" w:lineRule="auto"/>
        <w:ind w:firstLine="737"/>
        <w:jc w:val="both"/>
        <w:rPr>
          <w:rFonts w:ascii="Times New Roman" w:hAnsi="Times New Roman"/>
          <w:color w:val="000000"/>
          <w:sz w:val="28"/>
          <w:szCs w:val="28"/>
        </w:rPr>
      </w:pPr>
      <w:r w:rsidRPr="00544DB1">
        <w:rPr>
          <w:rFonts w:ascii="Times New Roman" w:hAnsi="Times New Roman"/>
          <w:color w:val="000000"/>
          <w:sz w:val="28"/>
          <w:szCs w:val="28"/>
        </w:rPr>
        <w:t>Места размещения и тип ограждения контейнерных площадок, подлежащих установке в жилом секторе и в местах об</w:t>
      </w:r>
      <w:r w:rsidR="00D87CE8">
        <w:rPr>
          <w:rFonts w:ascii="Times New Roman" w:hAnsi="Times New Roman"/>
          <w:color w:val="000000"/>
          <w:sz w:val="28"/>
          <w:szCs w:val="28"/>
        </w:rPr>
        <w:t>щего пользования, определяются а</w:t>
      </w:r>
      <w:r w:rsidRPr="00544DB1">
        <w:rPr>
          <w:rFonts w:ascii="Times New Roman" w:hAnsi="Times New Roman"/>
          <w:color w:val="000000"/>
          <w:sz w:val="28"/>
          <w:szCs w:val="28"/>
        </w:rPr>
        <w:t>дминистрацией Калитинского сельского поселения с учетом утвержденной в установленном порядке схемы санитарной очистки поселения.</w:t>
      </w:r>
    </w:p>
    <w:p w:rsidR="008761B1" w:rsidRPr="00544DB1" w:rsidRDefault="008761B1" w:rsidP="00D87CE8">
      <w:pPr>
        <w:spacing w:after="0" w:line="240" w:lineRule="auto"/>
        <w:ind w:firstLine="737"/>
        <w:jc w:val="both"/>
        <w:rPr>
          <w:rFonts w:ascii="Times New Roman" w:hAnsi="Times New Roman"/>
          <w:color w:val="000000"/>
          <w:sz w:val="28"/>
          <w:szCs w:val="28"/>
        </w:rPr>
      </w:pPr>
      <w:r w:rsidRPr="00544DB1">
        <w:rPr>
          <w:rFonts w:ascii="Times New Roman" w:hAnsi="Times New Roman"/>
          <w:color w:val="000000"/>
          <w:sz w:val="28"/>
          <w:szCs w:val="28"/>
        </w:rPr>
        <w:t xml:space="preserve">Места размещения и тип ограждения контейнерных площадок, тип контейнеров и бункеров накопителей, подлежащих установке на территориях </w:t>
      </w:r>
      <w:r w:rsidRPr="00544DB1">
        <w:rPr>
          <w:rFonts w:ascii="Times New Roman" w:hAnsi="Times New Roman"/>
          <w:color w:val="000000"/>
          <w:sz w:val="28"/>
          <w:szCs w:val="28"/>
        </w:rPr>
        <w:lastRenderedPageBreak/>
        <w:t>хозяйствующих субъектов, землях общего пользования садоводческих, огороднических и дачных некоммерческих объединени</w:t>
      </w:r>
      <w:r w:rsidR="00D87CE8">
        <w:rPr>
          <w:rFonts w:ascii="Times New Roman" w:hAnsi="Times New Roman"/>
          <w:color w:val="000000"/>
          <w:sz w:val="28"/>
          <w:szCs w:val="28"/>
        </w:rPr>
        <w:t>й подлежат согласованию с а</w:t>
      </w:r>
      <w:r w:rsidRPr="00544DB1">
        <w:rPr>
          <w:rFonts w:ascii="Times New Roman" w:hAnsi="Times New Roman"/>
          <w:color w:val="000000"/>
          <w:sz w:val="28"/>
          <w:szCs w:val="28"/>
        </w:rPr>
        <w:t>дминистрацией Калитинского сельского поселения.</w:t>
      </w:r>
    </w:p>
    <w:p w:rsidR="008761B1" w:rsidRPr="00544DB1" w:rsidRDefault="008761B1" w:rsidP="00D87CE8">
      <w:pPr>
        <w:spacing w:after="0" w:line="240" w:lineRule="auto"/>
        <w:ind w:firstLine="737"/>
        <w:jc w:val="both"/>
        <w:rPr>
          <w:rFonts w:ascii="Times New Roman" w:hAnsi="Times New Roman"/>
          <w:color w:val="000000"/>
          <w:sz w:val="28"/>
          <w:szCs w:val="28"/>
        </w:rPr>
      </w:pPr>
      <w:r w:rsidRPr="00544DB1">
        <w:rPr>
          <w:rFonts w:ascii="Times New Roman" w:hAnsi="Times New Roman"/>
          <w:color w:val="000000"/>
          <w:sz w:val="28"/>
          <w:szCs w:val="28"/>
        </w:rPr>
        <w:t>Самовольная установка контейнерных площадок, контейнеров и бункеров-накопителей на территории Калитинского сельског</w:t>
      </w:r>
      <w:r w:rsidR="00D87CE8">
        <w:rPr>
          <w:rFonts w:ascii="Times New Roman" w:hAnsi="Times New Roman"/>
          <w:color w:val="000000"/>
          <w:sz w:val="28"/>
          <w:szCs w:val="28"/>
        </w:rPr>
        <w:t>о поселения без согласования с а</w:t>
      </w:r>
      <w:r w:rsidRPr="00544DB1">
        <w:rPr>
          <w:rFonts w:ascii="Times New Roman" w:hAnsi="Times New Roman"/>
          <w:color w:val="000000"/>
          <w:sz w:val="28"/>
          <w:szCs w:val="28"/>
        </w:rPr>
        <w:t>дминистрацией Калитинского сельского поселения запрещается.</w:t>
      </w:r>
    </w:p>
    <w:p w:rsidR="008761B1" w:rsidRPr="00544DB1" w:rsidRDefault="008761B1" w:rsidP="00D87CE8">
      <w:pPr>
        <w:spacing w:after="0" w:line="240" w:lineRule="auto"/>
        <w:ind w:firstLine="737"/>
        <w:jc w:val="both"/>
        <w:rPr>
          <w:rFonts w:ascii="Times New Roman" w:hAnsi="Times New Roman"/>
          <w:color w:val="000000"/>
          <w:sz w:val="28"/>
          <w:szCs w:val="28"/>
        </w:rPr>
      </w:pPr>
      <w:r w:rsidRPr="00544DB1">
        <w:rPr>
          <w:rFonts w:ascii="Times New Roman" w:hAnsi="Times New Roman"/>
          <w:color w:val="000000"/>
          <w:sz w:val="28"/>
          <w:szCs w:val="28"/>
        </w:rPr>
        <w:t>Запрещается устанавливать контейнеры и бункеры-накопители на проезжей части дорог, тротуарах и газонах.</w:t>
      </w:r>
    </w:p>
    <w:p w:rsidR="008761B1" w:rsidRPr="00544DB1" w:rsidRDefault="008761B1" w:rsidP="00D87CE8">
      <w:pPr>
        <w:spacing w:after="0" w:line="240" w:lineRule="auto"/>
        <w:ind w:firstLine="737"/>
        <w:jc w:val="both"/>
        <w:rPr>
          <w:rFonts w:ascii="Times New Roman" w:hAnsi="Times New Roman"/>
          <w:color w:val="000000"/>
          <w:sz w:val="28"/>
          <w:szCs w:val="28"/>
        </w:rPr>
      </w:pPr>
      <w:r w:rsidRPr="00544DB1">
        <w:rPr>
          <w:rFonts w:ascii="Times New Roman" w:hAnsi="Times New Roman"/>
          <w:color w:val="000000"/>
          <w:sz w:val="28"/>
          <w:szCs w:val="28"/>
        </w:rPr>
        <w:t xml:space="preserve">Допускается временная установка на дворовых территориях контейнеров и бункеров-накопителей для сбора строительного мусора вблизи мест производства ремонтных, аварийных работ и работ по уборке территории, выполняемых юридическими и физическими лицами, при отсутствии на указанных территориях оборудованных площадок для установки контейнеров и бункеров-накопителей. Места временной установки контейнеров и бункеров-накопителей должны быть согласованы с собственником, владельцем, пользователем территории. </w:t>
      </w:r>
    </w:p>
    <w:p w:rsidR="008761B1" w:rsidRPr="00544DB1" w:rsidRDefault="008761B1" w:rsidP="00D87CE8">
      <w:pPr>
        <w:spacing w:after="0" w:line="240" w:lineRule="auto"/>
        <w:ind w:firstLine="737"/>
        <w:jc w:val="both"/>
        <w:rPr>
          <w:rFonts w:ascii="Times New Roman" w:hAnsi="Times New Roman"/>
          <w:color w:val="000000"/>
          <w:sz w:val="28"/>
          <w:szCs w:val="28"/>
        </w:rPr>
      </w:pPr>
      <w:r w:rsidRPr="00544DB1">
        <w:rPr>
          <w:rFonts w:ascii="Times New Roman" w:hAnsi="Times New Roman"/>
          <w:color w:val="000000"/>
          <w:sz w:val="28"/>
          <w:szCs w:val="28"/>
        </w:rPr>
        <w:t xml:space="preserve">Контейнерная площадка должна содержаться в чистоте и иметь с трех сторон ограждение высотой не менее </w:t>
      </w:r>
      <w:smartTag w:uri="urn:schemas-microsoft-com:office:smarttags" w:element="metricconverter">
        <w:smartTagPr>
          <w:attr w:name="ProductID" w:val="1,5 метров"/>
        </w:smartTagPr>
        <w:r w:rsidRPr="00544DB1">
          <w:rPr>
            <w:rFonts w:ascii="Times New Roman" w:hAnsi="Times New Roman"/>
            <w:color w:val="000000"/>
            <w:sz w:val="28"/>
            <w:szCs w:val="28"/>
          </w:rPr>
          <w:t>1,5 метров</w:t>
        </w:r>
      </w:smartTag>
      <w:r w:rsidRPr="00544DB1">
        <w:rPr>
          <w:rFonts w:ascii="Times New Roman" w:hAnsi="Times New Roman"/>
          <w:color w:val="000000"/>
          <w:sz w:val="28"/>
          <w:szCs w:val="28"/>
        </w:rPr>
        <w:t xml:space="preserve">, асфальтовое или бетонное покрытие, уклон в сторону проезжей части. </w:t>
      </w:r>
    </w:p>
    <w:p w:rsidR="008761B1" w:rsidRPr="00544DB1" w:rsidRDefault="008761B1" w:rsidP="00D87CE8">
      <w:pPr>
        <w:spacing w:after="0" w:line="240" w:lineRule="auto"/>
        <w:ind w:firstLine="737"/>
        <w:jc w:val="both"/>
        <w:rPr>
          <w:rFonts w:ascii="Times New Roman" w:hAnsi="Times New Roman"/>
          <w:color w:val="000000"/>
          <w:sz w:val="28"/>
          <w:szCs w:val="28"/>
        </w:rPr>
      </w:pPr>
      <w:r w:rsidRPr="00544DB1">
        <w:rPr>
          <w:rFonts w:ascii="Times New Roman" w:hAnsi="Times New Roman"/>
          <w:color w:val="000000"/>
          <w:sz w:val="28"/>
          <w:szCs w:val="28"/>
        </w:rPr>
        <w:t>Контейнеры и бункеры–накопители должны содержаться в технически исправном состоянии, быть покрашены и иметь маркировку с указанием владельца территории, хозяйствующего субъекта, осуществляющего вывоз мусора.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мусора, а также телефона организации, осуществляющей контроль за организацией сбора и вывоза мусора на территории Калитинского сельского поселения.</w:t>
      </w:r>
    </w:p>
    <w:p w:rsidR="008761B1" w:rsidRPr="00544DB1" w:rsidRDefault="008761B1" w:rsidP="00D87CE8">
      <w:pPr>
        <w:spacing w:after="0" w:line="240" w:lineRule="auto"/>
        <w:ind w:firstLine="737"/>
        <w:jc w:val="both"/>
        <w:rPr>
          <w:rFonts w:ascii="Times New Roman" w:hAnsi="Times New Roman"/>
          <w:color w:val="000000"/>
          <w:sz w:val="28"/>
          <w:szCs w:val="28"/>
        </w:rPr>
      </w:pPr>
      <w:r w:rsidRPr="00544DB1">
        <w:rPr>
          <w:rFonts w:ascii="Times New Roman" w:hAnsi="Times New Roman"/>
          <w:color w:val="000000"/>
          <w:sz w:val="28"/>
          <w:szCs w:val="28"/>
        </w:rPr>
        <w:t>Если на определенной территории, на которой осуществляется хозяйственная деятельность по организации торговли или предоставлению услуг населению, невозможно оборудовать контейнерную площадку непосредственно у каждого объекта торговли, хозяйствующ</w:t>
      </w:r>
      <w:r w:rsidR="00D87CE8">
        <w:rPr>
          <w:rFonts w:ascii="Times New Roman" w:hAnsi="Times New Roman"/>
          <w:color w:val="000000"/>
          <w:sz w:val="28"/>
          <w:szCs w:val="28"/>
        </w:rPr>
        <w:t>ие субъекты, по согласованию с а</w:t>
      </w:r>
      <w:r w:rsidRPr="00544DB1">
        <w:rPr>
          <w:rFonts w:ascii="Times New Roman" w:hAnsi="Times New Roman"/>
          <w:color w:val="000000"/>
          <w:sz w:val="28"/>
          <w:szCs w:val="28"/>
        </w:rPr>
        <w:t>дминистрацией Калитинского сельского поселения, могут оборудовать одну или несколько общих контейнерных площадок, обязанность обслуживания которой (которых) ложится на один из хозяйствующих субъектов на основании договора между хозяйствующими субъектами. Место установки данной контейнерной площадки и требование по количеству контейнеров и бун</w:t>
      </w:r>
      <w:r>
        <w:rPr>
          <w:rFonts w:ascii="Times New Roman" w:hAnsi="Times New Roman"/>
          <w:color w:val="000000"/>
          <w:sz w:val="28"/>
          <w:szCs w:val="28"/>
        </w:rPr>
        <w:t>к</w:t>
      </w:r>
      <w:r w:rsidRPr="00544DB1">
        <w:rPr>
          <w:rFonts w:ascii="Times New Roman" w:hAnsi="Times New Roman"/>
          <w:color w:val="000000"/>
          <w:sz w:val="28"/>
          <w:szCs w:val="28"/>
        </w:rPr>
        <w:t>еров-накопителей на н</w:t>
      </w:r>
      <w:r w:rsidR="00D87CE8">
        <w:rPr>
          <w:rFonts w:ascii="Times New Roman" w:hAnsi="Times New Roman"/>
          <w:color w:val="000000"/>
          <w:sz w:val="28"/>
          <w:szCs w:val="28"/>
        </w:rPr>
        <w:t>ей утверждается постановлением г</w:t>
      </w:r>
      <w:r w:rsidRPr="00544DB1">
        <w:rPr>
          <w:rFonts w:ascii="Times New Roman" w:hAnsi="Times New Roman"/>
          <w:color w:val="000000"/>
          <w:sz w:val="28"/>
          <w:szCs w:val="28"/>
        </w:rPr>
        <w:t xml:space="preserve">лавы администрации Калитинского сельского поселения. При этом все хозяйствующие субъекты, заключившие договор об оборудовании и совместном содержании общей контейнерной площадки, обязаны заключить индивидуальный договор на вывоз бытового мусора и отходов производства, на условиях, установленных настоящими Правилами. </w:t>
      </w:r>
    </w:p>
    <w:p w:rsidR="008761B1" w:rsidRDefault="008761B1" w:rsidP="00D87CE8">
      <w:pPr>
        <w:spacing w:after="0" w:line="240" w:lineRule="auto"/>
        <w:ind w:firstLine="737"/>
        <w:jc w:val="both"/>
        <w:rPr>
          <w:rFonts w:ascii="Times New Roman" w:hAnsi="Times New Roman"/>
          <w:color w:val="000000"/>
          <w:sz w:val="28"/>
          <w:szCs w:val="28"/>
        </w:rPr>
      </w:pPr>
      <w:r w:rsidRPr="00544DB1">
        <w:rPr>
          <w:rFonts w:ascii="Times New Roman" w:hAnsi="Times New Roman"/>
          <w:color w:val="000000"/>
          <w:sz w:val="28"/>
          <w:szCs w:val="28"/>
        </w:rPr>
        <w:lastRenderedPageBreak/>
        <w:t>Глава администрации Калитинского сельского поселения своим постановлением утверждает план мероприятий по оборудованию и установке необходимого количества контейнерных площадок (контейнеров, бункеров-накопителей), в соответствии с требованиями настоящих Правил, на территориях многоэтажных жилых домов и частных домовладений частного сектора жилой застройки Калитинского сельского поселения, предусматривающий его выполнение в течение трех лет со дня вступления в силу настоящих Правил</w:t>
      </w:r>
      <w:r>
        <w:rPr>
          <w:rFonts w:ascii="Times New Roman" w:hAnsi="Times New Roman"/>
          <w:color w:val="000000"/>
          <w:sz w:val="28"/>
          <w:szCs w:val="28"/>
        </w:rPr>
        <w:t>»</w:t>
      </w:r>
    </w:p>
    <w:p w:rsidR="008761B1" w:rsidRDefault="008761B1" w:rsidP="00D87CE8">
      <w:pPr>
        <w:spacing w:after="0" w:line="240" w:lineRule="auto"/>
        <w:ind w:firstLine="737"/>
        <w:jc w:val="both"/>
        <w:rPr>
          <w:rFonts w:ascii="Times New Roman" w:hAnsi="Times New Roman"/>
          <w:color w:val="000000"/>
          <w:sz w:val="28"/>
          <w:szCs w:val="28"/>
        </w:rPr>
      </w:pPr>
      <w:r>
        <w:rPr>
          <w:rFonts w:ascii="Times New Roman" w:hAnsi="Times New Roman"/>
          <w:color w:val="000000"/>
          <w:sz w:val="28"/>
          <w:szCs w:val="28"/>
        </w:rPr>
        <w:t>2</w:t>
      </w:r>
      <w:r w:rsidR="00D87CE8">
        <w:rPr>
          <w:rFonts w:ascii="Times New Roman" w:hAnsi="Times New Roman"/>
          <w:color w:val="000000"/>
          <w:sz w:val="28"/>
          <w:szCs w:val="28"/>
        </w:rPr>
        <w:t>)</w:t>
      </w:r>
      <w:r>
        <w:rPr>
          <w:rFonts w:ascii="Times New Roman" w:hAnsi="Times New Roman"/>
          <w:color w:val="000000"/>
          <w:sz w:val="28"/>
          <w:szCs w:val="28"/>
        </w:rPr>
        <w:t>. Пункт 2.21 изложить в следующей редакции:</w:t>
      </w:r>
    </w:p>
    <w:p w:rsidR="008761B1" w:rsidRPr="00AE211D" w:rsidRDefault="008761B1" w:rsidP="00D87CE8">
      <w:pPr>
        <w:spacing w:after="0" w:line="240" w:lineRule="auto"/>
        <w:ind w:firstLine="737"/>
        <w:jc w:val="both"/>
        <w:rPr>
          <w:rFonts w:ascii="Times New Roman" w:hAnsi="Times New Roman"/>
          <w:color w:val="000000"/>
          <w:sz w:val="28"/>
          <w:szCs w:val="28"/>
        </w:rPr>
      </w:pPr>
      <w:r w:rsidRPr="00AE211D">
        <w:rPr>
          <w:rFonts w:ascii="Times New Roman" w:hAnsi="Times New Roman"/>
          <w:color w:val="000000"/>
          <w:sz w:val="28"/>
          <w:szCs w:val="28"/>
        </w:rPr>
        <w:t xml:space="preserve">«На рынках (площадках рыночной торговли), в парках, садах, зонах отдыха, учреждениях образования, здравоохранения и других местах массового посещения населения, на улицах, у каждого подъезда жилых домов, на остановках общественного пассажирского транспорта, у входа в торговые объекты должны быть установлены урны. </w:t>
      </w:r>
    </w:p>
    <w:p w:rsidR="008761B1" w:rsidRPr="00AE211D" w:rsidRDefault="008761B1" w:rsidP="00D87CE8">
      <w:pPr>
        <w:spacing w:after="0" w:line="240" w:lineRule="auto"/>
        <w:ind w:firstLine="737"/>
        <w:jc w:val="both"/>
        <w:rPr>
          <w:rFonts w:ascii="Times New Roman" w:hAnsi="Times New Roman"/>
          <w:color w:val="000000"/>
          <w:sz w:val="28"/>
          <w:szCs w:val="28"/>
        </w:rPr>
      </w:pPr>
      <w:r w:rsidRPr="00AE211D">
        <w:rPr>
          <w:rFonts w:ascii="Times New Roman" w:hAnsi="Times New Roman"/>
          <w:color w:val="000000"/>
          <w:sz w:val="28"/>
          <w:szCs w:val="28"/>
        </w:rPr>
        <w:t xml:space="preserve">При определении числа урн на рынках следует исходить из того, что каждые </w:t>
      </w:r>
      <w:smartTag w:uri="urn:schemas-microsoft-com:office:smarttags" w:element="metricconverter">
        <w:smartTagPr>
          <w:attr w:name="ProductID" w:val="50 кв. м"/>
        </w:smartTagPr>
        <w:r w:rsidRPr="00AE211D">
          <w:rPr>
            <w:rFonts w:ascii="Times New Roman" w:hAnsi="Times New Roman"/>
            <w:color w:val="000000"/>
            <w:sz w:val="28"/>
            <w:szCs w:val="28"/>
          </w:rPr>
          <w:t>50 кв. м</w:t>
        </w:r>
      </w:smartTag>
      <w:r w:rsidRPr="00AE211D">
        <w:rPr>
          <w:rFonts w:ascii="Times New Roman" w:hAnsi="Times New Roman"/>
          <w:color w:val="000000"/>
          <w:sz w:val="28"/>
          <w:szCs w:val="28"/>
        </w:rPr>
        <w:t xml:space="preserve"> площади рынка должна быть установлена одна урна, прич</w:t>
      </w:r>
      <w:r>
        <w:rPr>
          <w:rFonts w:ascii="Times New Roman" w:hAnsi="Times New Roman"/>
          <w:color w:val="000000"/>
          <w:sz w:val="28"/>
          <w:szCs w:val="28"/>
        </w:rPr>
        <w:t>ем расстояние между ними вдоль л</w:t>
      </w:r>
      <w:r w:rsidRPr="00AE211D">
        <w:rPr>
          <w:rFonts w:ascii="Times New Roman" w:hAnsi="Times New Roman"/>
          <w:color w:val="000000"/>
          <w:sz w:val="28"/>
          <w:szCs w:val="28"/>
        </w:rPr>
        <w:t xml:space="preserve">инии торговых прилавков не должно превышать </w:t>
      </w:r>
      <w:smartTag w:uri="urn:schemas-microsoft-com:office:smarttags" w:element="metricconverter">
        <w:smartTagPr>
          <w:attr w:name="ProductID" w:val="10 м"/>
        </w:smartTagPr>
        <w:r w:rsidRPr="00AE211D">
          <w:rPr>
            <w:rFonts w:ascii="Times New Roman" w:hAnsi="Times New Roman"/>
            <w:color w:val="000000"/>
            <w:sz w:val="28"/>
            <w:szCs w:val="28"/>
          </w:rPr>
          <w:t>10 м</w:t>
        </w:r>
      </w:smartTag>
      <w:r w:rsidRPr="00AE211D">
        <w:rPr>
          <w:rFonts w:ascii="Times New Roman" w:hAnsi="Times New Roman"/>
          <w:color w:val="000000"/>
          <w:sz w:val="28"/>
          <w:szCs w:val="28"/>
        </w:rPr>
        <w:t xml:space="preserve">. При определении числа мусоросборников вместимостью до </w:t>
      </w:r>
      <w:smartTag w:uri="urn:schemas-microsoft-com:office:smarttags" w:element="metricconverter">
        <w:smartTagPr>
          <w:attr w:name="ProductID" w:val="100 литров"/>
        </w:smartTagPr>
        <w:r w:rsidRPr="00AE211D">
          <w:rPr>
            <w:rFonts w:ascii="Times New Roman" w:hAnsi="Times New Roman"/>
            <w:color w:val="000000"/>
            <w:sz w:val="28"/>
            <w:szCs w:val="28"/>
          </w:rPr>
          <w:t>100 литров</w:t>
        </w:r>
      </w:smartTag>
      <w:r w:rsidRPr="00AE211D">
        <w:rPr>
          <w:rFonts w:ascii="Times New Roman" w:hAnsi="Times New Roman"/>
          <w:color w:val="000000"/>
          <w:sz w:val="28"/>
          <w:szCs w:val="28"/>
        </w:rPr>
        <w:t xml:space="preserve"> следует исходить из расчета не менее одного на </w:t>
      </w:r>
      <w:smartTag w:uri="urn:schemas-microsoft-com:office:smarttags" w:element="metricconverter">
        <w:smartTagPr>
          <w:attr w:name="ProductID" w:val="200 кв. м"/>
        </w:smartTagPr>
        <w:r w:rsidRPr="00AE211D">
          <w:rPr>
            <w:rFonts w:ascii="Times New Roman" w:hAnsi="Times New Roman"/>
            <w:color w:val="000000"/>
            <w:sz w:val="28"/>
            <w:szCs w:val="28"/>
          </w:rPr>
          <w:t>200 кв. м</w:t>
        </w:r>
      </w:smartTag>
      <w:r w:rsidRPr="00AE211D">
        <w:rPr>
          <w:rFonts w:ascii="Times New Roman" w:hAnsi="Times New Roman"/>
          <w:color w:val="000000"/>
          <w:sz w:val="28"/>
          <w:szCs w:val="28"/>
        </w:rPr>
        <w:t xml:space="preserve"> площади рынка и устанавливать их вдоль линии торговых прилавков, при этом расстояние между ними не должно превышать 20м</w:t>
      </w:r>
      <w:r w:rsidR="00D87CE8">
        <w:rPr>
          <w:rFonts w:ascii="Times New Roman" w:hAnsi="Times New Roman"/>
          <w:color w:val="000000"/>
          <w:sz w:val="28"/>
          <w:szCs w:val="28"/>
        </w:rPr>
        <w:t xml:space="preserve">. </w:t>
      </w:r>
      <w:r w:rsidRPr="00AE211D">
        <w:rPr>
          <w:rFonts w:ascii="Times New Roman" w:hAnsi="Times New Roman"/>
          <w:color w:val="000000"/>
          <w:sz w:val="28"/>
          <w:szCs w:val="28"/>
        </w:rPr>
        <w:t xml:space="preserve"> Для сбора пищевых отходов должны быть установлены специальные емкости. </w:t>
      </w:r>
    </w:p>
    <w:p w:rsidR="008761B1" w:rsidRPr="00AE211D" w:rsidRDefault="008761B1" w:rsidP="00D87CE8">
      <w:pPr>
        <w:pStyle w:val="tekstob"/>
        <w:spacing w:before="0" w:beforeAutospacing="0" w:after="0" w:afterAutospacing="0"/>
        <w:ind w:firstLine="720"/>
        <w:jc w:val="both"/>
        <w:rPr>
          <w:sz w:val="28"/>
          <w:szCs w:val="28"/>
        </w:rPr>
      </w:pPr>
      <w:r w:rsidRPr="00AE211D">
        <w:rPr>
          <w:sz w:val="28"/>
          <w:szCs w:val="28"/>
        </w:rPr>
        <w:t xml:space="preserve">В парках 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AE211D">
          <w:rPr>
            <w:sz w:val="28"/>
            <w:szCs w:val="28"/>
          </w:rPr>
          <w:t>50 м</w:t>
        </w:r>
      </w:smartTag>
      <w:r w:rsidRPr="00AE211D">
        <w:rPr>
          <w:sz w:val="28"/>
          <w:szCs w:val="28"/>
        </w:rPr>
        <w:t xml:space="preserve"> от мест массового скопления отдыхающих (танцплощадки, эстрады, фонтаны, главные аллеи, зрелищные павильоны и др.). При определении числа урн исходить из расчета: одна урна на </w:t>
      </w:r>
      <w:smartTag w:uri="urn:schemas-microsoft-com:office:smarttags" w:element="metricconverter">
        <w:smartTagPr>
          <w:attr w:name="ProductID" w:val="800 кв. м"/>
        </w:smartTagPr>
        <w:r w:rsidRPr="00AE211D">
          <w:rPr>
            <w:sz w:val="28"/>
            <w:szCs w:val="28"/>
          </w:rPr>
          <w:t>800 кв. м</w:t>
        </w:r>
      </w:smartTag>
      <w:r w:rsidRPr="00AE211D">
        <w:rPr>
          <w:sz w:val="28"/>
          <w:szCs w:val="28"/>
        </w:rPr>
        <w:t xml:space="preserve"> площади парка. На главных аллеях расстояние между урнами не должно быть более </w:t>
      </w:r>
      <w:smartTag w:uri="urn:schemas-microsoft-com:office:smarttags" w:element="metricconverter">
        <w:smartTagPr>
          <w:attr w:name="ProductID" w:val="40 м"/>
        </w:smartTagPr>
        <w:r w:rsidRPr="00AE211D">
          <w:rPr>
            <w:sz w:val="28"/>
            <w:szCs w:val="28"/>
          </w:rPr>
          <w:t>40 м</w:t>
        </w:r>
      </w:smartTag>
      <w:r w:rsidRPr="00AE211D">
        <w:rPr>
          <w:sz w:val="28"/>
          <w:szCs w:val="28"/>
        </w:rPr>
        <w:t xml:space="preserve">. У каждого ларька, киоска (продовольственного, сувенирного, книжного и т.д.) необходимо устанавливать урну емкостью не менее </w:t>
      </w:r>
      <w:smartTag w:uri="urn:schemas-microsoft-com:office:smarttags" w:element="metricconverter">
        <w:smartTagPr>
          <w:attr w:name="ProductID" w:val="10 л"/>
        </w:smartTagPr>
        <w:r w:rsidRPr="00AE211D">
          <w:rPr>
            <w:sz w:val="28"/>
            <w:szCs w:val="28"/>
          </w:rPr>
          <w:t>10 л</w:t>
        </w:r>
      </w:smartTag>
      <w:r w:rsidRPr="00AE211D">
        <w:rPr>
          <w:sz w:val="28"/>
          <w:szCs w:val="28"/>
        </w:rPr>
        <w:t>.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8761B1" w:rsidRPr="00AE211D" w:rsidRDefault="008761B1" w:rsidP="00D87CE8">
      <w:pPr>
        <w:pStyle w:val="tekstob"/>
        <w:spacing w:before="0" w:beforeAutospacing="0" w:after="0" w:afterAutospacing="0"/>
        <w:ind w:firstLine="720"/>
        <w:jc w:val="both"/>
        <w:rPr>
          <w:color w:val="000000"/>
          <w:sz w:val="28"/>
          <w:szCs w:val="28"/>
        </w:rPr>
      </w:pPr>
      <w:r w:rsidRPr="00AE211D">
        <w:rPr>
          <w:color w:val="000000"/>
          <w:sz w:val="28"/>
          <w:szCs w:val="28"/>
        </w:rPr>
        <w:t xml:space="preserve">Обязанность по приобретению (изготовлению) и по установке урн ложится на собственника (владельца) объекта торговли, общественного питания, услуг населению, организацию (предпринимателя), являющегося собственником рынка (площадки рыночной торговли), или управляющего рынком (площадкой рыночной торговли), организацию, осуществляющую эксплуатацию и содержание вокзала (железнодорожных станций, платформ), общественного пассажирского транспорта. Указанные хозяйствующие субъекты обязаны исполнить настоящее требование Правил в течение года со дня их вступления в силу. </w:t>
      </w:r>
    </w:p>
    <w:p w:rsidR="008761B1" w:rsidRPr="00AE211D" w:rsidRDefault="008761B1" w:rsidP="00D87CE8">
      <w:pPr>
        <w:spacing w:after="0" w:line="240" w:lineRule="auto"/>
        <w:ind w:firstLine="737"/>
        <w:jc w:val="both"/>
        <w:rPr>
          <w:rFonts w:ascii="Times New Roman" w:hAnsi="Times New Roman"/>
          <w:color w:val="000000"/>
          <w:sz w:val="28"/>
          <w:szCs w:val="28"/>
        </w:rPr>
      </w:pPr>
      <w:r w:rsidRPr="00AE211D">
        <w:rPr>
          <w:rFonts w:ascii="Times New Roman" w:hAnsi="Times New Roman"/>
          <w:color w:val="000000"/>
          <w:sz w:val="28"/>
          <w:szCs w:val="28"/>
        </w:rPr>
        <w:t xml:space="preserve">Обязанность по приобретению и установке урн на улицах, в парках, садах, зонах отдыха, и других местах массового </w:t>
      </w:r>
      <w:r w:rsidR="00D87CE8">
        <w:rPr>
          <w:rFonts w:ascii="Times New Roman" w:hAnsi="Times New Roman"/>
          <w:color w:val="000000"/>
          <w:sz w:val="28"/>
          <w:szCs w:val="28"/>
        </w:rPr>
        <w:t xml:space="preserve">посещения населения </w:t>
      </w:r>
      <w:r w:rsidR="00D87CE8">
        <w:rPr>
          <w:rFonts w:ascii="Times New Roman" w:hAnsi="Times New Roman"/>
          <w:color w:val="000000"/>
          <w:sz w:val="28"/>
          <w:szCs w:val="28"/>
        </w:rPr>
        <w:lastRenderedPageBreak/>
        <w:t>ложится на а</w:t>
      </w:r>
      <w:r w:rsidRPr="00AE211D">
        <w:rPr>
          <w:rFonts w:ascii="Times New Roman" w:hAnsi="Times New Roman"/>
          <w:color w:val="000000"/>
          <w:sz w:val="28"/>
          <w:szCs w:val="28"/>
        </w:rPr>
        <w:t xml:space="preserve">дминистрацию Калитинского сельского поселения и осуществляется за счет бюджета (сметы) Калитинского сельского поселения по статье «благоустройство и озеленение». Глава администрации Калитинского сельского поселения утверждает план мероприятий по установке урн в парках, садах, зонах отдыха, учреждениях образования, здравоохранения и других местах массового посещения населения, предусматривающий установку урн в этих местах, в соответствии с требованиями настоящих Правил, в течение 3-х лет со дня их вступления в силу. </w:t>
      </w:r>
    </w:p>
    <w:p w:rsidR="008761B1" w:rsidRPr="00AE211D" w:rsidRDefault="008761B1" w:rsidP="00D87CE8">
      <w:pPr>
        <w:spacing w:after="0" w:line="240" w:lineRule="auto"/>
        <w:ind w:firstLine="737"/>
        <w:jc w:val="both"/>
        <w:rPr>
          <w:rFonts w:ascii="Times New Roman" w:hAnsi="Times New Roman"/>
          <w:color w:val="000000"/>
          <w:sz w:val="28"/>
          <w:szCs w:val="28"/>
        </w:rPr>
      </w:pPr>
      <w:r w:rsidRPr="00AE211D">
        <w:rPr>
          <w:rFonts w:ascii="Times New Roman" w:hAnsi="Times New Roman"/>
          <w:color w:val="000000"/>
          <w:sz w:val="28"/>
          <w:szCs w:val="28"/>
        </w:rPr>
        <w:t xml:space="preserve">Обязанность по приобретению и установке урн у каждого подъезда многоквартирных жилых домов ложится на жилищно-эксплуатационные организации (в т.ч. управляющие компании, товарищества собственников жилья и т.д.), на чьем содержании находится жилой дом (подъезд жилого дома). Глава администрации Калитинского сельского поселения утверждает план мероприятий и график установки, в соответствии с требованиями настоящих Правил, урн у подъездов жилых домов, предусматривающий его реализацию в течение 3-х лет со дня вступления в силу настоящих Правил. </w:t>
      </w:r>
    </w:p>
    <w:p w:rsidR="008761B1" w:rsidRPr="00AE211D" w:rsidRDefault="008761B1" w:rsidP="00D87CE8">
      <w:pPr>
        <w:spacing w:after="0" w:line="240" w:lineRule="auto"/>
        <w:ind w:firstLine="737"/>
        <w:jc w:val="both"/>
        <w:rPr>
          <w:rFonts w:ascii="Times New Roman" w:hAnsi="Times New Roman"/>
          <w:color w:val="000000"/>
          <w:sz w:val="28"/>
          <w:szCs w:val="28"/>
        </w:rPr>
      </w:pPr>
      <w:r w:rsidRPr="00AE211D">
        <w:rPr>
          <w:rFonts w:ascii="Times New Roman" w:hAnsi="Times New Roman"/>
          <w:color w:val="000000"/>
          <w:sz w:val="28"/>
          <w:szCs w:val="28"/>
        </w:rPr>
        <w:t>Очистка урн производится по мере их заполнения, но не реже одного раза в день. Мусор из урн, расположенных в жилом секторе (на улицах, у подъездов домов), парках скверах, подлежит сбору и временному хранению за закрепленной за жилым домом (за группой домов) контейнерной площадкой (контейнером, бункером-накопителем) и вывозу от них в соответствии с порядком, установленным настоящими Правилами. Мусор из урн, установленных у объекта торговли, общественного питания, услуг населению, рынков (площадок рыночной торговли), на остановках общественного пассажирского транспорта, у школ, поликлиник, учреждений культуры и спорта, дополнительного образования, подлежит сбору и временному хранению на контейнерной площадке (контейнере, бункере-накопителе) соответствующего хозяйствующего субъекта и последующему вывозу, в соответствии с порядком, установленным настоящими Правилами.</w:t>
      </w:r>
    </w:p>
    <w:p w:rsidR="008761B1" w:rsidRPr="00AE211D" w:rsidRDefault="008761B1" w:rsidP="00D87CE8">
      <w:pPr>
        <w:spacing w:after="0" w:line="240" w:lineRule="auto"/>
        <w:ind w:firstLine="737"/>
        <w:jc w:val="both"/>
        <w:rPr>
          <w:rFonts w:ascii="Times New Roman" w:hAnsi="Times New Roman"/>
          <w:color w:val="000000"/>
          <w:sz w:val="28"/>
          <w:szCs w:val="28"/>
        </w:rPr>
      </w:pPr>
      <w:r w:rsidRPr="00AE211D">
        <w:rPr>
          <w:rFonts w:ascii="Times New Roman" w:hAnsi="Times New Roman"/>
          <w:color w:val="000000"/>
          <w:sz w:val="28"/>
          <w:szCs w:val="28"/>
        </w:rPr>
        <w:t xml:space="preserve">Мойка урн производится по мере загрязнения. </w:t>
      </w:r>
    </w:p>
    <w:p w:rsidR="008761B1" w:rsidRPr="00AE211D" w:rsidRDefault="008761B1" w:rsidP="00D87CE8">
      <w:pPr>
        <w:spacing w:after="0" w:line="240" w:lineRule="auto"/>
        <w:ind w:firstLine="737"/>
        <w:jc w:val="both"/>
        <w:rPr>
          <w:rFonts w:ascii="Times New Roman" w:hAnsi="Times New Roman"/>
          <w:color w:val="000000"/>
          <w:sz w:val="28"/>
          <w:szCs w:val="28"/>
        </w:rPr>
      </w:pPr>
      <w:r w:rsidRPr="00AE211D">
        <w:rPr>
          <w:rFonts w:ascii="Times New Roman" w:hAnsi="Times New Roman"/>
          <w:color w:val="000000"/>
          <w:sz w:val="28"/>
          <w:szCs w:val="28"/>
        </w:rPr>
        <w:t>Покраска урн осуществляется по мере необходимости, но не реже одного раза в год</w:t>
      </w:r>
      <w:r>
        <w:rPr>
          <w:rFonts w:ascii="Times New Roman" w:hAnsi="Times New Roman"/>
          <w:color w:val="000000"/>
          <w:sz w:val="28"/>
          <w:szCs w:val="28"/>
        </w:rPr>
        <w:t>»</w:t>
      </w:r>
      <w:r w:rsidRPr="00AE211D">
        <w:rPr>
          <w:rFonts w:ascii="Times New Roman" w:hAnsi="Times New Roman"/>
          <w:color w:val="000000"/>
          <w:sz w:val="28"/>
          <w:szCs w:val="28"/>
        </w:rPr>
        <w:t>.</w:t>
      </w:r>
    </w:p>
    <w:p w:rsidR="008761B1" w:rsidRDefault="008761B1" w:rsidP="00D87CE8">
      <w:pPr>
        <w:spacing w:after="0" w:line="240" w:lineRule="auto"/>
        <w:ind w:firstLine="737"/>
        <w:jc w:val="both"/>
        <w:rPr>
          <w:rFonts w:ascii="Times New Roman" w:hAnsi="Times New Roman"/>
          <w:color w:val="000000"/>
          <w:sz w:val="28"/>
          <w:szCs w:val="28"/>
        </w:rPr>
      </w:pPr>
      <w:r w:rsidRPr="00AE211D">
        <w:rPr>
          <w:rFonts w:ascii="Times New Roman" w:hAnsi="Times New Roman"/>
          <w:color w:val="000000"/>
          <w:sz w:val="28"/>
          <w:szCs w:val="28"/>
        </w:rPr>
        <w:t>3</w:t>
      </w:r>
      <w:r w:rsidR="00D87CE8">
        <w:rPr>
          <w:rFonts w:ascii="Times New Roman" w:hAnsi="Times New Roman"/>
          <w:color w:val="000000"/>
          <w:sz w:val="28"/>
          <w:szCs w:val="28"/>
        </w:rPr>
        <w:t>)</w:t>
      </w:r>
      <w:r w:rsidRPr="00AE211D">
        <w:rPr>
          <w:rFonts w:ascii="Times New Roman" w:hAnsi="Times New Roman"/>
          <w:color w:val="000000"/>
          <w:sz w:val="28"/>
          <w:szCs w:val="28"/>
        </w:rPr>
        <w:t>.</w:t>
      </w:r>
      <w:r w:rsidRPr="00AE211D">
        <w:rPr>
          <w:rFonts w:ascii="Times New Roman" w:hAnsi="Times New Roman"/>
          <w:b/>
          <w:color w:val="000000"/>
          <w:sz w:val="28"/>
          <w:szCs w:val="28"/>
        </w:rPr>
        <w:t xml:space="preserve"> </w:t>
      </w:r>
      <w:r w:rsidRPr="00AE211D">
        <w:rPr>
          <w:rFonts w:ascii="Times New Roman" w:hAnsi="Times New Roman"/>
          <w:color w:val="000000"/>
          <w:sz w:val="28"/>
          <w:szCs w:val="28"/>
        </w:rPr>
        <w:t xml:space="preserve">Главу 3. </w:t>
      </w:r>
      <w:r w:rsidR="00D87CE8">
        <w:rPr>
          <w:rFonts w:ascii="Times New Roman" w:hAnsi="Times New Roman"/>
          <w:color w:val="000000"/>
          <w:sz w:val="28"/>
          <w:szCs w:val="28"/>
        </w:rPr>
        <w:t>«</w:t>
      </w:r>
      <w:r w:rsidRPr="00AE211D">
        <w:rPr>
          <w:rFonts w:ascii="Times New Roman" w:hAnsi="Times New Roman"/>
          <w:color w:val="000000"/>
          <w:sz w:val="28"/>
          <w:szCs w:val="28"/>
        </w:rPr>
        <w:t>Документация в сфере обращения с отходами</w:t>
      </w:r>
      <w:r w:rsidR="00D87CE8">
        <w:rPr>
          <w:rFonts w:ascii="Times New Roman" w:hAnsi="Times New Roman"/>
          <w:color w:val="000000"/>
          <w:sz w:val="28"/>
          <w:szCs w:val="28"/>
        </w:rPr>
        <w:t>»</w:t>
      </w:r>
      <w:r w:rsidRPr="00AE211D">
        <w:rPr>
          <w:rFonts w:ascii="Times New Roman" w:hAnsi="Times New Roman"/>
          <w:color w:val="000000"/>
          <w:sz w:val="28"/>
          <w:szCs w:val="28"/>
        </w:rPr>
        <w:t xml:space="preserve"> – исключить.</w:t>
      </w:r>
    </w:p>
    <w:p w:rsidR="008761B1" w:rsidRDefault="008761B1" w:rsidP="00D87CE8">
      <w:pPr>
        <w:spacing w:after="0" w:line="240" w:lineRule="auto"/>
        <w:ind w:firstLine="737"/>
        <w:jc w:val="both"/>
        <w:rPr>
          <w:rFonts w:ascii="Times New Roman" w:hAnsi="Times New Roman"/>
          <w:color w:val="000000"/>
          <w:sz w:val="28"/>
          <w:szCs w:val="28"/>
        </w:rPr>
      </w:pPr>
      <w:r>
        <w:rPr>
          <w:rFonts w:ascii="Times New Roman" w:hAnsi="Times New Roman"/>
          <w:color w:val="000000"/>
          <w:sz w:val="28"/>
          <w:szCs w:val="28"/>
        </w:rPr>
        <w:t>4</w:t>
      </w:r>
      <w:r w:rsidR="00D87CE8">
        <w:rPr>
          <w:rFonts w:ascii="Times New Roman" w:hAnsi="Times New Roman"/>
          <w:color w:val="000000"/>
          <w:sz w:val="28"/>
          <w:szCs w:val="28"/>
        </w:rPr>
        <w:t>)</w:t>
      </w:r>
      <w:r>
        <w:rPr>
          <w:rFonts w:ascii="Times New Roman" w:hAnsi="Times New Roman"/>
          <w:color w:val="000000"/>
          <w:sz w:val="28"/>
          <w:szCs w:val="28"/>
        </w:rPr>
        <w:t>.</w:t>
      </w:r>
      <w:r w:rsidR="00D87CE8">
        <w:rPr>
          <w:rFonts w:ascii="Times New Roman" w:hAnsi="Times New Roman"/>
          <w:color w:val="000000"/>
          <w:sz w:val="28"/>
          <w:szCs w:val="28"/>
        </w:rPr>
        <w:t xml:space="preserve"> </w:t>
      </w:r>
      <w:r>
        <w:rPr>
          <w:rFonts w:ascii="Times New Roman" w:hAnsi="Times New Roman"/>
          <w:color w:val="000000"/>
          <w:sz w:val="28"/>
          <w:szCs w:val="28"/>
        </w:rPr>
        <w:t>Пункт 4.7</w:t>
      </w:r>
      <w:r w:rsidR="00D87CE8">
        <w:rPr>
          <w:rFonts w:ascii="Times New Roman" w:hAnsi="Times New Roman"/>
          <w:color w:val="000000"/>
          <w:sz w:val="28"/>
          <w:szCs w:val="28"/>
        </w:rPr>
        <w:t xml:space="preserve"> </w:t>
      </w:r>
      <w:r>
        <w:rPr>
          <w:rFonts w:ascii="Times New Roman" w:hAnsi="Times New Roman"/>
          <w:color w:val="000000"/>
          <w:sz w:val="28"/>
          <w:szCs w:val="28"/>
        </w:rPr>
        <w:t>– исключить.</w:t>
      </w:r>
    </w:p>
    <w:p w:rsidR="008761B1" w:rsidRPr="00C61354" w:rsidRDefault="008761B1" w:rsidP="00D87CE8">
      <w:pPr>
        <w:spacing w:after="0" w:line="240" w:lineRule="auto"/>
        <w:ind w:firstLine="737"/>
        <w:jc w:val="both"/>
        <w:rPr>
          <w:rFonts w:ascii="Times New Roman" w:hAnsi="Times New Roman"/>
          <w:color w:val="000000"/>
          <w:sz w:val="28"/>
          <w:szCs w:val="28"/>
        </w:rPr>
      </w:pPr>
      <w:r>
        <w:rPr>
          <w:rFonts w:ascii="Times New Roman" w:hAnsi="Times New Roman"/>
          <w:color w:val="000000"/>
          <w:sz w:val="28"/>
          <w:szCs w:val="28"/>
        </w:rPr>
        <w:t>5</w:t>
      </w:r>
      <w:r w:rsidR="00D87CE8">
        <w:rPr>
          <w:rFonts w:ascii="Times New Roman" w:hAnsi="Times New Roman"/>
          <w:color w:val="000000"/>
          <w:sz w:val="28"/>
          <w:szCs w:val="28"/>
        </w:rPr>
        <w:t>)</w:t>
      </w:r>
      <w:r>
        <w:rPr>
          <w:rFonts w:ascii="Times New Roman" w:hAnsi="Times New Roman"/>
          <w:color w:val="000000"/>
          <w:sz w:val="28"/>
          <w:szCs w:val="28"/>
        </w:rPr>
        <w:t>. Пункт 4.8</w:t>
      </w:r>
      <w:r w:rsidRPr="00C61354">
        <w:rPr>
          <w:rFonts w:ascii="Times New Roman" w:hAnsi="Times New Roman"/>
          <w:color w:val="000000"/>
          <w:sz w:val="28"/>
          <w:szCs w:val="28"/>
        </w:rPr>
        <w:t xml:space="preserve">. </w:t>
      </w:r>
      <w:r>
        <w:rPr>
          <w:rFonts w:ascii="Times New Roman" w:hAnsi="Times New Roman"/>
          <w:color w:val="000000"/>
          <w:sz w:val="28"/>
          <w:szCs w:val="28"/>
        </w:rPr>
        <w:t>- исключить.</w:t>
      </w:r>
    </w:p>
    <w:p w:rsidR="008761B1" w:rsidRDefault="00955476" w:rsidP="00D87CE8">
      <w:pPr>
        <w:pStyle w:val="a3"/>
        <w:ind w:firstLine="709"/>
        <w:jc w:val="both"/>
        <w:rPr>
          <w:b w:val="0"/>
        </w:rPr>
      </w:pPr>
      <w:r>
        <w:rPr>
          <w:b w:val="0"/>
          <w:szCs w:val="28"/>
        </w:rPr>
        <w:t>3</w:t>
      </w:r>
      <w:r w:rsidR="00D87CE8">
        <w:rPr>
          <w:b w:val="0"/>
          <w:szCs w:val="28"/>
        </w:rPr>
        <w:t xml:space="preserve">. Опубликовать </w:t>
      </w:r>
      <w:r w:rsidR="008761B1">
        <w:rPr>
          <w:b w:val="0"/>
          <w:szCs w:val="28"/>
        </w:rPr>
        <w:t xml:space="preserve">решение в общественно-политической газете Волосовского муниципального района «Сельская новь» и </w:t>
      </w:r>
      <w:r w:rsidR="008761B1">
        <w:rPr>
          <w:b w:val="0"/>
        </w:rPr>
        <w:t>разместить на официальном сайте МО Калитинское сельское поселение в сети Интернет.</w:t>
      </w:r>
    </w:p>
    <w:p w:rsidR="008761B1" w:rsidRPr="00353CBB" w:rsidRDefault="00955476" w:rsidP="00D87CE8">
      <w:pPr>
        <w:pStyle w:val="a6"/>
        <w:tabs>
          <w:tab w:val="left" w:pos="0"/>
        </w:tabs>
        <w:ind w:firstLine="709"/>
        <w:jc w:val="both"/>
        <w:rPr>
          <w:b w:val="0"/>
          <w:bCs w:val="0"/>
          <w:sz w:val="28"/>
          <w:szCs w:val="28"/>
        </w:rPr>
      </w:pPr>
      <w:r>
        <w:rPr>
          <w:b w:val="0"/>
          <w:sz w:val="28"/>
          <w:szCs w:val="28"/>
        </w:rPr>
        <w:t>4</w:t>
      </w:r>
      <w:r w:rsidR="008761B1" w:rsidRPr="005C68FD">
        <w:rPr>
          <w:b w:val="0"/>
          <w:sz w:val="28"/>
          <w:szCs w:val="28"/>
        </w:rPr>
        <w:t>.</w:t>
      </w:r>
      <w:r w:rsidR="008761B1">
        <w:rPr>
          <w:sz w:val="28"/>
          <w:szCs w:val="28"/>
        </w:rPr>
        <w:t xml:space="preserve"> </w:t>
      </w:r>
      <w:r w:rsidR="008761B1" w:rsidRPr="00353CBB">
        <w:rPr>
          <w:b w:val="0"/>
          <w:bCs w:val="0"/>
          <w:sz w:val="28"/>
          <w:szCs w:val="28"/>
        </w:rPr>
        <w:t>Настоящее решение вступает в силу с</w:t>
      </w:r>
      <w:r w:rsidR="008761B1">
        <w:rPr>
          <w:b w:val="0"/>
          <w:bCs w:val="0"/>
          <w:sz w:val="28"/>
          <w:szCs w:val="28"/>
        </w:rPr>
        <w:t>о дня подписания.</w:t>
      </w:r>
    </w:p>
    <w:p w:rsidR="008761B1" w:rsidRDefault="008761B1" w:rsidP="005E7765">
      <w:pPr>
        <w:spacing w:after="0" w:line="240" w:lineRule="auto"/>
        <w:ind w:firstLine="900"/>
        <w:jc w:val="both"/>
        <w:rPr>
          <w:rFonts w:ascii="Times New Roman" w:hAnsi="Times New Roman"/>
          <w:sz w:val="28"/>
          <w:szCs w:val="28"/>
        </w:rPr>
      </w:pPr>
    </w:p>
    <w:p w:rsidR="008761B1" w:rsidRDefault="008761B1" w:rsidP="005E7765">
      <w:pPr>
        <w:spacing w:after="0" w:line="240" w:lineRule="auto"/>
        <w:jc w:val="both"/>
        <w:rPr>
          <w:rFonts w:ascii="Times New Roman" w:hAnsi="Times New Roman"/>
          <w:sz w:val="28"/>
          <w:szCs w:val="28"/>
        </w:rPr>
      </w:pPr>
    </w:p>
    <w:p w:rsidR="008761B1" w:rsidRPr="00431FA3" w:rsidRDefault="008761B1" w:rsidP="005E7765">
      <w:pPr>
        <w:shd w:val="clear" w:color="auto" w:fill="FFFFFF"/>
        <w:spacing w:after="0" w:line="240" w:lineRule="auto"/>
        <w:rPr>
          <w:rFonts w:ascii="Times New Roman" w:hAnsi="Times New Roman"/>
          <w:b/>
          <w:sz w:val="24"/>
          <w:szCs w:val="24"/>
        </w:rPr>
      </w:pPr>
      <w:r w:rsidRPr="00431FA3">
        <w:rPr>
          <w:rFonts w:ascii="Times New Roman" w:hAnsi="Times New Roman"/>
          <w:b/>
          <w:color w:val="000000"/>
          <w:spacing w:val="-7"/>
          <w:sz w:val="28"/>
          <w:szCs w:val="28"/>
        </w:rPr>
        <w:t>Глава  Калитинского сельского поселения                                     В.И.Бердышев</w:t>
      </w:r>
    </w:p>
    <w:p w:rsidR="008761B1" w:rsidRDefault="008761B1" w:rsidP="005E7765"/>
    <w:sectPr w:rsidR="008761B1" w:rsidSect="0095547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32E" w:rsidRDefault="00F8232E" w:rsidP="00955476">
      <w:pPr>
        <w:spacing w:after="0" w:line="240" w:lineRule="auto"/>
      </w:pPr>
      <w:r>
        <w:separator/>
      </w:r>
    </w:p>
  </w:endnote>
  <w:endnote w:type="continuationSeparator" w:id="1">
    <w:p w:rsidR="00F8232E" w:rsidRDefault="00F8232E" w:rsidP="00955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6780"/>
      <w:docPartObj>
        <w:docPartGallery w:val="Page Numbers (Bottom of Page)"/>
        <w:docPartUnique/>
      </w:docPartObj>
    </w:sdtPr>
    <w:sdtContent>
      <w:p w:rsidR="00955476" w:rsidRDefault="00553951">
        <w:pPr>
          <w:pStyle w:val="ab"/>
          <w:jc w:val="center"/>
        </w:pPr>
        <w:fldSimple w:instr=" PAGE   \* MERGEFORMAT ">
          <w:r w:rsidR="00431FA3">
            <w:rPr>
              <w:noProof/>
            </w:rPr>
            <w:t>3</w:t>
          </w:r>
        </w:fldSimple>
      </w:p>
    </w:sdtContent>
  </w:sdt>
  <w:p w:rsidR="00955476" w:rsidRDefault="0095547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32E" w:rsidRDefault="00F8232E" w:rsidP="00955476">
      <w:pPr>
        <w:spacing w:after="0" w:line="240" w:lineRule="auto"/>
      </w:pPr>
      <w:r>
        <w:separator/>
      </w:r>
    </w:p>
  </w:footnote>
  <w:footnote w:type="continuationSeparator" w:id="1">
    <w:p w:rsidR="00F8232E" w:rsidRDefault="00F8232E" w:rsidP="009554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80E50"/>
    <w:multiLevelType w:val="hybridMultilevel"/>
    <w:tmpl w:val="8D86E908"/>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hint="default"/>
      </w:rPr>
    </w:lvl>
    <w:lvl w:ilvl="8" w:tplc="04190005" w:tentative="1">
      <w:start w:val="1"/>
      <w:numFmt w:val="bullet"/>
      <w:lvlText w:val=""/>
      <w:lvlJc w:val="left"/>
      <w:pPr>
        <w:ind w:left="9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E7765"/>
    <w:rsid w:val="00156642"/>
    <w:rsid w:val="001D2DB8"/>
    <w:rsid w:val="001D4B1E"/>
    <w:rsid w:val="00353CBB"/>
    <w:rsid w:val="00431FA3"/>
    <w:rsid w:val="00450D15"/>
    <w:rsid w:val="00460315"/>
    <w:rsid w:val="004B602C"/>
    <w:rsid w:val="00544DB1"/>
    <w:rsid w:val="00553951"/>
    <w:rsid w:val="005C68FD"/>
    <w:rsid w:val="005E7765"/>
    <w:rsid w:val="00664C60"/>
    <w:rsid w:val="00684B82"/>
    <w:rsid w:val="006F441B"/>
    <w:rsid w:val="0079094F"/>
    <w:rsid w:val="008761B1"/>
    <w:rsid w:val="008B1995"/>
    <w:rsid w:val="008F6B2C"/>
    <w:rsid w:val="00955476"/>
    <w:rsid w:val="00A34695"/>
    <w:rsid w:val="00AB3D0D"/>
    <w:rsid w:val="00AB7FB4"/>
    <w:rsid w:val="00AE211D"/>
    <w:rsid w:val="00C37B1A"/>
    <w:rsid w:val="00C605AE"/>
    <w:rsid w:val="00C61354"/>
    <w:rsid w:val="00D87CE8"/>
    <w:rsid w:val="00EB2137"/>
    <w:rsid w:val="00F105B2"/>
    <w:rsid w:val="00F35440"/>
    <w:rsid w:val="00F60388"/>
    <w:rsid w:val="00F82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rsid w:val="005E7765"/>
    <w:pPr>
      <w:spacing w:after="0" w:line="240" w:lineRule="auto"/>
      <w:jc w:val="center"/>
    </w:pPr>
    <w:rPr>
      <w:rFonts w:ascii="Times New Roman" w:hAnsi="Times New Roman"/>
      <w:b/>
      <w:bCs/>
      <w:sz w:val="28"/>
      <w:szCs w:val="24"/>
    </w:rPr>
  </w:style>
  <w:style w:type="character" w:customStyle="1" w:styleId="1">
    <w:name w:val="Основной текст Знак1"/>
    <w:basedOn w:val="a0"/>
    <w:link w:val="a3"/>
    <w:uiPriority w:val="99"/>
    <w:semiHidden/>
    <w:locked/>
    <w:rsid w:val="005E7765"/>
    <w:rPr>
      <w:rFonts w:ascii="Times New Roman" w:hAnsi="Times New Roman" w:cs="Times New Roman"/>
      <w:b/>
      <w:bCs/>
      <w:sz w:val="24"/>
      <w:szCs w:val="24"/>
    </w:rPr>
  </w:style>
  <w:style w:type="character" w:customStyle="1" w:styleId="a4">
    <w:name w:val="Основной текст Знак"/>
    <w:basedOn w:val="a0"/>
    <w:link w:val="a3"/>
    <w:uiPriority w:val="99"/>
    <w:semiHidden/>
    <w:locked/>
    <w:rsid w:val="005E7765"/>
    <w:rPr>
      <w:rFonts w:cs="Times New Roman"/>
    </w:rPr>
  </w:style>
  <w:style w:type="character" w:styleId="a5">
    <w:name w:val="Hyperlink"/>
    <w:basedOn w:val="a0"/>
    <w:uiPriority w:val="99"/>
    <w:semiHidden/>
    <w:rsid w:val="005E7765"/>
    <w:rPr>
      <w:rFonts w:cs="Times New Roman"/>
      <w:color w:val="0000FF"/>
      <w:u w:val="single"/>
    </w:rPr>
  </w:style>
  <w:style w:type="paragraph" w:customStyle="1" w:styleId="ConsPlusNormal">
    <w:name w:val="ConsPlusNormal"/>
    <w:uiPriority w:val="99"/>
    <w:rsid w:val="005E7765"/>
    <w:pPr>
      <w:autoSpaceDE w:val="0"/>
      <w:autoSpaceDN w:val="0"/>
      <w:adjustRightInd w:val="0"/>
    </w:pPr>
    <w:rPr>
      <w:rFonts w:ascii="Arial" w:hAnsi="Arial" w:cs="Arial"/>
      <w:sz w:val="20"/>
      <w:szCs w:val="20"/>
    </w:rPr>
  </w:style>
  <w:style w:type="paragraph" w:styleId="a6">
    <w:name w:val="Subtitle"/>
    <w:basedOn w:val="a"/>
    <w:link w:val="a7"/>
    <w:uiPriority w:val="99"/>
    <w:qFormat/>
    <w:rsid w:val="00AB7FB4"/>
    <w:pPr>
      <w:spacing w:after="0" w:line="240" w:lineRule="auto"/>
      <w:jc w:val="center"/>
    </w:pPr>
    <w:rPr>
      <w:rFonts w:ascii="Times New Roman" w:hAnsi="Times New Roman"/>
      <w:b/>
      <w:bCs/>
      <w:sz w:val="24"/>
      <w:szCs w:val="24"/>
    </w:rPr>
  </w:style>
  <w:style w:type="character" w:customStyle="1" w:styleId="a7">
    <w:name w:val="Подзаголовок Знак"/>
    <w:basedOn w:val="a0"/>
    <w:link w:val="a6"/>
    <w:uiPriority w:val="99"/>
    <w:locked/>
    <w:rsid w:val="00AB7FB4"/>
    <w:rPr>
      <w:rFonts w:ascii="Times New Roman" w:hAnsi="Times New Roman" w:cs="Times New Roman"/>
      <w:b/>
      <w:bCs/>
      <w:sz w:val="24"/>
      <w:szCs w:val="24"/>
    </w:rPr>
  </w:style>
  <w:style w:type="paragraph" w:styleId="2">
    <w:name w:val="Body Text 2"/>
    <w:basedOn w:val="a"/>
    <w:link w:val="20"/>
    <w:uiPriority w:val="99"/>
    <w:rsid w:val="0079094F"/>
    <w:pPr>
      <w:spacing w:after="120" w:line="480" w:lineRule="auto"/>
    </w:pPr>
  </w:style>
  <w:style w:type="character" w:customStyle="1" w:styleId="20">
    <w:name w:val="Основной текст 2 Знак"/>
    <w:basedOn w:val="a0"/>
    <w:link w:val="2"/>
    <w:uiPriority w:val="99"/>
    <w:semiHidden/>
    <w:rsid w:val="0092181F"/>
  </w:style>
  <w:style w:type="paragraph" w:styleId="a8">
    <w:name w:val="List Paragraph"/>
    <w:basedOn w:val="a"/>
    <w:uiPriority w:val="99"/>
    <w:qFormat/>
    <w:rsid w:val="0079094F"/>
    <w:pPr>
      <w:spacing w:after="0" w:line="240" w:lineRule="auto"/>
      <w:ind w:left="720"/>
      <w:contextualSpacing/>
    </w:pPr>
    <w:rPr>
      <w:rFonts w:ascii="Times New Roman" w:hAnsi="Times New Roman"/>
      <w:sz w:val="24"/>
      <w:szCs w:val="24"/>
    </w:rPr>
  </w:style>
  <w:style w:type="paragraph" w:customStyle="1" w:styleId="tekstob">
    <w:name w:val="tekstob"/>
    <w:basedOn w:val="a"/>
    <w:uiPriority w:val="99"/>
    <w:rsid w:val="00664C60"/>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semiHidden/>
    <w:unhideWhenUsed/>
    <w:rsid w:val="0095547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55476"/>
  </w:style>
  <w:style w:type="paragraph" w:styleId="ab">
    <w:name w:val="footer"/>
    <w:basedOn w:val="a"/>
    <w:link w:val="ac"/>
    <w:uiPriority w:val="99"/>
    <w:unhideWhenUsed/>
    <w:rsid w:val="0095547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55476"/>
  </w:style>
</w:styles>
</file>

<file path=word/webSettings.xml><?xml version="1.0" encoding="utf-8"?>
<w:webSettings xmlns:r="http://schemas.openxmlformats.org/officeDocument/2006/relationships" xmlns:w="http://schemas.openxmlformats.org/wordprocessingml/2006/main">
  <w:divs>
    <w:div w:id="334959239">
      <w:marLeft w:val="0"/>
      <w:marRight w:val="0"/>
      <w:marTop w:val="0"/>
      <w:marBottom w:val="0"/>
      <w:divBdr>
        <w:top w:val="none" w:sz="0" w:space="0" w:color="auto"/>
        <w:left w:val="none" w:sz="0" w:space="0" w:color="auto"/>
        <w:bottom w:val="none" w:sz="0" w:space="0" w:color="auto"/>
        <w:right w:val="none" w:sz="0" w:space="0" w:color="auto"/>
      </w:divBdr>
    </w:div>
    <w:div w:id="3349592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1548</Words>
  <Characters>8827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5</cp:revision>
  <cp:lastPrinted>2015-10-23T11:38:00Z</cp:lastPrinted>
  <dcterms:created xsi:type="dcterms:W3CDTF">2015-10-14T08:46:00Z</dcterms:created>
  <dcterms:modified xsi:type="dcterms:W3CDTF">2015-10-23T11:38:00Z</dcterms:modified>
</cp:coreProperties>
</file>