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0" w:rsidRPr="000E39DE" w:rsidRDefault="0069384E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  <w:r w:rsidR="000E39D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CE0660" w:rsidRDefault="00CE0660" w:rsidP="00CE0660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CE0660" w:rsidRDefault="00CE0660" w:rsidP="00CE0660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CE0660" w:rsidRDefault="00CE0660" w:rsidP="00CE0660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CE0660" w:rsidRDefault="00CE0660" w:rsidP="00CE0660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CE0660" w:rsidRDefault="00CE0660" w:rsidP="00CE0660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CE0660" w:rsidRDefault="00CE0660" w:rsidP="00CE0660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CE0660" w:rsidRDefault="00CE0660" w:rsidP="00CE0660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 w:rsidR="000E39DE">
        <w:rPr>
          <w:rFonts w:ascii="Times New Roman" w:hAnsi="Times New Roman" w:cs="Times New Roman"/>
          <w:spacing w:val="-2"/>
          <w:sz w:val="28"/>
          <w:szCs w:val="28"/>
        </w:rPr>
        <w:t xml:space="preserve">тридцать первое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0E39DE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</w:t>
      </w:r>
      <w:r w:rsidR="003F06BF">
        <w:rPr>
          <w:rFonts w:ascii="Times New Roman" w:hAnsi="Times New Roman" w:cs="Times New Roman"/>
          <w:spacing w:val="6"/>
          <w:sz w:val="28"/>
          <w:szCs w:val="28"/>
        </w:rPr>
        <w:t>11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E39DE">
        <w:rPr>
          <w:rFonts w:ascii="Times New Roman" w:hAnsi="Times New Roman" w:cs="Times New Roman"/>
          <w:spacing w:val="6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2018 г. № </w:t>
      </w:r>
      <w:r w:rsidR="003F06BF">
        <w:rPr>
          <w:rFonts w:ascii="Times New Roman" w:hAnsi="Times New Roman" w:cs="Times New Roman"/>
          <w:spacing w:val="6"/>
          <w:sz w:val="28"/>
          <w:szCs w:val="28"/>
        </w:rPr>
        <w:t>173</w:t>
      </w:r>
    </w:p>
    <w:p w:rsidR="00CE0660" w:rsidRDefault="00CE0660" w:rsidP="00CE0660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7E2786" w:rsidRDefault="005F4595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082D9C">
        <w:rPr>
          <w:rFonts w:ascii="Times New Roman" w:hAnsi="Times New Roman" w:cs="Times New Roman"/>
          <w:bCs/>
          <w:color w:val="000000"/>
          <w:sz w:val="28"/>
          <w:szCs w:val="28"/>
        </w:rPr>
        <w:t>внесении изменений</w:t>
      </w:r>
      <w:r w:rsidRPr="005F45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7E2786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 Волосовского муниципального района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7E2786" w:rsidRDefault="007E2786" w:rsidP="007E2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D9C" w:rsidRDefault="00082D9C" w:rsidP="00082D9C">
      <w:pPr>
        <w:pStyle w:val="af0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Устава </w:t>
      </w:r>
      <w:r w:rsidRPr="009B74CA">
        <w:rPr>
          <w:szCs w:val="28"/>
        </w:rPr>
        <w:t xml:space="preserve">муниципального образования </w:t>
      </w:r>
      <w:r>
        <w:rPr>
          <w:szCs w:val="28"/>
        </w:rPr>
        <w:t>Калитинское сельское поселение Волосовского муниципального</w:t>
      </w:r>
      <w:r w:rsidRPr="009B74CA">
        <w:rPr>
          <w:szCs w:val="28"/>
        </w:rPr>
        <w:t xml:space="preserve"> район</w:t>
      </w:r>
      <w:r>
        <w:rPr>
          <w:szCs w:val="28"/>
        </w:rPr>
        <w:t>а</w:t>
      </w:r>
      <w:r w:rsidRPr="009B74CA">
        <w:rPr>
          <w:szCs w:val="28"/>
        </w:rPr>
        <w:t xml:space="preserve"> Ленинградской области </w:t>
      </w:r>
      <w:r>
        <w:rPr>
          <w:szCs w:val="28"/>
        </w:rPr>
        <w:t>в соответствие с действующим законодательством Российской Федерации, р</w:t>
      </w:r>
      <w:r w:rsidR="00C1602A">
        <w:rPr>
          <w:szCs w:val="28"/>
        </w:rPr>
        <w:t>уководствуясь статьями 13 и 41</w:t>
      </w:r>
      <w:r w:rsidRPr="009B74CA">
        <w:rPr>
          <w:szCs w:val="28"/>
        </w:rPr>
        <w:t xml:space="preserve"> Устава муниципального образования </w:t>
      </w:r>
      <w:r w:rsidR="00C1602A">
        <w:rPr>
          <w:szCs w:val="28"/>
        </w:rPr>
        <w:t>Калитинское сельское поселение Волосовского муниципального</w:t>
      </w:r>
      <w:r w:rsidR="00C1602A" w:rsidRPr="009B74CA">
        <w:rPr>
          <w:szCs w:val="28"/>
        </w:rPr>
        <w:t xml:space="preserve"> район</w:t>
      </w:r>
      <w:r w:rsidR="00C1602A">
        <w:rPr>
          <w:szCs w:val="28"/>
        </w:rPr>
        <w:t xml:space="preserve">а  </w:t>
      </w:r>
      <w:r>
        <w:rPr>
          <w:szCs w:val="28"/>
        </w:rPr>
        <w:t xml:space="preserve">Ленинградской области, учитывая результаты публичных слушаний от </w:t>
      </w:r>
      <w:r w:rsidR="00C1602A">
        <w:rPr>
          <w:szCs w:val="28"/>
        </w:rPr>
        <w:t>20</w:t>
      </w:r>
      <w:r>
        <w:rPr>
          <w:szCs w:val="28"/>
        </w:rPr>
        <w:t xml:space="preserve"> </w:t>
      </w:r>
      <w:r w:rsidR="00C1602A">
        <w:rPr>
          <w:szCs w:val="28"/>
        </w:rPr>
        <w:t>сентября 2018</w:t>
      </w:r>
      <w:r>
        <w:rPr>
          <w:szCs w:val="28"/>
        </w:rPr>
        <w:t xml:space="preserve"> года</w:t>
      </w:r>
      <w:r w:rsidR="00E97EF8">
        <w:rPr>
          <w:szCs w:val="28"/>
        </w:rPr>
        <w:t>,  с</w:t>
      </w:r>
      <w:r w:rsidRPr="009B74CA">
        <w:rPr>
          <w:szCs w:val="28"/>
        </w:rPr>
        <w:t xml:space="preserve">овет депутатов муниципального образования </w:t>
      </w:r>
      <w:r w:rsidR="00C1602A">
        <w:rPr>
          <w:szCs w:val="28"/>
        </w:rPr>
        <w:t>Калитинское сельское поселение Волосовского муниципального</w:t>
      </w:r>
      <w:r w:rsidR="00C1602A" w:rsidRPr="009B74CA">
        <w:rPr>
          <w:szCs w:val="28"/>
        </w:rPr>
        <w:t xml:space="preserve"> район</w:t>
      </w:r>
      <w:r w:rsidR="00C1602A">
        <w:rPr>
          <w:szCs w:val="28"/>
        </w:rPr>
        <w:t>а</w:t>
      </w:r>
      <w:r w:rsidRPr="009B74CA">
        <w:rPr>
          <w:szCs w:val="28"/>
        </w:rPr>
        <w:t xml:space="preserve"> Ленинградской области РЕШИЛ:</w:t>
      </w:r>
    </w:p>
    <w:p w:rsidR="00E97EF8" w:rsidRDefault="00E97EF8" w:rsidP="00082D9C">
      <w:pPr>
        <w:pStyle w:val="af0"/>
        <w:ind w:firstLine="708"/>
        <w:jc w:val="both"/>
        <w:rPr>
          <w:szCs w:val="28"/>
        </w:rPr>
      </w:pPr>
    </w:p>
    <w:p w:rsidR="00E97EF8" w:rsidRDefault="00E97EF8" w:rsidP="006170B0">
      <w:pPr>
        <w:pStyle w:val="af0"/>
        <w:ind w:firstLine="709"/>
        <w:jc w:val="both"/>
      </w:pPr>
      <w:r>
        <w:t xml:space="preserve">1. </w:t>
      </w:r>
      <w:r w:rsidRPr="00C765B0">
        <w:t xml:space="preserve">Внести </w:t>
      </w:r>
      <w:r>
        <w:t xml:space="preserve">следующие </w:t>
      </w:r>
      <w:r w:rsidRPr="00C765B0">
        <w:t>изменения в Устав муниципального образования</w:t>
      </w:r>
      <w:r>
        <w:t xml:space="preserve"> </w:t>
      </w:r>
      <w:r w:rsidR="006170B0">
        <w:rPr>
          <w:szCs w:val="28"/>
        </w:rPr>
        <w:t>Калитинское сельское поселение Волосовского муниципального</w:t>
      </w:r>
      <w:r w:rsidR="006170B0" w:rsidRPr="009B74CA">
        <w:rPr>
          <w:szCs w:val="28"/>
        </w:rPr>
        <w:t xml:space="preserve"> район</w:t>
      </w:r>
      <w:r w:rsidR="006170B0">
        <w:rPr>
          <w:szCs w:val="28"/>
        </w:rPr>
        <w:t>а</w:t>
      </w:r>
      <w:r w:rsidR="006170B0" w:rsidRPr="00C765B0">
        <w:t xml:space="preserve"> </w:t>
      </w:r>
      <w:r>
        <w:t>Ленинградской области:</w:t>
      </w:r>
    </w:p>
    <w:p w:rsidR="004F3982" w:rsidRDefault="009A49BA" w:rsidP="005D15C0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66A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3982" w:rsidRPr="004F3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982" w:rsidRPr="00225DE9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«Наименование и границы муниципального образования, наименование и место нахождения органов местного самоуправления» 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E1CE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>слова «рекреационные земли» заменить словами «</w:t>
      </w:r>
      <w:r w:rsidR="004F3982" w:rsidRPr="0072628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F3982">
        <w:rPr>
          <w:rFonts w:ascii="Times New Roman" w:eastAsia="Times New Roman" w:hAnsi="Times New Roman" w:cs="Times New Roman"/>
          <w:sz w:val="28"/>
          <w:szCs w:val="28"/>
        </w:rPr>
        <w:t>емли рекреационного назначения».</w:t>
      </w:r>
    </w:p>
    <w:p w:rsidR="00935E91" w:rsidRPr="003F06BF" w:rsidRDefault="003B66A8" w:rsidP="00166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49B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1C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49BA" w:rsidRPr="003F06B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4AB" w:rsidRPr="003F06B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35E91" w:rsidRPr="003F06BF">
        <w:rPr>
          <w:rFonts w:ascii="Times New Roman" w:eastAsia="Times New Roman" w:hAnsi="Times New Roman" w:cs="Times New Roman"/>
          <w:sz w:val="28"/>
          <w:szCs w:val="28"/>
        </w:rPr>
        <w:t>статье</w:t>
      </w:r>
      <w:r w:rsidR="00AE1CEA" w:rsidRPr="003F06BF">
        <w:rPr>
          <w:rFonts w:ascii="Times New Roman" w:eastAsia="Times New Roman" w:hAnsi="Times New Roman" w:cs="Times New Roman"/>
          <w:sz w:val="28"/>
          <w:szCs w:val="28"/>
        </w:rPr>
        <w:t xml:space="preserve"> 3 «Вопросы местного значения сельского поселения»</w:t>
      </w:r>
      <w:r w:rsidR="00935E91" w:rsidRPr="003F06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CEA" w:rsidRPr="003F06BF" w:rsidRDefault="00935E91" w:rsidP="001664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6B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664AB" w:rsidRPr="003F06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06BF">
        <w:rPr>
          <w:rFonts w:ascii="Times New Roman" w:eastAsia="Times New Roman" w:hAnsi="Times New Roman" w:cs="Times New Roman"/>
          <w:sz w:val="28"/>
          <w:szCs w:val="28"/>
        </w:rPr>
        <w:t>в части 1</w:t>
      </w:r>
      <w:r w:rsidRPr="003F06B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E1CEA" w:rsidRPr="003F06BF">
        <w:rPr>
          <w:rFonts w:ascii="Times New Roman" w:eastAsia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AE1CEA" w:rsidRDefault="00AE1CEA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«9)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;»</w:t>
      </w:r>
      <w:r w:rsidR="005D15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E91" w:rsidRDefault="00935E91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BF">
        <w:rPr>
          <w:rFonts w:ascii="Times New Roman" w:eastAsia="Times New Roman" w:hAnsi="Times New Roman" w:cs="Times New Roman"/>
          <w:sz w:val="28"/>
          <w:szCs w:val="28"/>
        </w:rPr>
        <w:t>2) в части 2 в пункте 13 исключить слова «осуществление муниципального земельного</w:t>
      </w:r>
      <w:r w:rsidR="003F06BF">
        <w:rPr>
          <w:rFonts w:ascii="Times New Roman" w:eastAsia="Times New Roman" w:hAnsi="Times New Roman" w:cs="Times New Roman"/>
          <w:sz w:val="28"/>
          <w:szCs w:val="28"/>
        </w:rPr>
        <w:t xml:space="preserve"> контроля в границах поселения»</w:t>
      </w:r>
      <w:r w:rsidRPr="003F0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431" w:rsidRPr="009A49BA" w:rsidRDefault="003B66A8" w:rsidP="005D15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49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35AD">
        <w:rPr>
          <w:rFonts w:ascii="Times New Roman" w:eastAsia="Times New Roman" w:hAnsi="Times New Roman" w:cs="Times New Roman"/>
          <w:sz w:val="28"/>
          <w:szCs w:val="28"/>
        </w:rPr>
        <w:t>части 1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183C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="009A49B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 w:rsidRPr="009A49BA">
        <w:rPr>
          <w:rFonts w:ascii="Times New Roman" w:eastAsia="Times New Roman" w:hAnsi="Times New Roman" w:cs="Times New Roman"/>
          <w:sz w:val="28"/>
          <w:szCs w:val="28"/>
        </w:rPr>
        <w:t>«Права органов местного самоуправления поселения на решение вопросов, не отнесенных к вопросам  местного значения»:</w:t>
      </w:r>
    </w:p>
    <w:p w:rsidR="0072183C" w:rsidRPr="009E05F3" w:rsidRDefault="00024142" w:rsidP="007218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 xml:space="preserve">  пункт 11 </w:t>
      </w:r>
      <w:r w:rsidR="009A49B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AE1CEA" w:rsidRDefault="0072183C" w:rsidP="00E00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41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31">
        <w:rPr>
          <w:rFonts w:ascii="Times New Roman" w:eastAsia="Times New Roman" w:hAnsi="Times New Roman" w:cs="Times New Roman"/>
          <w:sz w:val="28"/>
          <w:szCs w:val="28"/>
        </w:rPr>
        <w:t>дополнить пунктами 14, 15 и 16 следующего содержания: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lastRenderedPageBreak/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E00431" w:rsidRP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00431"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E00431">
        <w:rPr>
          <w:rStyle w:val="a8"/>
          <w:sz w:val="28"/>
          <w:szCs w:val="28"/>
        </w:rPr>
        <w:t>;</w:t>
      </w:r>
    </w:p>
    <w:p w:rsidR="00E00431" w:rsidRDefault="00E00431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 w:rsidRPr="00E00431">
        <w:rPr>
          <w:rStyle w:val="a8"/>
          <w:i w:val="0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 года N 2300-I "О защите прав потребителей</w:t>
      </w:r>
      <w:r w:rsidRPr="00D268C5">
        <w:rPr>
          <w:rStyle w:val="a8"/>
          <w:i w:val="0"/>
          <w:sz w:val="28"/>
          <w:szCs w:val="28"/>
        </w:rPr>
        <w:t>"</w:t>
      </w:r>
      <w:r w:rsidR="00B855BC">
        <w:rPr>
          <w:rStyle w:val="a8"/>
          <w:i w:val="0"/>
          <w:sz w:val="28"/>
          <w:szCs w:val="28"/>
        </w:rPr>
        <w:t>».</w:t>
      </w:r>
    </w:p>
    <w:p w:rsidR="00443690" w:rsidRDefault="003B66A8" w:rsidP="00024142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1.</w:t>
      </w:r>
      <w:r w:rsidR="009A49BA">
        <w:rPr>
          <w:rStyle w:val="a8"/>
          <w:i w:val="0"/>
          <w:sz w:val="28"/>
          <w:szCs w:val="28"/>
        </w:rPr>
        <w:t>4. В</w:t>
      </w:r>
      <w:r w:rsidR="00024142" w:rsidRPr="00024142">
        <w:rPr>
          <w:rStyle w:val="a8"/>
          <w:i w:val="0"/>
          <w:sz w:val="28"/>
          <w:szCs w:val="28"/>
        </w:rPr>
        <w:t xml:space="preserve"> </w:t>
      </w:r>
      <w:r w:rsidR="00024142">
        <w:rPr>
          <w:rStyle w:val="a8"/>
          <w:i w:val="0"/>
          <w:sz w:val="28"/>
          <w:szCs w:val="28"/>
        </w:rPr>
        <w:t>части 2 статьи</w:t>
      </w:r>
      <w:r w:rsidR="00443690">
        <w:rPr>
          <w:rStyle w:val="a8"/>
          <w:i w:val="0"/>
          <w:sz w:val="28"/>
          <w:szCs w:val="28"/>
        </w:rPr>
        <w:t xml:space="preserve"> 8 </w:t>
      </w:r>
      <w:r w:rsidR="00443690" w:rsidRPr="009A49BA">
        <w:rPr>
          <w:rStyle w:val="a8"/>
          <w:i w:val="0"/>
          <w:sz w:val="28"/>
          <w:szCs w:val="28"/>
        </w:rPr>
        <w:t>«Голосование по вопросам изменения границ, преобразования муниципального образования»</w:t>
      </w:r>
      <w:r w:rsidR="00024142">
        <w:rPr>
          <w:rStyle w:val="a8"/>
          <w:i w:val="0"/>
          <w:sz w:val="28"/>
          <w:szCs w:val="28"/>
        </w:rPr>
        <w:t xml:space="preserve"> </w:t>
      </w:r>
      <w:r w:rsidR="00443690">
        <w:rPr>
          <w:rStyle w:val="a8"/>
          <w:i w:val="0"/>
          <w:sz w:val="28"/>
          <w:szCs w:val="28"/>
        </w:rPr>
        <w:t>слова «и 7» исключить, слово «частями» заменить на слово «частью»</w:t>
      </w:r>
      <w:r w:rsidR="00E272E6">
        <w:rPr>
          <w:rStyle w:val="a8"/>
          <w:i w:val="0"/>
          <w:sz w:val="28"/>
          <w:szCs w:val="28"/>
        </w:rPr>
        <w:t>;</w:t>
      </w:r>
    </w:p>
    <w:p w:rsidR="00610CC7" w:rsidRDefault="003B66A8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1.</w:t>
      </w:r>
      <w:r w:rsidR="00610CC7">
        <w:rPr>
          <w:rStyle w:val="a8"/>
          <w:i w:val="0"/>
          <w:sz w:val="28"/>
          <w:szCs w:val="28"/>
        </w:rPr>
        <w:t>5</w:t>
      </w:r>
      <w:r w:rsidR="00024142">
        <w:rPr>
          <w:rStyle w:val="a8"/>
          <w:i w:val="0"/>
          <w:sz w:val="28"/>
          <w:szCs w:val="28"/>
        </w:rPr>
        <w:t xml:space="preserve">. </w:t>
      </w:r>
      <w:r w:rsidR="009A49BA">
        <w:rPr>
          <w:rStyle w:val="a8"/>
          <w:i w:val="0"/>
          <w:sz w:val="28"/>
          <w:szCs w:val="28"/>
        </w:rPr>
        <w:t xml:space="preserve"> Д</w:t>
      </w:r>
      <w:r w:rsidR="00610CC7">
        <w:rPr>
          <w:rStyle w:val="a8"/>
          <w:i w:val="0"/>
          <w:sz w:val="28"/>
          <w:szCs w:val="28"/>
        </w:rPr>
        <w:t>ополнить статьей 12.1 следующего содержания:</w:t>
      </w:r>
    </w:p>
    <w:p w:rsidR="00610CC7" w:rsidRDefault="00610CC7" w:rsidP="00E00431">
      <w:pPr>
        <w:pStyle w:val="s1"/>
        <w:spacing w:before="0" w:beforeAutospacing="0" w:after="0" w:afterAutospacing="0"/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«</w:t>
      </w:r>
      <w:r w:rsidR="00CA35AD">
        <w:rPr>
          <w:rStyle w:val="a8"/>
          <w:i w:val="0"/>
          <w:sz w:val="28"/>
          <w:szCs w:val="28"/>
        </w:rPr>
        <w:t xml:space="preserve">Статья </w:t>
      </w:r>
      <w:r>
        <w:rPr>
          <w:rStyle w:val="a8"/>
          <w:i w:val="0"/>
          <w:sz w:val="28"/>
          <w:szCs w:val="28"/>
        </w:rPr>
        <w:t xml:space="preserve">12.1. </w:t>
      </w:r>
      <w:r w:rsidRPr="009A49BA">
        <w:rPr>
          <w:rStyle w:val="a8"/>
          <w:i w:val="0"/>
          <w:sz w:val="28"/>
          <w:szCs w:val="28"/>
        </w:rPr>
        <w:t>Староста сельского населенного пункта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советом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3) имеющее непогашенную или неснятую судимость.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5. Срок полномочий старосты сельского населенного пункта устанавливается уставом муниципального образования и </w:t>
      </w:r>
      <w:r w:rsidR="00B5297A">
        <w:rPr>
          <w:sz w:val="28"/>
          <w:szCs w:val="28"/>
        </w:rPr>
        <w:t>составляет пять</w:t>
      </w:r>
      <w:r w:rsidRPr="00610CC7">
        <w:rPr>
          <w:sz w:val="28"/>
          <w:szCs w:val="28"/>
        </w:rPr>
        <w:t xml:space="preserve"> лет.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r w:rsidRPr="00414640">
        <w:rPr>
          <w:sz w:val="28"/>
          <w:szCs w:val="28"/>
        </w:rPr>
        <w:t>пунктами 1 - 7 части 10 статьи 40</w:t>
      </w:r>
      <w:r w:rsidRPr="00610CC7">
        <w:rPr>
          <w:sz w:val="28"/>
          <w:szCs w:val="28"/>
        </w:rPr>
        <w:t xml:space="preserve"> Федерального закона</w:t>
      </w:r>
      <w:r w:rsidR="00B5297A">
        <w:rPr>
          <w:sz w:val="28"/>
          <w:szCs w:val="28"/>
        </w:rPr>
        <w:t xml:space="preserve"> от 06 октября 2003 года № 131-ФЗ.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610CC7" w:rsidRPr="00610CC7" w:rsidRDefault="00610CC7" w:rsidP="00610CC7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CC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="00B5297A">
        <w:rPr>
          <w:sz w:val="28"/>
          <w:szCs w:val="28"/>
        </w:rPr>
        <w:t>ют</w:t>
      </w:r>
      <w:r w:rsidRPr="00610CC7">
        <w:rPr>
          <w:sz w:val="28"/>
          <w:szCs w:val="28"/>
        </w:rPr>
        <w:t xml:space="preserve">ся нормативным правовым актом </w:t>
      </w:r>
      <w:r w:rsidR="00B5297A">
        <w:rPr>
          <w:sz w:val="28"/>
          <w:szCs w:val="28"/>
        </w:rPr>
        <w:t>совета депутатов</w:t>
      </w:r>
      <w:r w:rsidRPr="00610CC7">
        <w:rPr>
          <w:sz w:val="28"/>
          <w:szCs w:val="28"/>
        </w:rPr>
        <w:t xml:space="preserve"> муниципального образования в соответствии с законом субъекта Российской Федерации.</w:t>
      </w:r>
      <w:r>
        <w:rPr>
          <w:sz w:val="28"/>
          <w:szCs w:val="28"/>
        </w:rPr>
        <w:t>»</w:t>
      </w:r>
      <w:r w:rsidR="00414640">
        <w:rPr>
          <w:sz w:val="28"/>
          <w:szCs w:val="28"/>
        </w:rPr>
        <w:t>.</w:t>
      </w:r>
    </w:p>
    <w:p w:rsidR="002C6D94" w:rsidRPr="00225DE9" w:rsidRDefault="003B66A8" w:rsidP="00052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4640" w:rsidRPr="00142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4142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5807CF">
        <w:rPr>
          <w:rFonts w:ascii="Times New Roman" w:eastAsia="Times New Roman" w:hAnsi="Times New Roman" w:cs="Times New Roman"/>
          <w:sz w:val="28"/>
          <w:szCs w:val="28"/>
        </w:rPr>
        <w:t xml:space="preserve"> статье 13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 w:rsidRPr="008823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C6D94" w:rsidRPr="003F06BF">
        <w:rPr>
          <w:rFonts w:ascii="Times New Roman" w:eastAsia="Times New Roman" w:hAnsi="Times New Roman" w:cs="Times New Roman"/>
          <w:sz w:val="28"/>
          <w:szCs w:val="28"/>
        </w:rPr>
        <w:t>Публичные слушания</w:t>
      </w:r>
      <w:r w:rsidR="002C6D94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6D94" w:rsidRPr="005807CF" w:rsidRDefault="005807CF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6D94" w:rsidRPr="00225DE9">
        <w:rPr>
          <w:rFonts w:ascii="Times New Roman" w:eastAsia="Times New Roman" w:hAnsi="Times New Roman" w:cs="Times New Roman"/>
          <w:sz w:val="28"/>
          <w:szCs w:val="28"/>
        </w:rPr>
        <w:t xml:space="preserve">аименование статьи изложить в новой редакции: </w:t>
      </w:r>
      <w:r w:rsidRPr="005807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F06BF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</w:t>
      </w:r>
      <w:r w:rsidRPr="005807C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C6D94" w:rsidRPr="00116A53" w:rsidRDefault="00E272E6" w:rsidP="00B20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5807CF" w:rsidRPr="0014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 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2C6D94" w:rsidRPr="00116A53" w:rsidRDefault="002C6D94" w:rsidP="002C6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2C6D94" w:rsidRPr="00116A53" w:rsidRDefault="002C6D94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05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для преобразования муниципального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требуется получение</w:t>
      </w:r>
      <w:r w:rsidR="00B2067A" w:rsidRPr="0011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согласия населения муниципального образования, выраженного путем голос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>ования либо на сходах граждан.»;</w:t>
      </w:r>
    </w:p>
    <w:p w:rsidR="002C6D94" w:rsidRPr="00116A53" w:rsidRDefault="00E272E6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часть</w:t>
      </w:r>
      <w:r w:rsidR="00F95781" w:rsidRPr="00116A53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C6D94" w:rsidRPr="00116A53" w:rsidRDefault="00F95781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«16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) Порядок организации и проведения публичных слушаний по проекта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м и вопросам, указанным в </w:t>
      </w:r>
      <w:r w:rsidR="007440E9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</w:t>
      </w:r>
      <w:r w:rsidR="00116A53" w:rsidRPr="00116A53">
        <w:rPr>
          <w:rFonts w:ascii="Times New Roman" w:eastAsia="Times New Roman" w:hAnsi="Times New Roman" w:cs="Times New Roman"/>
          <w:sz w:val="28"/>
          <w:szCs w:val="28"/>
        </w:rPr>
        <w:t xml:space="preserve"> решений.»;</w:t>
      </w:r>
    </w:p>
    <w:p w:rsidR="002C6D94" w:rsidRPr="00116A53" w:rsidRDefault="00116A53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дополнить частью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16.1.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C6D94" w:rsidRPr="00116A53" w:rsidRDefault="00116A53" w:rsidP="00116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«16.1. </w:t>
      </w:r>
      <w:r w:rsidR="002C6D94" w:rsidRPr="00116A53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6674C2" w:rsidRPr="00225DE9" w:rsidRDefault="003B66A8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E1D">
        <w:rPr>
          <w:rFonts w:ascii="Times New Roman" w:hAnsi="Times New Roman" w:cs="Times New Roman"/>
          <w:sz w:val="28"/>
          <w:szCs w:val="28"/>
        </w:rPr>
        <w:t>7</w:t>
      </w:r>
      <w:r w:rsidR="00284B7F">
        <w:rPr>
          <w:rFonts w:ascii="Times New Roman" w:hAnsi="Times New Roman" w:cs="Times New Roman"/>
          <w:sz w:val="28"/>
          <w:szCs w:val="28"/>
        </w:rPr>
        <w:t>.</w:t>
      </w:r>
      <w:r w:rsidR="006674C2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В части 1</w:t>
      </w:r>
      <w:r w:rsidR="00E272E6">
        <w:rPr>
          <w:sz w:val="28"/>
          <w:szCs w:val="28"/>
        </w:rPr>
        <w:t xml:space="preserve"> </w:t>
      </w:r>
      <w:r w:rsidR="00E272E6" w:rsidRPr="00E272E6">
        <w:rPr>
          <w:rFonts w:ascii="Times New Roman" w:hAnsi="Times New Roman" w:cs="Times New Roman"/>
          <w:sz w:val="28"/>
          <w:szCs w:val="28"/>
        </w:rPr>
        <w:t>с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татьи</w:t>
      </w:r>
      <w:r w:rsidR="006674C2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4C2" w:rsidRPr="00284B7F">
        <w:rPr>
          <w:rFonts w:ascii="Times New Roman" w:eastAsia="Times New Roman" w:hAnsi="Times New Roman" w:cs="Times New Roman"/>
          <w:sz w:val="28"/>
          <w:szCs w:val="28"/>
        </w:rPr>
        <w:t>«Полномочия органов местного самоуправления по решению вопросов местного значения</w:t>
      </w:r>
      <w:r w:rsidR="006674C2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268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74C2" w:rsidRPr="00225DE9" w:rsidRDefault="006674C2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674C2" w:rsidRPr="00225DE9" w:rsidRDefault="006674C2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) полномочиями в сфере стратегического планирования, предусмотренными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28 июня 2014 года №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172-ФЗ «О стратегическом планиро</w:t>
      </w:r>
      <w:r>
        <w:rPr>
          <w:rFonts w:ascii="Times New Roman" w:eastAsia="Times New Roman" w:hAnsi="Times New Roman" w:cs="Times New Roman"/>
          <w:sz w:val="28"/>
          <w:szCs w:val="28"/>
        </w:rPr>
        <w:t>вании в Российской Федерации»;</w:t>
      </w:r>
    </w:p>
    <w:p w:rsidR="006674C2" w:rsidRPr="00225DE9" w:rsidRDefault="00D268C5" w:rsidP="00D26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328C">
        <w:rPr>
          <w:rFonts w:ascii="Times New Roman" w:eastAsia="Times New Roman" w:hAnsi="Times New Roman" w:cs="Times New Roman"/>
          <w:sz w:val="28"/>
          <w:szCs w:val="28"/>
        </w:rPr>
        <w:t>ункт 9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4C2" w:rsidRDefault="00F6328C" w:rsidP="00667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</w:t>
      </w:r>
      <w:r w:rsidR="006674C2" w:rsidRPr="00225DE9">
        <w:rPr>
          <w:rFonts w:ascii="Times New Roman" w:eastAsia="Times New Roman" w:hAnsi="Times New Roman" w:cs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6674C2" w:rsidRDefault="00E272E6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268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4C2">
        <w:rPr>
          <w:sz w:val="28"/>
          <w:szCs w:val="28"/>
        </w:rPr>
        <w:t xml:space="preserve">ункт 10 изложить в новой редакции: </w:t>
      </w:r>
    </w:p>
    <w:p w:rsidR="006674C2" w:rsidRDefault="006674C2" w:rsidP="00E00431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0F71">
        <w:rPr>
          <w:sz w:val="28"/>
          <w:szCs w:val="28"/>
        </w:rPr>
        <w:t xml:space="preserve">10) </w:t>
      </w:r>
      <w:r w:rsidR="00EC0F71" w:rsidRPr="00EC0F71">
        <w:rPr>
          <w:sz w:val="28"/>
          <w:szCs w:val="28"/>
        </w:rPr>
        <w:t>р</w:t>
      </w:r>
      <w:r w:rsidRPr="00EC0F71">
        <w:rPr>
          <w:sz w:val="28"/>
          <w:szCs w:val="28"/>
        </w:rPr>
        <w:t xml:space="preserve">азработка и утверждение программ комплексного развития систем коммунальной инфраструктуры поселений,  программ комплексного развития транспортной инфраструктуры поселений, программ комплексного развития </w:t>
      </w:r>
      <w:r w:rsidRPr="00EC0F71">
        <w:rPr>
          <w:sz w:val="28"/>
          <w:szCs w:val="28"/>
        </w:rPr>
        <w:lastRenderedPageBreak/>
        <w:t>социальной инфраструктуры поселений, требования к которым устанавливаются Правительством Российской Федерации;</w:t>
      </w:r>
      <w:r w:rsidR="00D268C5">
        <w:rPr>
          <w:sz w:val="28"/>
          <w:szCs w:val="28"/>
        </w:rPr>
        <w:t>»</w:t>
      </w:r>
      <w:r w:rsidR="00B855BC">
        <w:rPr>
          <w:sz w:val="28"/>
          <w:szCs w:val="28"/>
        </w:rPr>
        <w:t>.</w:t>
      </w:r>
    </w:p>
    <w:p w:rsidR="00D268C5" w:rsidRPr="0088235F" w:rsidRDefault="003B66A8" w:rsidP="00654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статье </w:t>
      </w:r>
      <w:r w:rsidR="006A5A25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268C5" w:rsidRPr="003F06BF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</w:t>
      </w:r>
      <w:r w:rsidR="00D268C5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855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268C5" w:rsidRPr="00225DE9" w:rsidRDefault="00B855BC" w:rsidP="00654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72E6">
        <w:rPr>
          <w:rFonts w:ascii="Times New Roman" w:eastAsia="Times New Roman" w:hAnsi="Times New Roman" w:cs="Times New Roman"/>
          <w:sz w:val="28"/>
          <w:szCs w:val="28"/>
        </w:rPr>
        <w:t>) в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4</w:t>
      </w:r>
      <w:r w:rsidR="00D2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68C5" w:rsidRDefault="00B855BC" w:rsidP="00654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«4)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стратегии социально-экономического развития муниципального образования;»;</w:t>
      </w:r>
    </w:p>
    <w:p w:rsidR="00D268C5" w:rsidRPr="00225DE9" w:rsidRDefault="00E272E6" w:rsidP="00654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55BC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268C5" w:rsidRDefault="00B855BC" w:rsidP="006549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«12</w:t>
      </w:r>
      <w:r w:rsidR="00D268C5" w:rsidRPr="00225DE9">
        <w:rPr>
          <w:rFonts w:ascii="Times New Roman" w:eastAsia="Times New Roman" w:hAnsi="Times New Roman" w:cs="Times New Roman"/>
          <w:sz w:val="28"/>
          <w:szCs w:val="28"/>
        </w:rPr>
        <w:t>) утверждение правил благоустройства территор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>ии муниципального образования.».</w:t>
      </w:r>
    </w:p>
    <w:p w:rsidR="00FE7249" w:rsidRDefault="003B66A8" w:rsidP="00116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2E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татью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161E3" w:rsidRPr="003F06BF">
        <w:rPr>
          <w:rFonts w:ascii="Times New Roman" w:eastAsia="Times New Roman" w:hAnsi="Times New Roman" w:cs="Times New Roman"/>
          <w:sz w:val="28"/>
          <w:szCs w:val="28"/>
        </w:rPr>
        <w:t>Депутат с</w:t>
      </w:r>
      <w:r w:rsidR="00FE7249" w:rsidRPr="003F06BF">
        <w:rPr>
          <w:rFonts w:ascii="Times New Roman" w:eastAsia="Times New Roman" w:hAnsi="Times New Roman" w:cs="Times New Roman"/>
          <w:sz w:val="28"/>
          <w:szCs w:val="28"/>
        </w:rPr>
        <w:t>овета депутатов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807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E4DE9" w:rsidRDefault="005807CF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06B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6B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ополнить пунктами 5.1., 5.2., 5.3.,5.4.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1E4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>«5.1.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E4DE9" w:rsidRPr="001E4DE9" w:rsidRDefault="00961D5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</w:t>
      </w:r>
      <w:r w:rsidR="001E4DE9" w:rsidRPr="001E4DE9">
        <w:rPr>
          <w:rStyle w:val="a8"/>
          <w:i w:val="0"/>
          <w:sz w:val="28"/>
          <w:szCs w:val="28"/>
        </w:rPr>
        <w:t>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E4DE9" w:rsidRPr="001E4DE9" w:rsidRDefault="001E4DE9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E4DE9">
        <w:rPr>
          <w:rStyle w:val="a8"/>
          <w:i w:val="0"/>
          <w:sz w:val="28"/>
          <w:szCs w:val="28"/>
        </w:rPr>
        <w:t>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E4DE9" w:rsidRPr="001E4DE9" w:rsidRDefault="005807CF" w:rsidP="001E4DE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>5.4</w:t>
      </w:r>
      <w:r w:rsidR="001E4DE9" w:rsidRPr="001E4DE9">
        <w:rPr>
          <w:rStyle w:val="a8"/>
          <w:i w:val="0"/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</w:t>
      </w:r>
      <w:r>
        <w:rPr>
          <w:rStyle w:val="a8"/>
          <w:i w:val="0"/>
          <w:sz w:val="28"/>
          <w:szCs w:val="28"/>
        </w:rPr>
        <w:t>;</w:t>
      </w:r>
    </w:p>
    <w:p w:rsidR="00FE7249" w:rsidRPr="00225DE9" w:rsidRDefault="00E272E6" w:rsidP="00580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94">
        <w:rPr>
          <w:rFonts w:ascii="Times New Roman" w:eastAsia="Times New Roman" w:hAnsi="Times New Roman" w:cs="Times New Roman"/>
          <w:sz w:val="28"/>
          <w:szCs w:val="28"/>
        </w:rPr>
        <w:t xml:space="preserve"> первый абзац изложить в следующей редакции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249" w:rsidRDefault="002C6D94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249" w:rsidRPr="00225DE9" w:rsidRDefault="003B66A8" w:rsidP="0096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61D5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статье 31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B5E" w:rsidRPr="00284B7F">
        <w:rPr>
          <w:rFonts w:ascii="Times New Roman" w:eastAsia="Times New Roman" w:hAnsi="Times New Roman" w:cs="Times New Roman"/>
          <w:sz w:val="28"/>
          <w:szCs w:val="28"/>
        </w:rPr>
        <w:t>Избрание главы муниципального образования (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17B5E" w:rsidRPr="00284B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1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Pr="00225DE9" w:rsidRDefault="00FE724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7B5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FE7249" w:rsidRDefault="003B66A8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B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 xml:space="preserve"> статье 34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84B7F">
        <w:rPr>
          <w:rFonts w:ascii="Times New Roman" w:eastAsia="Times New Roman" w:hAnsi="Times New Roman" w:cs="Times New Roman"/>
          <w:sz w:val="28"/>
          <w:szCs w:val="28"/>
        </w:rPr>
        <w:t>«Полномочия администрации сельского поселения</w:t>
      </w:r>
      <w:r w:rsidR="00FE7249" w:rsidRPr="008823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15D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Default="00C524C6" w:rsidP="009E1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>пункт 19</w:t>
      </w:r>
      <w:r w:rsidR="00FE7249" w:rsidRPr="00E2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7177A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="00107F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E7249" w:rsidRDefault="00107F19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контроля 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</w:t>
      </w:r>
      <w:r w:rsidR="00CE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правил благоустройства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, организация благоустройства территории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с указанными правилами</w:t>
      </w:r>
      <w:r w:rsidR="006E5E46">
        <w:rPr>
          <w:rFonts w:ascii="Times New Roman" w:eastAsia="Times New Roman" w:hAnsi="Times New Roman" w:cs="Times New Roman"/>
          <w:sz w:val="28"/>
          <w:szCs w:val="28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9DE" w:rsidRPr="003F06BF" w:rsidRDefault="000E39DE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BF">
        <w:rPr>
          <w:rFonts w:ascii="Times New Roman" w:eastAsia="Times New Roman" w:hAnsi="Times New Roman" w:cs="Times New Roman"/>
          <w:sz w:val="28"/>
          <w:szCs w:val="28"/>
        </w:rPr>
        <w:t>2) в пункте 20 исключить слова «осуществление муниципального земельного контроля в границах поселения»;</w:t>
      </w:r>
    </w:p>
    <w:p w:rsidR="00FE7249" w:rsidRDefault="000E39DE" w:rsidP="003F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E1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5D0">
        <w:rPr>
          <w:rFonts w:ascii="Times New Roman" w:eastAsia="Times New Roman" w:hAnsi="Times New Roman" w:cs="Times New Roman"/>
          <w:sz w:val="28"/>
          <w:szCs w:val="28"/>
        </w:rPr>
        <w:t>пункт 27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7249" w:rsidRDefault="003735D0" w:rsidP="00FE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</w:t>
      </w:r>
      <w:r w:rsidR="00FE7249" w:rsidRPr="0027776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77766">
        <w:rPr>
          <w:rFonts w:ascii="Times New Roman" w:hAnsi="Times New Roman" w:cs="Times New Roman"/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C524C6">
        <w:rPr>
          <w:rFonts w:ascii="Times New Roman" w:hAnsi="Times New Roman" w:cs="Times New Roman"/>
          <w:sz w:val="28"/>
          <w:szCs w:val="28"/>
        </w:rPr>
        <w:t>ельством Российской Федерации;»;</w:t>
      </w:r>
    </w:p>
    <w:p w:rsidR="00064B37" w:rsidRDefault="000E39DE" w:rsidP="009E15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24C6">
        <w:rPr>
          <w:rFonts w:ascii="Times New Roman" w:hAnsi="Times New Roman" w:cs="Times New Roman"/>
          <w:sz w:val="28"/>
          <w:szCs w:val="28"/>
        </w:rPr>
        <w:t>)</w:t>
      </w:r>
      <w:r w:rsidR="009E15DD">
        <w:rPr>
          <w:rFonts w:ascii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hAnsi="Times New Roman" w:cs="Times New Roman"/>
          <w:sz w:val="28"/>
          <w:szCs w:val="28"/>
        </w:rPr>
        <w:t>д</w:t>
      </w:r>
      <w:r w:rsidR="00064B37">
        <w:rPr>
          <w:rFonts w:ascii="Times New Roman" w:hAnsi="Times New Roman" w:cs="Times New Roman"/>
          <w:sz w:val="28"/>
          <w:szCs w:val="28"/>
        </w:rPr>
        <w:t>ополнить пунктами 61.1, 61.2, 61.3 следующего содержания: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«61.1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064B37" w:rsidRP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61.2)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64B37" w:rsidRDefault="00064B37" w:rsidP="00064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37">
        <w:rPr>
          <w:rFonts w:ascii="Times New Roman" w:hAnsi="Times New Roman" w:cs="Times New Roman"/>
          <w:sz w:val="28"/>
          <w:szCs w:val="28"/>
        </w:rPr>
        <w:t>61.3)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Федерации»;</w:t>
      </w:r>
    </w:p>
    <w:p w:rsidR="000E39DE" w:rsidRPr="002D1C9A" w:rsidRDefault="003B66A8" w:rsidP="003B66A8">
      <w:pPr>
        <w:pStyle w:val="2"/>
        <w:spacing w:before="0" w:after="0"/>
        <w:ind w:firstLine="851"/>
        <w:rPr>
          <w:rFonts w:ascii="Times New Roman" w:hAnsi="Times New Roman" w:cs="Times New Roman"/>
        </w:rPr>
      </w:pPr>
      <w:r w:rsidRPr="002D1C9A">
        <w:rPr>
          <w:rFonts w:ascii="Times New Roman" w:hAnsi="Times New Roman" w:cs="Times New Roman"/>
          <w:b w:val="0"/>
          <w:i w:val="0"/>
        </w:rPr>
        <w:lastRenderedPageBreak/>
        <w:t>1.12.</w:t>
      </w:r>
      <w:r w:rsidR="000E39DE" w:rsidRPr="002D1C9A">
        <w:rPr>
          <w:rFonts w:ascii="Times New Roman" w:hAnsi="Times New Roman" w:cs="Times New Roman"/>
        </w:rPr>
        <w:t xml:space="preserve"> </w:t>
      </w:r>
      <w:bookmarkStart w:id="0" w:name="_Toc411362665"/>
      <w:bookmarkStart w:id="1" w:name="_Toc411362434"/>
      <w:bookmarkStart w:id="2" w:name="_Toc411322266"/>
      <w:bookmarkStart w:id="3" w:name="_Toc411321779"/>
      <w:bookmarkStart w:id="4" w:name="_Toc411272008"/>
      <w:bookmarkStart w:id="5" w:name="_Toc410998363"/>
      <w:bookmarkStart w:id="6" w:name="_Toc410653147"/>
      <w:bookmarkStart w:id="7" w:name="_Toc410384139"/>
      <w:bookmarkStart w:id="8" w:name="_Toc410383830"/>
      <w:bookmarkStart w:id="9" w:name="_Toc410222870"/>
      <w:bookmarkStart w:id="10" w:name="_Toc409800764"/>
      <w:bookmarkStart w:id="11" w:name="_Toc405980878"/>
      <w:bookmarkStart w:id="12" w:name="_Toc404443634"/>
      <w:bookmarkStart w:id="13" w:name="_Toc116440536"/>
      <w:bookmarkStart w:id="14" w:name="_Toc416877938"/>
      <w:r w:rsidR="000E39DE" w:rsidRPr="002D1C9A">
        <w:rPr>
          <w:rFonts w:ascii="Times New Roman" w:hAnsi="Times New Roman" w:cs="Times New Roman"/>
        </w:rPr>
        <w:t xml:space="preserve"> </w:t>
      </w:r>
      <w:r w:rsidR="00366152" w:rsidRPr="002D1C9A">
        <w:rPr>
          <w:rFonts w:ascii="Times New Roman" w:hAnsi="Times New Roman" w:cs="Times New Roman"/>
          <w:b w:val="0"/>
          <w:i w:val="0"/>
        </w:rPr>
        <w:t>Статью</w:t>
      </w:r>
      <w:r w:rsidR="000E39DE" w:rsidRPr="002D1C9A">
        <w:rPr>
          <w:rFonts w:ascii="Times New Roman" w:hAnsi="Times New Roman" w:cs="Times New Roman"/>
          <w:b w:val="0"/>
          <w:i w:val="0"/>
        </w:rPr>
        <w:t xml:space="preserve"> 37.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D1C9A">
        <w:rPr>
          <w:rFonts w:ascii="Times New Roman" w:hAnsi="Times New Roman" w:cs="Times New Roman"/>
          <w:b w:val="0"/>
          <w:i w:val="0"/>
        </w:rPr>
        <w:t>«</w:t>
      </w:r>
      <w:r w:rsidR="000E39DE" w:rsidRPr="002D1C9A">
        <w:rPr>
          <w:rFonts w:ascii="Times New Roman" w:hAnsi="Times New Roman" w:cs="Times New Roman"/>
          <w:b w:val="0"/>
          <w:i w:val="0"/>
        </w:rPr>
        <w:t>Избирательная комиссия муниципального образования</w:t>
      </w:r>
      <w:bookmarkEnd w:id="14"/>
      <w:r w:rsidRPr="002D1C9A">
        <w:rPr>
          <w:rFonts w:ascii="Times New Roman" w:hAnsi="Times New Roman" w:cs="Times New Roman"/>
          <w:b w:val="0"/>
          <w:i w:val="0"/>
        </w:rPr>
        <w:t>»</w:t>
      </w:r>
      <w:r w:rsidR="000E39DE" w:rsidRPr="002D1C9A">
        <w:rPr>
          <w:rFonts w:ascii="Times New Roman" w:hAnsi="Times New Roman" w:cs="Times New Roman"/>
          <w:i w:val="0"/>
        </w:rPr>
        <w:t xml:space="preserve"> </w:t>
      </w:r>
      <w:r w:rsidRPr="002D1C9A">
        <w:rPr>
          <w:rFonts w:ascii="Times New Roman" w:hAnsi="Times New Roman" w:cs="Times New Roman"/>
          <w:i w:val="0"/>
        </w:rPr>
        <w:t xml:space="preserve"> </w:t>
      </w:r>
      <w:r w:rsidRPr="002D1C9A">
        <w:rPr>
          <w:rFonts w:ascii="Times New Roman" w:hAnsi="Times New Roman" w:cs="Times New Roman"/>
          <w:b w:val="0"/>
          <w:i w:val="0"/>
        </w:rPr>
        <w:t>и</w:t>
      </w:r>
      <w:r w:rsidR="000E39DE" w:rsidRPr="002D1C9A">
        <w:rPr>
          <w:rFonts w:ascii="Times New Roman" w:hAnsi="Times New Roman" w:cs="Times New Roman"/>
          <w:b w:val="0"/>
          <w:i w:val="0"/>
        </w:rPr>
        <w:t xml:space="preserve">зложить в </w:t>
      </w:r>
      <w:r w:rsidR="007177AF">
        <w:rPr>
          <w:rFonts w:ascii="Times New Roman" w:hAnsi="Times New Roman" w:cs="Times New Roman"/>
          <w:b w:val="0"/>
          <w:i w:val="0"/>
        </w:rPr>
        <w:t>следующей</w:t>
      </w:r>
      <w:r w:rsidR="000E39DE" w:rsidRPr="002D1C9A">
        <w:rPr>
          <w:rFonts w:ascii="Times New Roman" w:hAnsi="Times New Roman" w:cs="Times New Roman"/>
          <w:b w:val="0"/>
          <w:i w:val="0"/>
        </w:rPr>
        <w:t xml:space="preserve"> редакции:</w:t>
      </w:r>
    </w:p>
    <w:p w:rsidR="000E39DE" w:rsidRPr="002D1C9A" w:rsidRDefault="000E39DE" w:rsidP="00014480">
      <w:pPr>
        <w:pStyle w:val="af2"/>
        <w:spacing w:before="0" w:beforeAutospacing="0" w:after="0" w:afterAutospacing="0"/>
        <w:ind w:firstLine="851"/>
        <w:jc w:val="both"/>
      </w:pPr>
      <w:r w:rsidRPr="002D1C9A">
        <w:rPr>
          <w:sz w:val="28"/>
          <w:szCs w:val="28"/>
        </w:rPr>
        <w:t>«1.</w:t>
      </w:r>
      <w:r w:rsidRPr="002D1C9A">
        <w:rPr>
          <w:sz w:val="14"/>
          <w:szCs w:val="14"/>
        </w:rPr>
        <w:t xml:space="preserve">                </w:t>
      </w:r>
      <w:r w:rsidRPr="002D1C9A">
        <w:rPr>
          <w:sz w:val="28"/>
          <w:szCs w:val="28"/>
        </w:rPr>
        <w:t xml:space="preserve">Избирательная комиссия муниципального образования </w:t>
      </w:r>
      <w:r w:rsidR="00366152" w:rsidRPr="002D1C9A">
        <w:rPr>
          <w:sz w:val="28"/>
          <w:szCs w:val="28"/>
        </w:rPr>
        <w:t xml:space="preserve">Калитинское сельское поселение </w:t>
      </w:r>
      <w:r w:rsidRPr="002D1C9A">
        <w:rPr>
          <w:sz w:val="28"/>
          <w:szCs w:val="28"/>
        </w:rPr>
        <w:t xml:space="preserve">(далее – избирательная комиссия муниципального образования) не образуется. </w:t>
      </w:r>
    </w:p>
    <w:p w:rsidR="000E39DE" w:rsidRPr="002D1C9A" w:rsidRDefault="000E39DE" w:rsidP="00014480">
      <w:pPr>
        <w:pStyle w:val="af2"/>
        <w:spacing w:before="0" w:beforeAutospacing="0" w:after="0" w:afterAutospacing="0"/>
        <w:ind w:firstLine="851"/>
        <w:jc w:val="both"/>
      </w:pPr>
      <w:r w:rsidRPr="002D1C9A">
        <w:rPr>
          <w:sz w:val="28"/>
          <w:szCs w:val="28"/>
        </w:rPr>
        <w:t>2.</w:t>
      </w:r>
      <w:r w:rsidRPr="002D1C9A">
        <w:rPr>
          <w:sz w:val="14"/>
          <w:szCs w:val="14"/>
        </w:rPr>
        <w:t xml:space="preserve">                </w:t>
      </w:r>
      <w:r w:rsidRPr="002D1C9A">
        <w:rPr>
          <w:sz w:val="28"/>
          <w:szCs w:val="28"/>
        </w:rPr>
        <w:t>Полномочия избирательной комиссии муниципального образования  возложены на территориальную избирательную комиссию</w:t>
      </w:r>
      <w:r w:rsidR="00366152" w:rsidRPr="002D1C9A">
        <w:rPr>
          <w:sz w:val="28"/>
          <w:szCs w:val="28"/>
        </w:rPr>
        <w:t xml:space="preserve"> постановлением избирательной комиссии Ленинградской области от </w:t>
      </w:r>
      <w:r w:rsidR="00014480" w:rsidRPr="002D1C9A">
        <w:rPr>
          <w:sz w:val="28"/>
          <w:szCs w:val="28"/>
        </w:rPr>
        <w:t>27.06.2006 года № 52/334</w:t>
      </w:r>
      <w:r w:rsidRPr="002D1C9A">
        <w:rPr>
          <w:sz w:val="28"/>
          <w:szCs w:val="28"/>
        </w:rPr>
        <w:t>.</w:t>
      </w:r>
      <w:r w:rsidR="00014480" w:rsidRPr="002D1C9A">
        <w:rPr>
          <w:sz w:val="28"/>
          <w:szCs w:val="28"/>
        </w:rPr>
        <w:t>»</w:t>
      </w:r>
      <w:r w:rsidR="002D1C9A">
        <w:rPr>
          <w:sz w:val="28"/>
          <w:szCs w:val="28"/>
        </w:rPr>
        <w:t>.</w:t>
      </w:r>
      <w:r w:rsidRPr="002D1C9A">
        <w:rPr>
          <w:sz w:val="28"/>
          <w:szCs w:val="28"/>
        </w:rPr>
        <w:t xml:space="preserve"> </w:t>
      </w:r>
    </w:p>
    <w:p w:rsidR="0012659D" w:rsidRPr="00F6144B" w:rsidRDefault="003B66A8" w:rsidP="0012659D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A1B93">
        <w:rPr>
          <w:sz w:val="28"/>
          <w:szCs w:val="28"/>
        </w:rPr>
        <w:t>. Д</w:t>
      </w:r>
      <w:r w:rsidR="0012659D">
        <w:rPr>
          <w:sz w:val="28"/>
          <w:szCs w:val="28"/>
        </w:rPr>
        <w:t>ополнить статьей 39</w:t>
      </w:r>
      <w:r w:rsidR="0012659D" w:rsidRPr="00F6144B">
        <w:rPr>
          <w:sz w:val="28"/>
          <w:szCs w:val="28"/>
        </w:rPr>
        <w:t>.1 следующего содержания:</w:t>
      </w:r>
    </w:p>
    <w:p w:rsidR="0012659D" w:rsidRPr="008A1B93" w:rsidRDefault="0012659D" w:rsidP="0012659D">
      <w:pPr>
        <w:pStyle w:val="s1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A1B93">
        <w:rPr>
          <w:sz w:val="28"/>
          <w:szCs w:val="28"/>
        </w:rPr>
        <w:t>«</w:t>
      </w:r>
      <w:r w:rsidRPr="008A1B93">
        <w:rPr>
          <w:rStyle w:val="s10"/>
          <w:sz w:val="28"/>
          <w:szCs w:val="28"/>
        </w:rPr>
        <w:t>Статья 39.1.</w:t>
      </w:r>
      <w:r w:rsidRPr="008A1B93">
        <w:rPr>
          <w:sz w:val="28"/>
          <w:szCs w:val="28"/>
        </w:rPr>
        <w:t xml:space="preserve"> Содержание правил </w:t>
      </w:r>
      <w:r w:rsidRPr="008A1B93">
        <w:rPr>
          <w:rStyle w:val="highlightsearch"/>
          <w:sz w:val="28"/>
          <w:szCs w:val="28"/>
        </w:rPr>
        <w:t>благоустройства</w:t>
      </w:r>
      <w:r w:rsidRPr="008A1B93">
        <w:rPr>
          <w:sz w:val="28"/>
          <w:szCs w:val="28"/>
        </w:rPr>
        <w:t xml:space="preserve"> территории муниципального образования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1. Правила благоустройства территории муниципального образования утверждаются советом депутатов 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2. Правила благоустройства территории муниципального образования могут регулировать вопросы: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11) организации стоков ливневых вод;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12) порядка проведения земляных работ;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 w:rsidRPr="00F6144B">
        <w:rPr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Ленинградской области;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15) праздничного оформления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12659D" w:rsidRPr="00F6144B" w:rsidRDefault="0012659D" w:rsidP="0012659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44B">
        <w:rPr>
          <w:sz w:val="28"/>
          <w:szCs w:val="28"/>
        </w:rPr>
        <w:t>3. Законом Ленинградской области 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  <w:r w:rsidR="002D1C9A">
        <w:rPr>
          <w:sz w:val="28"/>
          <w:szCs w:val="28"/>
        </w:rPr>
        <w:t>».</w:t>
      </w:r>
    </w:p>
    <w:p w:rsidR="002A7244" w:rsidRDefault="003B66A8" w:rsidP="00654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8A1B93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части 1 статьи</w:t>
      </w:r>
      <w:r w:rsidR="00385D6E">
        <w:rPr>
          <w:rFonts w:ascii="Times New Roman" w:eastAsia="Times New Roman" w:hAnsi="Times New Roman" w:cs="Times New Roman"/>
          <w:sz w:val="28"/>
          <w:szCs w:val="28"/>
        </w:rPr>
        <w:t xml:space="preserve"> 41 </w:t>
      </w:r>
      <w:r w:rsidR="00385D6E" w:rsidRPr="008A1B93">
        <w:rPr>
          <w:rFonts w:ascii="Times New Roman" w:eastAsia="Times New Roman" w:hAnsi="Times New Roman" w:cs="Times New Roman"/>
          <w:sz w:val="28"/>
          <w:szCs w:val="28"/>
        </w:rPr>
        <w:t>«Устав поселения и решения, принятые путем прямого волеизъявления граждан</w:t>
      </w:r>
      <w:r w:rsidR="00385D6E" w:rsidRPr="00385D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A72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249" w:rsidRPr="00BC4BF2" w:rsidRDefault="002A7244" w:rsidP="006549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4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24C6" w:rsidRPr="00C524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5D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BF2" w:rsidRPr="00BC4BF2">
        <w:rPr>
          <w:rFonts w:ascii="Times New Roman" w:eastAsia="Times New Roman" w:hAnsi="Times New Roman" w:cs="Times New Roman"/>
          <w:sz w:val="28"/>
          <w:szCs w:val="28"/>
        </w:rPr>
        <w:t xml:space="preserve"> второй абзац изложить в </w:t>
      </w:r>
      <w:r w:rsidR="007177AF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BC4BF2" w:rsidRPr="00BC4BF2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FE7249" w:rsidRDefault="00BC4BF2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BF2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</w:t>
      </w:r>
      <w:r w:rsidR="003673B3">
        <w:rPr>
          <w:rFonts w:ascii="Times New Roman" w:hAnsi="Times New Roman" w:cs="Times New Roman"/>
          <w:sz w:val="28"/>
          <w:szCs w:val="28"/>
        </w:rPr>
        <w:t>;</w:t>
      </w:r>
    </w:p>
    <w:p w:rsidR="002A7244" w:rsidRDefault="002A7244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4C6">
        <w:rPr>
          <w:rFonts w:ascii="Times New Roman" w:hAnsi="Times New Roman" w:cs="Times New Roman"/>
          <w:sz w:val="28"/>
          <w:szCs w:val="28"/>
        </w:rPr>
        <w:t xml:space="preserve">)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0E0854">
        <w:rPr>
          <w:rFonts w:ascii="Times New Roman" w:hAnsi="Times New Roman" w:cs="Times New Roman"/>
          <w:sz w:val="28"/>
          <w:szCs w:val="28"/>
        </w:rPr>
        <w:t>:</w:t>
      </w:r>
    </w:p>
    <w:p w:rsidR="000E0854" w:rsidRDefault="000E0854" w:rsidP="00FE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25DE9"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229" w:rsidRPr="00EC5C34" w:rsidRDefault="003B66A8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3673B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A1B93">
        <w:rPr>
          <w:sz w:val="28"/>
          <w:szCs w:val="28"/>
        </w:rPr>
        <w:t>.</w:t>
      </w:r>
      <w:r w:rsidR="003673B3">
        <w:rPr>
          <w:sz w:val="28"/>
          <w:szCs w:val="28"/>
        </w:rPr>
        <w:t xml:space="preserve"> </w:t>
      </w:r>
      <w:r w:rsidR="008A1B93">
        <w:rPr>
          <w:sz w:val="28"/>
          <w:szCs w:val="28"/>
        </w:rPr>
        <w:t>В</w:t>
      </w:r>
      <w:r w:rsidR="000E0854">
        <w:rPr>
          <w:sz w:val="28"/>
          <w:szCs w:val="28"/>
        </w:rPr>
        <w:t xml:space="preserve"> статье 42</w:t>
      </w:r>
      <w:r w:rsidR="009A785A">
        <w:rPr>
          <w:sz w:val="28"/>
          <w:szCs w:val="28"/>
        </w:rPr>
        <w:t xml:space="preserve"> </w:t>
      </w:r>
      <w:r w:rsidR="00DD7229" w:rsidRPr="008A1B93">
        <w:rPr>
          <w:i/>
          <w:sz w:val="28"/>
          <w:szCs w:val="28"/>
        </w:rPr>
        <w:t>«</w:t>
      </w:r>
      <w:r w:rsidR="00DD7229" w:rsidRPr="008A1B93">
        <w:rPr>
          <w:rStyle w:val="a8"/>
          <w:i w:val="0"/>
          <w:sz w:val="28"/>
          <w:szCs w:val="28"/>
        </w:rPr>
        <w:t>Официальное опубликование (обнародование, размещение) муниципальных правовых актов»</w:t>
      </w:r>
      <w:r w:rsidR="00C524C6">
        <w:rPr>
          <w:rStyle w:val="a8"/>
          <w:b/>
          <w:i w:val="0"/>
          <w:sz w:val="28"/>
          <w:szCs w:val="28"/>
        </w:rPr>
        <w:t xml:space="preserve"> </w:t>
      </w:r>
      <w:r w:rsidR="00C524C6">
        <w:rPr>
          <w:rStyle w:val="a8"/>
          <w:i w:val="0"/>
          <w:sz w:val="28"/>
          <w:szCs w:val="28"/>
        </w:rPr>
        <w:t>часть</w:t>
      </w:r>
      <w:r w:rsidR="00EC5C34" w:rsidRPr="00EC5C34">
        <w:rPr>
          <w:rStyle w:val="a8"/>
          <w:i w:val="0"/>
          <w:sz w:val="28"/>
          <w:szCs w:val="28"/>
        </w:rPr>
        <w:t xml:space="preserve"> 1 дополнить</w:t>
      </w:r>
      <w:r w:rsidR="00EC5C34">
        <w:rPr>
          <w:rStyle w:val="a8"/>
          <w:b/>
          <w:i w:val="0"/>
          <w:sz w:val="28"/>
          <w:szCs w:val="28"/>
        </w:rPr>
        <w:t xml:space="preserve"> </w:t>
      </w:r>
      <w:r w:rsidR="00EC5C34" w:rsidRPr="00EC5C34">
        <w:rPr>
          <w:rStyle w:val="a8"/>
          <w:i w:val="0"/>
          <w:sz w:val="28"/>
          <w:szCs w:val="28"/>
        </w:rPr>
        <w:t>абзацами следующего содержания:</w:t>
      </w:r>
    </w:p>
    <w:p w:rsidR="009A785A" w:rsidRPr="00EC5C34" w:rsidRDefault="00EC5C34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t>«</w:t>
      </w:r>
      <w:r w:rsidR="009A785A" w:rsidRPr="00EC5C34">
        <w:rPr>
          <w:rStyle w:val="a8"/>
          <w:i w:val="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9A785A" w:rsidRPr="00EC5C34" w:rsidRDefault="009A785A" w:rsidP="00EC5C3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EC5C34">
        <w:rPr>
          <w:rStyle w:val="a8"/>
          <w:i w:val="0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EC5C34" w:rsidRPr="00EC5C34">
        <w:rPr>
          <w:rStyle w:val="a8"/>
          <w:i w:val="0"/>
          <w:sz w:val="28"/>
          <w:szCs w:val="28"/>
        </w:rPr>
        <w:t>»</w:t>
      </w:r>
      <w:r w:rsidR="00C524C6">
        <w:rPr>
          <w:rStyle w:val="a8"/>
          <w:i w:val="0"/>
          <w:sz w:val="28"/>
          <w:szCs w:val="28"/>
        </w:rPr>
        <w:t>;</w:t>
      </w:r>
    </w:p>
    <w:p w:rsidR="00FE7249" w:rsidRPr="00225DE9" w:rsidRDefault="003B66A8" w:rsidP="00EC5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="008A1B93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статье 43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A785A" w:rsidRPr="008A1B93">
        <w:rPr>
          <w:rFonts w:ascii="Times New Roman" w:eastAsia="Times New Roman" w:hAnsi="Times New Roman" w:cs="Times New Roman"/>
          <w:sz w:val="28"/>
          <w:szCs w:val="28"/>
        </w:rPr>
        <w:t>Вступление в силу м</w:t>
      </w:r>
      <w:r w:rsidR="00FE7249" w:rsidRPr="008A1B93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9A785A" w:rsidRPr="008A1B93">
        <w:rPr>
          <w:rFonts w:ascii="Times New Roman" w:eastAsia="Times New Roman" w:hAnsi="Times New Roman" w:cs="Times New Roman"/>
          <w:sz w:val="28"/>
          <w:szCs w:val="28"/>
        </w:rPr>
        <w:t>ых правовых актов</w:t>
      </w:r>
      <w:r w:rsidR="009A78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E7249" w:rsidRPr="00225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249" w:rsidRDefault="00C524C6" w:rsidP="00EC5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3673B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73B3" w:rsidRDefault="003673B3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24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E7249" w:rsidRPr="00225DE9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 w:rsidR="00FE724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2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0B0" w:rsidRDefault="006170B0" w:rsidP="006170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B0">
        <w:rPr>
          <w:rFonts w:ascii="Times New Roman" w:hAnsi="Times New Roman" w:cs="Times New Roman"/>
          <w:color w:val="000000"/>
          <w:sz w:val="28"/>
          <w:szCs w:val="28"/>
        </w:rPr>
        <w:t xml:space="preserve">2. Направить на государственную регистрацию вышеуказанные изменения  в Устав муниципального образования </w:t>
      </w:r>
      <w:r w:rsidR="003B66A8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  <w:r w:rsidRPr="006170B0">
        <w:rPr>
          <w:rFonts w:ascii="Times New Roman" w:hAnsi="Times New Roman" w:cs="Times New Roman"/>
          <w:color w:val="000000"/>
          <w:sz w:val="28"/>
          <w:szCs w:val="28"/>
        </w:rPr>
        <w:t xml:space="preserve"> Волосовск</w:t>
      </w:r>
      <w:r w:rsidR="003B66A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170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B66A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170B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B66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70B0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в установленном законом порядке.</w:t>
      </w:r>
    </w:p>
    <w:p w:rsidR="006170B0" w:rsidRDefault="006170B0" w:rsidP="003B66A8">
      <w:pPr>
        <w:pStyle w:val="af0"/>
        <w:ind w:firstLine="851"/>
        <w:jc w:val="both"/>
      </w:pPr>
      <w:r>
        <w:t>3</w:t>
      </w:r>
      <w:r w:rsidRPr="00747C25">
        <w:t xml:space="preserve">. </w:t>
      </w:r>
      <w:r>
        <w:t xml:space="preserve">  </w:t>
      </w:r>
      <w:r w:rsidRPr="00747C25">
        <w:t>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4A5A40" w:rsidRPr="004A5A40" w:rsidRDefault="004A5A40" w:rsidP="00B256FD">
      <w:pPr>
        <w:pStyle w:val="ac"/>
        <w:tabs>
          <w:tab w:val="left" w:pos="708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A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A5A40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</w:t>
      </w:r>
      <w:r w:rsidRPr="004A5A4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A5A4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обнародования). </w:t>
      </w:r>
    </w:p>
    <w:p w:rsidR="004A5A40" w:rsidRPr="00747C25" w:rsidRDefault="004A5A40" w:rsidP="003B66A8">
      <w:pPr>
        <w:pStyle w:val="af0"/>
        <w:ind w:firstLine="851"/>
        <w:jc w:val="both"/>
      </w:pPr>
    </w:p>
    <w:p w:rsidR="006170B0" w:rsidRPr="006170B0" w:rsidRDefault="006170B0" w:rsidP="006170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A8" w:rsidRPr="004A28E6" w:rsidRDefault="006170B0" w:rsidP="00617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A28E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</w:t>
      </w:r>
      <w:r w:rsidR="003B66A8" w:rsidRPr="004A28E6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 образования</w:t>
      </w:r>
    </w:p>
    <w:p w:rsidR="003B66A8" w:rsidRDefault="003B66A8" w:rsidP="00617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A28E6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Калитинское сельское поселение</w:t>
      </w:r>
      <w:r w:rsidR="004A28E6"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</w:p>
    <w:p w:rsidR="006170B0" w:rsidRPr="004A28E6" w:rsidRDefault="004A28E6" w:rsidP="00617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председатель совета депутатов                          </w:t>
      </w:r>
      <w:r w:rsidR="006170B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                                    В.И.Бердышев</w:t>
      </w:r>
    </w:p>
    <w:p w:rsidR="006170B0" w:rsidRDefault="006170B0" w:rsidP="006170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742" w:rsidRDefault="00EE2742" w:rsidP="00FE7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2742" w:rsidSect="004F39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43" w:rsidRDefault="00CD0743" w:rsidP="006674C2">
      <w:pPr>
        <w:spacing w:after="0" w:line="240" w:lineRule="auto"/>
      </w:pPr>
      <w:r>
        <w:separator/>
      </w:r>
    </w:p>
  </w:endnote>
  <w:endnote w:type="continuationSeparator" w:id="1">
    <w:p w:rsidR="00CD0743" w:rsidRDefault="00CD0743" w:rsidP="0066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43" w:rsidRDefault="00CD0743" w:rsidP="006674C2">
      <w:pPr>
        <w:spacing w:after="0" w:line="240" w:lineRule="auto"/>
      </w:pPr>
      <w:r>
        <w:separator/>
      </w:r>
    </w:p>
  </w:footnote>
  <w:footnote w:type="continuationSeparator" w:id="1">
    <w:p w:rsidR="00CD0743" w:rsidRDefault="00CD0743" w:rsidP="0066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BB2"/>
    <w:multiLevelType w:val="hybridMultilevel"/>
    <w:tmpl w:val="42006BEA"/>
    <w:lvl w:ilvl="0" w:tplc="65E09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1D4667"/>
    <w:multiLevelType w:val="hybridMultilevel"/>
    <w:tmpl w:val="942A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660"/>
    <w:rsid w:val="00014480"/>
    <w:rsid w:val="00024142"/>
    <w:rsid w:val="000529FC"/>
    <w:rsid w:val="00064B37"/>
    <w:rsid w:val="000660B6"/>
    <w:rsid w:val="00071BE5"/>
    <w:rsid w:val="00082D9C"/>
    <w:rsid w:val="000A7C26"/>
    <w:rsid w:val="000E0854"/>
    <w:rsid w:val="000E39DE"/>
    <w:rsid w:val="00107F19"/>
    <w:rsid w:val="00116A53"/>
    <w:rsid w:val="0012659D"/>
    <w:rsid w:val="00142E1D"/>
    <w:rsid w:val="001664AB"/>
    <w:rsid w:val="001B74A6"/>
    <w:rsid w:val="001D46D6"/>
    <w:rsid w:val="001E4DE9"/>
    <w:rsid w:val="00255CF4"/>
    <w:rsid w:val="00284B7F"/>
    <w:rsid w:val="002A7244"/>
    <w:rsid w:val="002C6D94"/>
    <w:rsid w:val="002D1C9A"/>
    <w:rsid w:val="002E2D00"/>
    <w:rsid w:val="00303C41"/>
    <w:rsid w:val="00306114"/>
    <w:rsid w:val="00320846"/>
    <w:rsid w:val="003545B5"/>
    <w:rsid w:val="00366152"/>
    <w:rsid w:val="003673B3"/>
    <w:rsid w:val="003735D0"/>
    <w:rsid w:val="00385D6E"/>
    <w:rsid w:val="003B0E19"/>
    <w:rsid w:val="003B66A8"/>
    <w:rsid w:val="003F06BF"/>
    <w:rsid w:val="00414640"/>
    <w:rsid w:val="00443690"/>
    <w:rsid w:val="004A28E6"/>
    <w:rsid w:val="004A5A40"/>
    <w:rsid w:val="004F081B"/>
    <w:rsid w:val="004F3982"/>
    <w:rsid w:val="005161E3"/>
    <w:rsid w:val="00554D01"/>
    <w:rsid w:val="005807CF"/>
    <w:rsid w:val="005D15C0"/>
    <w:rsid w:val="005E2FEF"/>
    <w:rsid w:val="005E5314"/>
    <w:rsid w:val="005F4595"/>
    <w:rsid w:val="00610CC7"/>
    <w:rsid w:val="00611CEC"/>
    <w:rsid w:val="006170B0"/>
    <w:rsid w:val="006179BA"/>
    <w:rsid w:val="006334AE"/>
    <w:rsid w:val="006549B4"/>
    <w:rsid w:val="006674C2"/>
    <w:rsid w:val="0067157D"/>
    <w:rsid w:val="0069384E"/>
    <w:rsid w:val="006A5A25"/>
    <w:rsid w:val="006D0C13"/>
    <w:rsid w:val="006E5E46"/>
    <w:rsid w:val="007177AF"/>
    <w:rsid w:val="0072183C"/>
    <w:rsid w:val="007440E9"/>
    <w:rsid w:val="00766292"/>
    <w:rsid w:val="007C2B24"/>
    <w:rsid w:val="007E2786"/>
    <w:rsid w:val="00815BB9"/>
    <w:rsid w:val="00835C4C"/>
    <w:rsid w:val="0089664E"/>
    <w:rsid w:val="008A1B93"/>
    <w:rsid w:val="008B529F"/>
    <w:rsid w:val="008F5FB4"/>
    <w:rsid w:val="009224BB"/>
    <w:rsid w:val="00927855"/>
    <w:rsid w:val="00935E91"/>
    <w:rsid w:val="00961D59"/>
    <w:rsid w:val="009A49BA"/>
    <w:rsid w:val="009A785A"/>
    <w:rsid w:val="009D4EB0"/>
    <w:rsid w:val="009E15DD"/>
    <w:rsid w:val="00A979F1"/>
    <w:rsid w:val="00AE1CEA"/>
    <w:rsid w:val="00AF09A1"/>
    <w:rsid w:val="00B04C6E"/>
    <w:rsid w:val="00B2067A"/>
    <w:rsid w:val="00B21FE6"/>
    <w:rsid w:val="00B256FD"/>
    <w:rsid w:val="00B42BBD"/>
    <w:rsid w:val="00B5297A"/>
    <w:rsid w:val="00B855BC"/>
    <w:rsid w:val="00BC4BF2"/>
    <w:rsid w:val="00BD5070"/>
    <w:rsid w:val="00C12642"/>
    <w:rsid w:val="00C14246"/>
    <w:rsid w:val="00C1602A"/>
    <w:rsid w:val="00C524C6"/>
    <w:rsid w:val="00C81ABC"/>
    <w:rsid w:val="00CA35AD"/>
    <w:rsid w:val="00CB5E4B"/>
    <w:rsid w:val="00CD0743"/>
    <w:rsid w:val="00CE0660"/>
    <w:rsid w:val="00CE6AAD"/>
    <w:rsid w:val="00D01694"/>
    <w:rsid w:val="00D239D8"/>
    <w:rsid w:val="00D268C5"/>
    <w:rsid w:val="00D51B6D"/>
    <w:rsid w:val="00D76759"/>
    <w:rsid w:val="00D87B85"/>
    <w:rsid w:val="00DB79C4"/>
    <w:rsid w:val="00DD7229"/>
    <w:rsid w:val="00E00431"/>
    <w:rsid w:val="00E17B5E"/>
    <w:rsid w:val="00E272E6"/>
    <w:rsid w:val="00E70D81"/>
    <w:rsid w:val="00E72D5D"/>
    <w:rsid w:val="00E97EF8"/>
    <w:rsid w:val="00EC0F71"/>
    <w:rsid w:val="00EC5C34"/>
    <w:rsid w:val="00ED7B8A"/>
    <w:rsid w:val="00EE2742"/>
    <w:rsid w:val="00F1519F"/>
    <w:rsid w:val="00F6144B"/>
    <w:rsid w:val="00F6328C"/>
    <w:rsid w:val="00F719C6"/>
    <w:rsid w:val="00F83230"/>
    <w:rsid w:val="00F95781"/>
    <w:rsid w:val="00FE11DD"/>
    <w:rsid w:val="00FE724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B0"/>
  </w:style>
  <w:style w:type="paragraph" w:styleId="2">
    <w:name w:val="heading 2"/>
    <w:basedOn w:val="a"/>
    <w:next w:val="a"/>
    <w:link w:val="20"/>
    <w:unhideWhenUsed/>
    <w:qFormat/>
    <w:rsid w:val="000E39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E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0660"/>
  </w:style>
  <w:style w:type="character" w:customStyle="1" w:styleId="1">
    <w:name w:val="Основной текст Знак1"/>
    <w:basedOn w:val="a0"/>
    <w:link w:val="a3"/>
    <w:semiHidden/>
    <w:locked/>
    <w:rsid w:val="00CE06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E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966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9664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545B5"/>
    <w:rPr>
      <w:i/>
      <w:iCs/>
    </w:rPr>
  </w:style>
  <w:style w:type="paragraph" w:customStyle="1" w:styleId="s1">
    <w:name w:val="s_1"/>
    <w:basedOn w:val="a"/>
    <w:rsid w:val="00E0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6674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6674C2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6674C2"/>
    <w:rPr>
      <w:vertAlign w:val="superscript"/>
    </w:rPr>
  </w:style>
  <w:style w:type="paragraph" w:styleId="ac">
    <w:name w:val="header"/>
    <w:basedOn w:val="a"/>
    <w:link w:val="ad"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66292"/>
  </w:style>
  <w:style w:type="paragraph" w:styleId="ae">
    <w:name w:val="footer"/>
    <w:basedOn w:val="a"/>
    <w:link w:val="af"/>
    <w:uiPriority w:val="99"/>
    <w:semiHidden/>
    <w:unhideWhenUsed/>
    <w:rsid w:val="0076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6292"/>
  </w:style>
  <w:style w:type="paragraph" w:customStyle="1" w:styleId="s15">
    <w:name w:val="s_15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6144B"/>
  </w:style>
  <w:style w:type="character" w:customStyle="1" w:styleId="highlightsearch">
    <w:name w:val="highlightsearch"/>
    <w:basedOn w:val="a0"/>
    <w:rsid w:val="00F6144B"/>
  </w:style>
  <w:style w:type="paragraph" w:customStyle="1" w:styleId="s9">
    <w:name w:val="s_9"/>
    <w:basedOn w:val="a"/>
    <w:rsid w:val="00F6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83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35C4C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EE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EE2742"/>
    <w:rPr>
      <w:b/>
      <w:bCs/>
    </w:rPr>
  </w:style>
  <w:style w:type="character" w:customStyle="1" w:styleId="20">
    <w:name w:val="Заголовок 2 Знак"/>
    <w:basedOn w:val="a0"/>
    <w:link w:val="2"/>
    <w:rsid w:val="000E39D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D437-2081-4D0D-B442-D691596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47</cp:revision>
  <cp:lastPrinted>2018-10-15T07:36:00Z</cp:lastPrinted>
  <dcterms:created xsi:type="dcterms:W3CDTF">2018-08-10T07:15:00Z</dcterms:created>
  <dcterms:modified xsi:type="dcterms:W3CDTF">2018-10-15T07:36:00Z</dcterms:modified>
</cp:coreProperties>
</file>